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FF" w:rsidRDefault="00B552FF">
      <w:pPr>
        <w:rPr>
          <w:b/>
        </w:rPr>
      </w:pPr>
    </w:p>
    <w:tbl>
      <w:tblPr>
        <w:tblStyle w:val="a0"/>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13120"/>
      </w:tblGrid>
      <w:tr w:rsidR="00B552FF">
        <w:trPr>
          <w:trHeight w:val="326"/>
        </w:trPr>
        <w:tc>
          <w:tcPr>
            <w:tcW w:w="2899" w:type="dxa"/>
            <w:shd w:val="clear" w:color="auto" w:fill="auto"/>
          </w:tcPr>
          <w:p w:rsidR="00B552FF" w:rsidRDefault="00951D3B">
            <w:pPr>
              <w:spacing w:line="276" w:lineRule="auto"/>
              <w:jc w:val="both"/>
              <w:rPr>
                <w:b/>
              </w:rPr>
            </w:pPr>
            <w:r>
              <w:rPr>
                <w:b/>
              </w:rPr>
              <w:t>ANO:</w:t>
            </w:r>
          </w:p>
        </w:tc>
        <w:tc>
          <w:tcPr>
            <w:tcW w:w="13120" w:type="dxa"/>
            <w:shd w:val="clear" w:color="auto" w:fill="auto"/>
          </w:tcPr>
          <w:p w:rsidR="00B552FF" w:rsidRDefault="00165DF6" w:rsidP="00165DF6">
            <w:pPr>
              <w:spacing w:line="276" w:lineRule="auto"/>
              <w:jc w:val="center"/>
            </w:pPr>
            <w:r>
              <w:t>1º ANO – ENSINO FUNDAMENTAL - ANOS INICIAIS</w:t>
            </w:r>
          </w:p>
        </w:tc>
      </w:tr>
      <w:tr w:rsidR="00B552FF">
        <w:trPr>
          <w:trHeight w:val="326"/>
        </w:trPr>
        <w:tc>
          <w:tcPr>
            <w:tcW w:w="2899" w:type="dxa"/>
            <w:shd w:val="clear" w:color="auto" w:fill="auto"/>
          </w:tcPr>
          <w:p w:rsidR="00B552FF" w:rsidRDefault="00951D3B">
            <w:pPr>
              <w:spacing w:line="276" w:lineRule="auto"/>
              <w:jc w:val="both"/>
            </w:pPr>
            <w:r>
              <w:rPr>
                <w:b/>
              </w:rPr>
              <w:t>COMPONENTE CURRICULAR</w:t>
            </w:r>
          </w:p>
        </w:tc>
        <w:tc>
          <w:tcPr>
            <w:tcW w:w="13120" w:type="dxa"/>
            <w:shd w:val="clear" w:color="auto" w:fill="auto"/>
          </w:tcPr>
          <w:p w:rsidR="00B552FF" w:rsidRDefault="00165DF6" w:rsidP="00165DF6">
            <w:pPr>
              <w:spacing w:line="276" w:lineRule="auto"/>
              <w:jc w:val="center"/>
            </w:pPr>
            <w:r>
              <w:t>LÍNGUA PORTUGUESA</w:t>
            </w:r>
          </w:p>
        </w:tc>
      </w:tr>
    </w:tbl>
    <w:tbl>
      <w:tblPr>
        <w:tblStyle w:val="a1"/>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11"/>
        <w:gridCol w:w="4111"/>
        <w:gridCol w:w="2268"/>
      </w:tblGrid>
      <w:tr w:rsidR="00B77362" w:rsidTr="00833576">
        <w:trPr>
          <w:trHeight w:val="257"/>
        </w:trPr>
        <w:tc>
          <w:tcPr>
            <w:tcW w:w="9611" w:type="dxa"/>
            <w:shd w:val="clear" w:color="auto" w:fill="DEEBF6"/>
            <w:vAlign w:val="center"/>
          </w:tcPr>
          <w:p w:rsidR="00B77362" w:rsidRDefault="00B77362">
            <w:pPr>
              <w:spacing w:line="276" w:lineRule="auto"/>
              <w:ind w:right="17"/>
              <w:jc w:val="center"/>
            </w:pPr>
            <w:r>
              <w:rPr>
                <w:b/>
              </w:rPr>
              <w:t>CURRÍCULO REFERÊNCIA DE MINAS GERAIS</w:t>
            </w:r>
          </w:p>
        </w:tc>
        <w:tc>
          <w:tcPr>
            <w:tcW w:w="4111" w:type="dxa"/>
            <w:shd w:val="clear" w:color="auto" w:fill="DEEBF6"/>
          </w:tcPr>
          <w:p w:rsidR="00B77362" w:rsidRDefault="00B77362">
            <w:pPr>
              <w:spacing w:line="276" w:lineRule="auto"/>
              <w:ind w:right="17"/>
              <w:jc w:val="center"/>
            </w:pPr>
            <w:r>
              <w:rPr>
                <w:b/>
              </w:rPr>
              <w:t>CONTEÚDOS RELACIONADOS (PNLD)</w:t>
            </w:r>
          </w:p>
        </w:tc>
        <w:tc>
          <w:tcPr>
            <w:tcW w:w="2268" w:type="dxa"/>
            <w:shd w:val="clear" w:color="auto" w:fill="DEEBF6"/>
          </w:tcPr>
          <w:p w:rsidR="00B77362" w:rsidRDefault="00B77362">
            <w:pPr>
              <w:spacing w:line="276" w:lineRule="auto"/>
              <w:ind w:right="17"/>
              <w:jc w:val="center"/>
              <w:rPr>
                <w:b/>
              </w:rPr>
            </w:pPr>
            <w:r>
              <w:rPr>
                <w:b/>
              </w:rPr>
              <w:t>OBSERVAÇÕES</w:t>
            </w:r>
          </w:p>
        </w:tc>
      </w:tr>
      <w:tr w:rsidR="00B77362" w:rsidTr="00833576">
        <w:trPr>
          <w:trHeight w:val="1095"/>
        </w:trPr>
        <w:tc>
          <w:tcPr>
            <w:tcW w:w="9611" w:type="dxa"/>
            <w:shd w:val="clear" w:color="auto" w:fill="FFFFFF"/>
          </w:tcPr>
          <w:p w:rsidR="00B77362" w:rsidRDefault="00B77362">
            <w:pPr>
              <w:spacing w:line="276" w:lineRule="auto"/>
              <w:ind w:right="17"/>
              <w:jc w:val="both"/>
            </w:pPr>
            <w:r>
              <w:rPr>
                <w:b/>
              </w:rPr>
              <w:t xml:space="preserve">CAMPO DE ATUAÇÃO: </w:t>
            </w:r>
            <w:r>
              <w:rPr>
                <w:rFonts w:ascii="Arial" w:eastAsia="Arial" w:hAnsi="Arial" w:cs="Arial"/>
                <w:sz w:val="20"/>
                <w:szCs w:val="20"/>
              </w:rPr>
              <w:t>CAMPO ARTÍSTICO-LITERÁRIO</w:t>
            </w:r>
          </w:p>
          <w:p w:rsidR="00B77362" w:rsidRDefault="00B77362">
            <w:pPr>
              <w:spacing w:line="276" w:lineRule="auto"/>
              <w:ind w:right="17"/>
              <w:jc w:val="both"/>
              <w:rPr>
                <w:b/>
              </w:rPr>
            </w:pPr>
            <w:r>
              <w:rPr>
                <w:b/>
              </w:rPr>
              <w:t>PRÁTICAS DE LINGUAGEM:</w:t>
            </w:r>
            <w:r>
              <w:rPr>
                <w:rFonts w:ascii="Arial" w:eastAsia="Arial" w:hAnsi="Arial" w:cs="Arial"/>
                <w:b/>
                <w:sz w:val="20"/>
                <w:szCs w:val="20"/>
              </w:rPr>
              <w:t xml:space="preserve"> </w:t>
            </w:r>
            <w:r>
              <w:rPr>
                <w:rFonts w:ascii="Arial" w:eastAsia="Arial" w:hAnsi="Arial" w:cs="Arial"/>
                <w:sz w:val="20"/>
                <w:szCs w:val="20"/>
              </w:rPr>
              <w:t>Leitura/escuta (compartilhada e autônoma)</w:t>
            </w:r>
          </w:p>
          <w:p w:rsidR="00B77362" w:rsidRDefault="00B77362">
            <w:pPr>
              <w:spacing w:line="276" w:lineRule="auto"/>
              <w:ind w:right="17"/>
              <w:jc w:val="both"/>
            </w:pPr>
            <w:r>
              <w:rPr>
                <w:b/>
              </w:rPr>
              <w:t>OBJETO DE CONHECIMENTO</w:t>
            </w:r>
            <w:r>
              <w:t>: Formação do leitor literário Leitura multissemiótica</w:t>
            </w:r>
          </w:p>
          <w:p w:rsidR="00B77362" w:rsidRDefault="00B77362" w:rsidP="00B77362">
            <w:pPr>
              <w:spacing w:line="276" w:lineRule="auto"/>
              <w:ind w:right="17"/>
              <w:jc w:val="both"/>
              <w:rPr>
                <w:b/>
              </w:rPr>
            </w:pPr>
            <w:r>
              <w:rPr>
                <w:b/>
              </w:rPr>
              <w:t xml:space="preserve">HABILIDADES: </w:t>
            </w:r>
            <w:r>
              <w:t>(EF15LP18) Relacionar texto com ilustrações e outros recursos gráficos.</w:t>
            </w:r>
          </w:p>
        </w:tc>
        <w:tc>
          <w:tcPr>
            <w:tcW w:w="4111" w:type="dxa"/>
            <w:shd w:val="clear" w:color="auto" w:fill="FFFFFF"/>
          </w:tcPr>
          <w:p w:rsidR="00B77362" w:rsidRDefault="00B77362">
            <w:pPr>
              <w:pBdr>
                <w:top w:val="nil"/>
                <w:left w:val="nil"/>
                <w:bottom w:val="nil"/>
                <w:right w:val="nil"/>
                <w:between w:val="nil"/>
              </w:pBdr>
              <w:tabs>
                <w:tab w:val="left" w:pos="317"/>
              </w:tabs>
              <w:spacing w:line="276" w:lineRule="auto"/>
              <w:ind w:right="17"/>
              <w:rPr>
                <w:color w:val="000000"/>
              </w:rPr>
            </w:pPr>
            <w:r>
              <w:rPr>
                <w:color w:val="000000"/>
              </w:rPr>
              <w:t>- Leitura e interpretação de texto com imagem</w:t>
            </w:r>
          </w:p>
          <w:p w:rsidR="00B77362" w:rsidRDefault="00B77362">
            <w:pPr>
              <w:pBdr>
                <w:top w:val="nil"/>
                <w:left w:val="nil"/>
                <w:bottom w:val="nil"/>
                <w:right w:val="nil"/>
                <w:between w:val="nil"/>
              </w:pBdr>
              <w:tabs>
                <w:tab w:val="left" w:pos="317"/>
              </w:tabs>
              <w:spacing w:after="160" w:line="276" w:lineRule="auto"/>
              <w:ind w:right="17"/>
              <w:jc w:val="both"/>
              <w:rPr>
                <w:color w:val="000000"/>
              </w:rPr>
            </w:pPr>
            <w:r>
              <w:rPr>
                <w:color w:val="000000"/>
              </w:rPr>
              <w:t xml:space="preserve">- Articulação entre texto verbal e visual </w:t>
            </w:r>
          </w:p>
        </w:tc>
        <w:tc>
          <w:tcPr>
            <w:tcW w:w="2268" w:type="dxa"/>
            <w:shd w:val="clear" w:color="auto" w:fill="FFFFFF"/>
          </w:tcPr>
          <w:p w:rsidR="00B77362" w:rsidRDefault="00B77362">
            <w:pPr>
              <w:pBdr>
                <w:top w:val="nil"/>
                <w:left w:val="nil"/>
                <w:bottom w:val="nil"/>
                <w:right w:val="nil"/>
                <w:between w:val="nil"/>
              </w:pBdr>
              <w:tabs>
                <w:tab w:val="left" w:pos="317"/>
              </w:tabs>
              <w:spacing w:line="276" w:lineRule="auto"/>
              <w:ind w:right="17"/>
              <w:rPr>
                <w:color w:val="000000"/>
              </w:rPr>
            </w:pPr>
          </w:p>
        </w:tc>
      </w:tr>
      <w:tr w:rsidR="00B77362" w:rsidTr="00833576">
        <w:trPr>
          <w:trHeight w:val="1538"/>
        </w:trPr>
        <w:tc>
          <w:tcPr>
            <w:tcW w:w="9611" w:type="dxa"/>
            <w:tcBorders>
              <w:top w:val="nil"/>
            </w:tcBorders>
            <w:shd w:val="clear" w:color="auto" w:fill="FFFFFF"/>
          </w:tcPr>
          <w:p w:rsidR="00B77362" w:rsidRDefault="00B77362">
            <w:pPr>
              <w:spacing w:line="276" w:lineRule="auto"/>
              <w:ind w:right="17"/>
              <w:jc w:val="both"/>
            </w:pPr>
            <w:r>
              <w:rPr>
                <w:b/>
              </w:rPr>
              <w:t xml:space="preserve">CAMPO DE ATUAÇÃO: </w:t>
            </w:r>
            <w:r>
              <w:t>TODOS OS CAMPOS DE ATUAÇÃO</w:t>
            </w:r>
          </w:p>
          <w:p w:rsidR="00B77362" w:rsidRDefault="00B77362">
            <w:pPr>
              <w:spacing w:line="276" w:lineRule="auto"/>
              <w:ind w:right="17"/>
              <w:jc w:val="both"/>
            </w:pPr>
            <w:r>
              <w:rPr>
                <w:b/>
              </w:rPr>
              <w:t>PRÁTICAS DE LINGUAGEM:</w:t>
            </w:r>
            <w:r>
              <w:t xml:space="preserve"> Leitura/escuta (compartilhada e autônoma)</w:t>
            </w:r>
          </w:p>
          <w:p w:rsidR="00B77362" w:rsidRDefault="00B77362">
            <w:pPr>
              <w:spacing w:line="276" w:lineRule="auto"/>
              <w:ind w:right="17"/>
              <w:jc w:val="both"/>
              <w:rPr>
                <w:b/>
              </w:rPr>
            </w:pPr>
            <w:r>
              <w:rPr>
                <w:b/>
              </w:rPr>
              <w:t>OBJETO DE CONHECIMENTO</w:t>
            </w:r>
            <w:r>
              <w:t>: Protocolos de leitura</w:t>
            </w:r>
          </w:p>
          <w:p w:rsidR="00B77362" w:rsidRDefault="00B77362" w:rsidP="009D08D4">
            <w:pPr>
              <w:spacing w:line="276" w:lineRule="auto"/>
              <w:ind w:right="17"/>
              <w:jc w:val="both"/>
              <w:rPr>
                <w:b/>
              </w:rPr>
            </w:pPr>
            <w:r>
              <w:rPr>
                <w:b/>
              </w:rPr>
              <w:t>HABILIDADES:</w:t>
            </w:r>
            <w:r>
              <w:t>(EF01LP01X) Reconhecer que textos são lidos e escritos da esquerda para a direita e de cima para baixo da página e com espaço entre as palavras, obedecendo os limites de margens e linhas.</w:t>
            </w:r>
          </w:p>
        </w:tc>
        <w:tc>
          <w:tcPr>
            <w:tcW w:w="4111" w:type="dxa"/>
            <w:shd w:val="clear" w:color="auto" w:fill="FFFFFF"/>
          </w:tcPr>
          <w:p w:rsidR="00B77362" w:rsidRDefault="00B77362">
            <w:pPr>
              <w:pBdr>
                <w:top w:val="nil"/>
                <w:left w:val="nil"/>
                <w:bottom w:val="nil"/>
                <w:right w:val="nil"/>
                <w:between w:val="nil"/>
              </w:pBdr>
              <w:tabs>
                <w:tab w:val="left" w:pos="317"/>
              </w:tabs>
              <w:spacing w:line="276" w:lineRule="auto"/>
              <w:ind w:right="17"/>
              <w:jc w:val="both"/>
              <w:rPr>
                <w:color w:val="000000"/>
              </w:rPr>
            </w:pPr>
            <w:r>
              <w:rPr>
                <w:color w:val="000000"/>
              </w:rPr>
              <w:t>- Leitura - Alinhamento do texto</w:t>
            </w:r>
          </w:p>
          <w:p w:rsidR="00B77362" w:rsidRDefault="00B77362">
            <w:pPr>
              <w:pBdr>
                <w:top w:val="nil"/>
                <w:left w:val="nil"/>
                <w:bottom w:val="nil"/>
                <w:right w:val="nil"/>
                <w:between w:val="nil"/>
              </w:pBdr>
              <w:tabs>
                <w:tab w:val="left" w:pos="317"/>
              </w:tabs>
              <w:spacing w:after="160" w:line="276" w:lineRule="auto"/>
              <w:ind w:right="17"/>
              <w:jc w:val="both"/>
              <w:rPr>
                <w:color w:val="000000"/>
              </w:rPr>
            </w:pPr>
          </w:p>
        </w:tc>
        <w:tc>
          <w:tcPr>
            <w:tcW w:w="2268" w:type="dxa"/>
            <w:shd w:val="clear" w:color="auto" w:fill="FFFFFF"/>
          </w:tcPr>
          <w:p w:rsidR="00B77362" w:rsidRDefault="00B77362">
            <w:pPr>
              <w:pBdr>
                <w:top w:val="nil"/>
                <w:left w:val="nil"/>
                <w:bottom w:val="nil"/>
                <w:right w:val="nil"/>
                <w:between w:val="nil"/>
              </w:pBdr>
              <w:tabs>
                <w:tab w:val="left" w:pos="317"/>
              </w:tabs>
              <w:spacing w:line="276" w:lineRule="auto"/>
              <w:ind w:right="17"/>
              <w:jc w:val="both"/>
              <w:rPr>
                <w:color w:val="000000"/>
              </w:rPr>
            </w:pPr>
          </w:p>
        </w:tc>
      </w:tr>
      <w:tr w:rsidR="00B77362" w:rsidTr="00833576">
        <w:trPr>
          <w:trHeight w:val="1535"/>
        </w:trPr>
        <w:tc>
          <w:tcPr>
            <w:tcW w:w="9611" w:type="dxa"/>
            <w:tcBorders>
              <w:top w:val="nil"/>
            </w:tcBorders>
            <w:shd w:val="clear" w:color="auto" w:fill="FFFFFF"/>
          </w:tcPr>
          <w:p w:rsidR="00B77362" w:rsidRDefault="00B77362">
            <w:pPr>
              <w:spacing w:line="276" w:lineRule="auto"/>
              <w:ind w:right="17"/>
              <w:jc w:val="both"/>
            </w:pPr>
            <w:r>
              <w:rPr>
                <w:b/>
              </w:rPr>
              <w:t>CAMPO DE ATUAÇÃO:</w:t>
            </w:r>
            <w:r>
              <w:t xml:space="preserve"> CAMPO ARTÍSTICO-LITERÁRIO</w:t>
            </w:r>
          </w:p>
          <w:p w:rsidR="00B77362" w:rsidRDefault="00B77362">
            <w:pPr>
              <w:spacing w:line="276" w:lineRule="auto"/>
              <w:ind w:right="17"/>
              <w:jc w:val="both"/>
              <w:rPr>
                <w:b/>
              </w:rPr>
            </w:pPr>
            <w:r>
              <w:rPr>
                <w:b/>
              </w:rPr>
              <w:t>PRÁTICAS DE LINGUAGEM:</w:t>
            </w:r>
            <w:r>
              <w:t xml:space="preserve"> Oralidade</w:t>
            </w:r>
          </w:p>
          <w:p w:rsidR="00B77362" w:rsidRDefault="00B77362">
            <w:pPr>
              <w:spacing w:line="276" w:lineRule="auto"/>
              <w:ind w:right="17"/>
              <w:jc w:val="both"/>
            </w:pPr>
            <w:r>
              <w:rPr>
                <w:b/>
              </w:rPr>
              <w:t>OBJETO DE CONHECIMENTO:</w:t>
            </w:r>
            <w:r>
              <w:t xml:space="preserve"> Contagem de histórias</w:t>
            </w:r>
          </w:p>
          <w:p w:rsidR="00B77362" w:rsidRDefault="00B77362" w:rsidP="009D08D4">
            <w:pPr>
              <w:spacing w:line="276" w:lineRule="auto"/>
              <w:ind w:right="17"/>
              <w:jc w:val="both"/>
              <w:rPr>
                <w:b/>
              </w:rPr>
            </w:pPr>
            <w:r>
              <w:rPr>
                <w:b/>
              </w:rPr>
              <w:t>HABILIDADES:</w:t>
            </w:r>
            <w:r>
              <w:t>(EF15LP19) Recontar oralmente, com e sem apoio de imagem, textos literários lidos pelo professor.</w:t>
            </w:r>
          </w:p>
        </w:tc>
        <w:tc>
          <w:tcPr>
            <w:tcW w:w="4111" w:type="dxa"/>
            <w:shd w:val="clear" w:color="auto" w:fill="FFFFFF"/>
          </w:tcPr>
          <w:p w:rsidR="00B77362" w:rsidRDefault="00B77362">
            <w:pPr>
              <w:pBdr>
                <w:top w:val="nil"/>
                <w:left w:val="nil"/>
                <w:bottom w:val="nil"/>
                <w:right w:val="nil"/>
                <w:between w:val="nil"/>
              </w:pBdr>
              <w:tabs>
                <w:tab w:val="left" w:pos="317"/>
              </w:tabs>
              <w:spacing w:line="276" w:lineRule="auto"/>
              <w:ind w:right="17"/>
              <w:jc w:val="both"/>
              <w:rPr>
                <w:color w:val="000000"/>
              </w:rPr>
            </w:pPr>
            <w:r>
              <w:rPr>
                <w:color w:val="000000"/>
              </w:rPr>
              <w:t xml:space="preserve">- Participação nas atividades orais - reconto </w:t>
            </w:r>
          </w:p>
          <w:p w:rsidR="00B77362" w:rsidRDefault="00B77362">
            <w:pPr>
              <w:pBdr>
                <w:top w:val="nil"/>
                <w:left w:val="nil"/>
                <w:bottom w:val="nil"/>
                <w:right w:val="nil"/>
                <w:between w:val="nil"/>
              </w:pBdr>
              <w:tabs>
                <w:tab w:val="left" w:pos="317"/>
              </w:tabs>
              <w:spacing w:after="160" w:line="276" w:lineRule="auto"/>
              <w:ind w:right="17"/>
              <w:jc w:val="both"/>
              <w:rPr>
                <w:color w:val="000000"/>
              </w:rPr>
            </w:pPr>
          </w:p>
        </w:tc>
        <w:tc>
          <w:tcPr>
            <w:tcW w:w="2268" w:type="dxa"/>
            <w:shd w:val="clear" w:color="auto" w:fill="FFFFFF"/>
          </w:tcPr>
          <w:p w:rsidR="00B77362" w:rsidRDefault="00BE0FFD">
            <w:pPr>
              <w:pBdr>
                <w:top w:val="nil"/>
                <w:left w:val="nil"/>
                <w:bottom w:val="nil"/>
                <w:right w:val="nil"/>
                <w:between w:val="nil"/>
              </w:pBdr>
              <w:tabs>
                <w:tab w:val="left" w:pos="317"/>
              </w:tabs>
              <w:spacing w:line="276" w:lineRule="auto"/>
              <w:ind w:right="17"/>
              <w:jc w:val="both"/>
              <w:rPr>
                <w:color w:val="000000"/>
              </w:rPr>
            </w:pPr>
            <w:r>
              <w:rPr>
                <w:color w:val="000000"/>
              </w:rPr>
              <w:t>Lidos pela família</w:t>
            </w:r>
          </w:p>
        </w:tc>
      </w:tr>
      <w:tr w:rsidR="00B77362" w:rsidTr="00833576">
        <w:trPr>
          <w:trHeight w:val="1554"/>
        </w:trPr>
        <w:tc>
          <w:tcPr>
            <w:tcW w:w="9611" w:type="dxa"/>
            <w:tcBorders>
              <w:top w:val="nil"/>
              <w:bottom w:val="single" w:sz="4" w:space="0" w:color="000000"/>
            </w:tcBorders>
            <w:shd w:val="clear" w:color="auto" w:fill="FFFFFF"/>
          </w:tcPr>
          <w:p w:rsidR="00B77362" w:rsidRDefault="00B77362">
            <w:pPr>
              <w:spacing w:line="276" w:lineRule="auto"/>
              <w:ind w:right="17"/>
              <w:jc w:val="both"/>
              <w:rPr>
                <w:b/>
              </w:rPr>
            </w:pPr>
            <w:r>
              <w:rPr>
                <w:b/>
              </w:rPr>
              <w:t>CAMPO DE ATUAÇÃO:</w:t>
            </w:r>
            <w:r>
              <w:rPr>
                <w:rFonts w:ascii="Arial" w:eastAsia="Arial" w:hAnsi="Arial" w:cs="Arial"/>
                <w:sz w:val="20"/>
                <w:szCs w:val="20"/>
              </w:rPr>
              <w:t xml:space="preserve"> CAMPO ARTÍSTICO-LITERÁRIO</w:t>
            </w:r>
          </w:p>
          <w:p w:rsidR="00B77362" w:rsidRDefault="00B77362">
            <w:pPr>
              <w:spacing w:line="276" w:lineRule="auto"/>
              <w:ind w:right="17"/>
              <w:jc w:val="both"/>
            </w:pPr>
            <w:r>
              <w:rPr>
                <w:b/>
              </w:rPr>
              <w:t>PRÁTICAS DE LINGUAGEM:</w:t>
            </w:r>
            <w:r>
              <w:rPr>
                <w:rFonts w:ascii="Arial" w:eastAsia="Arial" w:hAnsi="Arial" w:cs="Arial"/>
                <w:sz w:val="20"/>
                <w:szCs w:val="20"/>
              </w:rPr>
              <w:t xml:space="preserve"> Análise linguística/semiótica (Alfabetização)</w:t>
            </w:r>
          </w:p>
          <w:p w:rsidR="00B77362" w:rsidRDefault="00B77362">
            <w:pPr>
              <w:spacing w:line="276" w:lineRule="auto"/>
              <w:ind w:right="17"/>
              <w:jc w:val="both"/>
            </w:pPr>
            <w:r>
              <w:rPr>
                <w:b/>
              </w:rPr>
              <w:t>OBJETO DE CONHECIMENTO:</w:t>
            </w:r>
            <w:r>
              <w:t xml:space="preserve"> Formas de composição de narrativas</w:t>
            </w:r>
          </w:p>
          <w:p w:rsidR="00B77362" w:rsidRDefault="00B77362" w:rsidP="009D08D4">
            <w:pPr>
              <w:spacing w:line="276" w:lineRule="auto"/>
              <w:ind w:right="17"/>
              <w:jc w:val="both"/>
              <w:rPr>
                <w:b/>
              </w:rPr>
            </w:pPr>
            <w:r>
              <w:rPr>
                <w:b/>
              </w:rPr>
              <w:t>HABILIDADES:</w:t>
            </w:r>
            <w:r>
              <w:t>(EF01LP26) Identificar elementos de uma narrativa lida ou escutada, incluindo personagens, enredo, tempo e espaço;</w:t>
            </w:r>
          </w:p>
        </w:tc>
        <w:tc>
          <w:tcPr>
            <w:tcW w:w="4111" w:type="dxa"/>
            <w:shd w:val="clear" w:color="auto" w:fill="FFFFFF"/>
          </w:tcPr>
          <w:p w:rsidR="00B77362" w:rsidRDefault="00B77362">
            <w:pPr>
              <w:pBdr>
                <w:top w:val="nil"/>
                <w:left w:val="nil"/>
                <w:bottom w:val="nil"/>
                <w:right w:val="nil"/>
                <w:between w:val="nil"/>
              </w:pBdr>
              <w:tabs>
                <w:tab w:val="left" w:pos="317"/>
              </w:tabs>
              <w:spacing w:line="276" w:lineRule="auto"/>
              <w:ind w:right="17"/>
              <w:rPr>
                <w:color w:val="000000"/>
              </w:rPr>
            </w:pPr>
            <w:r>
              <w:rPr>
                <w:color w:val="000000"/>
              </w:rPr>
              <w:t>- Leitura / escuta de textos narrativos</w:t>
            </w:r>
          </w:p>
          <w:p w:rsidR="00B77362" w:rsidRDefault="00B77362">
            <w:pPr>
              <w:pBdr>
                <w:top w:val="nil"/>
                <w:left w:val="nil"/>
                <w:bottom w:val="nil"/>
                <w:right w:val="nil"/>
                <w:between w:val="nil"/>
              </w:pBdr>
              <w:tabs>
                <w:tab w:val="left" w:pos="317"/>
              </w:tabs>
              <w:spacing w:line="276" w:lineRule="auto"/>
              <w:ind w:right="17"/>
              <w:rPr>
                <w:color w:val="000000"/>
              </w:rPr>
            </w:pPr>
            <w:r>
              <w:rPr>
                <w:color w:val="000000"/>
              </w:rPr>
              <w:t>- Elementos e partes da narrativa</w:t>
            </w:r>
          </w:p>
          <w:p w:rsidR="00B77362" w:rsidRDefault="00B77362">
            <w:pPr>
              <w:pBdr>
                <w:top w:val="nil"/>
                <w:left w:val="nil"/>
                <w:bottom w:val="nil"/>
                <w:right w:val="nil"/>
                <w:between w:val="nil"/>
              </w:pBdr>
              <w:tabs>
                <w:tab w:val="left" w:pos="317"/>
              </w:tabs>
              <w:spacing w:after="160" w:line="276" w:lineRule="auto"/>
              <w:ind w:right="17"/>
              <w:jc w:val="both"/>
              <w:rPr>
                <w:color w:val="000000"/>
              </w:rPr>
            </w:pPr>
          </w:p>
        </w:tc>
        <w:tc>
          <w:tcPr>
            <w:tcW w:w="2268" w:type="dxa"/>
            <w:shd w:val="clear" w:color="auto" w:fill="FFFFFF"/>
          </w:tcPr>
          <w:p w:rsidR="00B77362" w:rsidRDefault="00B77362">
            <w:pPr>
              <w:pBdr>
                <w:top w:val="nil"/>
                <w:left w:val="nil"/>
                <w:bottom w:val="nil"/>
                <w:right w:val="nil"/>
                <w:between w:val="nil"/>
              </w:pBdr>
              <w:tabs>
                <w:tab w:val="left" w:pos="317"/>
              </w:tabs>
              <w:spacing w:line="276" w:lineRule="auto"/>
              <w:ind w:right="17"/>
              <w:rPr>
                <w:color w:val="000000"/>
              </w:rPr>
            </w:pPr>
          </w:p>
        </w:tc>
      </w:tr>
      <w:tr w:rsidR="00B77362" w:rsidTr="00833576">
        <w:trPr>
          <w:trHeight w:val="1273"/>
        </w:trPr>
        <w:tc>
          <w:tcPr>
            <w:tcW w:w="9611" w:type="dxa"/>
            <w:tcBorders>
              <w:top w:val="single" w:sz="4" w:space="0" w:color="auto"/>
            </w:tcBorders>
            <w:shd w:val="clear" w:color="auto" w:fill="FFFFFF"/>
          </w:tcPr>
          <w:p w:rsidR="00B77362" w:rsidRDefault="00B77362">
            <w:pPr>
              <w:spacing w:line="276" w:lineRule="auto"/>
              <w:ind w:right="17"/>
              <w:jc w:val="both"/>
            </w:pPr>
            <w:r>
              <w:rPr>
                <w:b/>
              </w:rPr>
              <w:t xml:space="preserve">CAMPO DE ATUAÇÃO: </w:t>
            </w:r>
            <w:r>
              <w:t>TODOS OS CAMPOS DE ATUAÇÃO</w:t>
            </w:r>
          </w:p>
          <w:p w:rsidR="00B77362" w:rsidRDefault="00B77362">
            <w:pPr>
              <w:spacing w:line="276" w:lineRule="auto"/>
              <w:ind w:right="17"/>
              <w:jc w:val="both"/>
              <w:rPr>
                <w:b/>
              </w:rPr>
            </w:pPr>
            <w:r>
              <w:rPr>
                <w:b/>
              </w:rPr>
              <w:t>PRÁTICAS DE LINGUAGEM:</w:t>
            </w:r>
            <w:r>
              <w:t xml:space="preserve"> Análise linguística/semiótica (Alfabetização)</w:t>
            </w:r>
          </w:p>
          <w:p w:rsidR="00B77362" w:rsidRDefault="00B77362">
            <w:pPr>
              <w:spacing w:line="276" w:lineRule="auto"/>
              <w:ind w:right="17"/>
              <w:jc w:val="both"/>
            </w:pPr>
            <w:r>
              <w:rPr>
                <w:b/>
              </w:rPr>
              <w:t>OBJETO DE CONHECIMENTO:</w:t>
            </w:r>
            <w:r>
              <w:t xml:space="preserve"> Conhecimento do alfabeto do português do Brasil</w:t>
            </w:r>
          </w:p>
          <w:p w:rsidR="00B77362" w:rsidRDefault="00B77362" w:rsidP="009D08D4">
            <w:pPr>
              <w:spacing w:line="276" w:lineRule="auto"/>
              <w:ind w:right="17"/>
              <w:jc w:val="both"/>
              <w:rPr>
                <w:b/>
              </w:rPr>
            </w:pPr>
            <w:r>
              <w:rPr>
                <w:b/>
              </w:rPr>
              <w:t>HABILIDADES:</w:t>
            </w:r>
            <w:r>
              <w:t>(EF01LP10A) Nomear as letras do alfabeto;</w:t>
            </w:r>
          </w:p>
        </w:tc>
        <w:tc>
          <w:tcPr>
            <w:tcW w:w="4111" w:type="dxa"/>
            <w:tcBorders>
              <w:top w:val="single" w:sz="4" w:space="0" w:color="auto"/>
            </w:tcBorders>
            <w:shd w:val="clear" w:color="auto" w:fill="FFFFFF"/>
          </w:tcPr>
          <w:p w:rsidR="00B77362" w:rsidRDefault="00B77362">
            <w:pPr>
              <w:pBdr>
                <w:top w:val="nil"/>
                <w:left w:val="nil"/>
                <w:bottom w:val="nil"/>
                <w:right w:val="nil"/>
                <w:between w:val="nil"/>
              </w:pBdr>
              <w:tabs>
                <w:tab w:val="left" w:pos="317"/>
              </w:tabs>
              <w:spacing w:line="276" w:lineRule="auto"/>
              <w:ind w:right="17"/>
              <w:jc w:val="both"/>
              <w:rPr>
                <w:color w:val="000000"/>
              </w:rPr>
            </w:pPr>
            <w:r>
              <w:rPr>
                <w:color w:val="000000"/>
              </w:rPr>
              <w:t>- Apresentação das letras do alfabeto</w:t>
            </w:r>
          </w:p>
          <w:p w:rsidR="00B77362" w:rsidRDefault="00B77362">
            <w:pPr>
              <w:pBdr>
                <w:top w:val="nil"/>
                <w:left w:val="nil"/>
                <w:bottom w:val="nil"/>
                <w:right w:val="nil"/>
                <w:between w:val="nil"/>
              </w:pBdr>
              <w:tabs>
                <w:tab w:val="left" w:pos="317"/>
              </w:tabs>
              <w:spacing w:after="160" w:line="276" w:lineRule="auto"/>
              <w:ind w:right="17"/>
              <w:jc w:val="both"/>
              <w:rPr>
                <w:color w:val="000000"/>
              </w:rPr>
            </w:pPr>
          </w:p>
        </w:tc>
        <w:tc>
          <w:tcPr>
            <w:tcW w:w="2268" w:type="dxa"/>
            <w:tcBorders>
              <w:top w:val="single" w:sz="4" w:space="0" w:color="auto"/>
            </w:tcBorders>
            <w:shd w:val="clear" w:color="auto" w:fill="FFFFFF"/>
          </w:tcPr>
          <w:p w:rsidR="00B77362" w:rsidRDefault="00B77362">
            <w:pPr>
              <w:pBdr>
                <w:top w:val="nil"/>
                <w:left w:val="nil"/>
                <w:bottom w:val="nil"/>
                <w:right w:val="nil"/>
                <w:between w:val="nil"/>
              </w:pBdr>
              <w:tabs>
                <w:tab w:val="left" w:pos="317"/>
              </w:tabs>
              <w:spacing w:line="276" w:lineRule="auto"/>
              <w:ind w:right="17"/>
              <w:jc w:val="both"/>
              <w:rPr>
                <w:color w:val="000000"/>
              </w:rPr>
            </w:pPr>
          </w:p>
        </w:tc>
      </w:tr>
      <w:tr w:rsidR="00B77362" w:rsidTr="00833576">
        <w:trPr>
          <w:trHeight w:val="1273"/>
        </w:trPr>
        <w:tc>
          <w:tcPr>
            <w:tcW w:w="9611" w:type="dxa"/>
            <w:tcBorders>
              <w:top w:val="nil"/>
            </w:tcBorders>
            <w:shd w:val="clear" w:color="auto" w:fill="FFFFFF"/>
          </w:tcPr>
          <w:p w:rsidR="00B77362" w:rsidRDefault="00B77362">
            <w:pPr>
              <w:spacing w:line="276" w:lineRule="auto"/>
              <w:ind w:right="17"/>
              <w:jc w:val="both"/>
            </w:pPr>
            <w:r>
              <w:rPr>
                <w:b/>
              </w:rPr>
              <w:lastRenderedPageBreak/>
              <w:t xml:space="preserve">CAMPO DE ATUAÇÃO: </w:t>
            </w:r>
            <w:r>
              <w:t>TODOS OS CAMPOS DE ATUAÇÃO</w:t>
            </w:r>
          </w:p>
          <w:p w:rsidR="00B77362" w:rsidRDefault="00B77362">
            <w:pPr>
              <w:spacing w:line="276" w:lineRule="auto"/>
              <w:ind w:right="17"/>
              <w:jc w:val="both"/>
              <w:rPr>
                <w:b/>
              </w:rPr>
            </w:pPr>
            <w:r>
              <w:rPr>
                <w:b/>
              </w:rPr>
              <w:t>PRÁTICAS DE LINGUAGEM:</w:t>
            </w:r>
            <w:r>
              <w:rPr>
                <w:rFonts w:ascii="Arial" w:eastAsia="Arial" w:hAnsi="Arial" w:cs="Arial"/>
                <w:sz w:val="20"/>
                <w:szCs w:val="20"/>
              </w:rPr>
              <w:t xml:space="preserve"> Análise linguística/semiótica (Alfabetização)</w:t>
            </w:r>
          </w:p>
          <w:p w:rsidR="00B77362" w:rsidRDefault="00B77362">
            <w:pPr>
              <w:spacing w:line="276" w:lineRule="auto"/>
              <w:ind w:right="17"/>
              <w:jc w:val="both"/>
              <w:rPr>
                <w:b/>
              </w:rPr>
            </w:pPr>
            <w:r>
              <w:rPr>
                <w:b/>
              </w:rPr>
              <w:t>OBJETO DE CONHECIMENTO:</w:t>
            </w:r>
            <w:r>
              <w:rPr>
                <w:rFonts w:ascii="Arial" w:eastAsia="Arial" w:hAnsi="Arial" w:cs="Arial"/>
                <w:sz w:val="20"/>
                <w:szCs w:val="20"/>
              </w:rPr>
              <w:t xml:space="preserve"> Conhecimento do alfabeto do português do Brasil</w:t>
            </w:r>
          </w:p>
          <w:p w:rsidR="00B77362" w:rsidRDefault="00B77362" w:rsidP="009D08D4">
            <w:pPr>
              <w:spacing w:line="276" w:lineRule="auto"/>
              <w:ind w:right="17"/>
              <w:jc w:val="both"/>
              <w:rPr>
                <w:b/>
              </w:rPr>
            </w:pPr>
            <w:r>
              <w:t xml:space="preserve"> </w:t>
            </w:r>
            <w:r>
              <w:rPr>
                <w:b/>
              </w:rPr>
              <w:t>HABILIDADES:</w:t>
            </w:r>
            <w:r>
              <w:t>(EF01LP10BX) Recitar as letras em ordem alfabética e/ou aleatoriamente.</w:t>
            </w:r>
          </w:p>
        </w:tc>
        <w:tc>
          <w:tcPr>
            <w:tcW w:w="4111" w:type="dxa"/>
            <w:shd w:val="clear" w:color="auto" w:fill="FFFFFF"/>
          </w:tcPr>
          <w:p w:rsidR="00B77362" w:rsidRDefault="00B77362">
            <w:pPr>
              <w:pBdr>
                <w:top w:val="nil"/>
                <w:left w:val="nil"/>
                <w:bottom w:val="nil"/>
                <w:right w:val="nil"/>
                <w:between w:val="nil"/>
              </w:pBdr>
              <w:tabs>
                <w:tab w:val="left" w:pos="317"/>
              </w:tabs>
              <w:spacing w:line="276" w:lineRule="auto"/>
              <w:ind w:right="17"/>
              <w:jc w:val="both"/>
              <w:rPr>
                <w:color w:val="000000"/>
              </w:rPr>
            </w:pPr>
            <w:r>
              <w:rPr>
                <w:color w:val="000000"/>
              </w:rPr>
              <w:t>- Letras do alfabeto</w:t>
            </w:r>
          </w:p>
          <w:p w:rsidR="00B77362" w:rsidRDefault="00B77362">
            <w:pPr>
              <w:pBdr>
                <w:top w:val="nil"/>
                <w:left w:val="nil"/>
                <w:bottom w:val="nil"/>
                <w:right w:val="nil"/>
                <w:between w:val="nil"/>
              </w:pBdr>
              <w:tabs>
                <w:tab w:val="left" w:pos="317"/>
              </w:tabs>
              <w:spacing w:after="160" w:line="276" w:lineRule="auto"/>
              <w:ind w:right="17"/>
              <w:jc w:val="both"/>
              <w:rPr>
                <w:color w:val="000000"/>
              </w:rPr>
            </w:pPr>
            <w:r>
              <w:rPr>
                <w:color w:val="000000"/>
              </w:rPr>
              <w:t>- Ordem alfabética</w:t>
            </w:r>
          </w:p>
        </w:tc>
        <w:tc>
          <w:tcPr>
            <w:tcW w:w="2268" w:type="dxa"/>
            <w:shd w:val="clear" w:color="auto" w:fill="FFFFFF"/>
          </w:tcPr>
          <w:p w:rsidR="00B77362" w:rsidRDefault="00B77362">
            <w:pPr>
              <w:pBdr>
                <w:top w:val="nil"/>
                <w:left w:val="nil"/>
                <w:bottom w:val="nil"/>
                <w:right w:val="nil"/>
                <w:between w:val="nil"/>
              </w:pBdr>
              <w:tabs>
                <w:tab w:val="left" w:pos="317"/>
              </w:tabs>
              <w:spacing w:line="276" w:lineRule="auto"/>
              <w:ind w:right="17"/>
              <w:jc w:val="both"/>
              <w:rPr>
                <w:color w:val="000000"/>
              </w:rPr>
            </w:pPr>
          </w:p>
        </w:tc>
      </w:tr>
      <w:tr w:rsidR="00B77362" w:rsidTr="00833576">
        <w:trPr>
          <w:trHeight w:val="1262"/>
        </w:trPr>
        <w:tc>
          <w:tcPr>
            <w:tcW w:w="9611" w:type="dxa"/>
            <w:shd w:val="clear" w:color="auto" w:fill="auto"/>
          </w:tcPr>
          <w:p w:rsidR="00B77362" w:rsidRDefault="00B77362">
            <w:pPr>
              <w:spacing w:line="276" w:lineRule="auto"/>
              <w:ind w:right="17"/>
              <w:jc w:val="both"/>
              <w:rPr>
                <w:b/>
              </w:rPr>
            </w:pPr>
            <w:r>
              <w:rPr>
                <w:b/>
              </w:rPr>
              <w:t xml:space="preserve">CAMPO DE ATUAÇÃO: </w:t>
            </w:r>
            <w:r>
              <w:t>TODOS OS CAMPOS DE ATUAÇÃO</w:t>
            </w:r>
          </w:p>
          <w:p w:rsidR="00B77362" w:rsidRDefault="00B77362">
            <w:pPr>
              <w:spacing w:line="276" w:lineRule="auto"/>
              <w:ind w:right="17"/>
              <w:jc w:val="both"/>
            </w:pPr>
            <w:r>
              <w:rPr>
                <w:b/>
              </w:rPr>
              <w:t>PRÁTICAS DE LINGUAGEM:</w:t>
            </w:r>
            <w:r>
              <w:t xml:space="preserve"> Análise linguística/semiótica (Alfabetização)</w:t>
            </w:r>
          </w:p>
          <w:p w:rsidR="00B77362" w:rsidRDefault="00B77362">
            <w:pPr>
              <w:spacing w:line="276" w:lineRule="auto"/>
              <w:ind w:right="17"/>
              <w:jc w:val="both"/>
              <w:rPr>
                <w:b/>
              </w:rPr>
            </w:pPr>
            <w:r>
              <w:rPr>
                <w:b/>
              </w:rPr>
              <w:t>OBJETO DE CONHECIMENTO:</w:t>
            </w:r>
            <w:r>
              <w:t xml:space="preserve"> Construção do sistema alfabético e da ortografia</w:t>
            </w:r>
          </w:p>
          <w:p w:rsidR="00B77362" w:rsidRDefault="00B77362" w:rsidP="009D08D4">
            <w:pPr>
              <w:spacing w:line="276" w:lineRule="auto"/>
              <w:ind w:right="17"/>
              <w:jc w:val="both"/>
              <w:rPr>
                <w:b/>
              </w:rPr>
            </w:pPr>
            <w:r>
              <w:rPr>
                <w:b/>
              </w:rPr>
              <w:t>HABILIDADES:</w:t>
            </w:r>
            <w:r>
              <w:t>(EF01LP07) Identificar fonemas e sua representação por letras.</w:t>
            </w:r>
          </w:p>
        </w:tc>
        <w:tc>
          <w:tcPr>
            <w:tcW w:w="4111" w:type="dxa"/>
            <w:shd w:val="clear" w:color="auto" w:fill="auto"/>
          </w:tcPr>
          <w:p w:rsidR="00B77362" w:rsidRDefault="00B77362">
            <w:pPr>
              <w:spacing w:line="276" w:lineRule="auto"/>
              <w:ind w:right="17"/>
            </w:pPr>
            <w:r>
              <w:t>- Análise da relação fonema/grafema</w:t>
            </w:r>
          </w:p>
        </w:tc>
        <w:tc>
          <w:tcPr>
            <w:tcW w:w="2268" w:type="dxa"/>
          </w:tcPr>
          <w:p w:rsidR="00B77362" w:rsidRDefault="00B77362">
            <w:pPr>
              <w:spacing w:line="276" w:lineRule="auto"/>
              <w:ind w:right="17"/>
            </w:pPr>
          </w:p>
        </w:tc>
      </w:tr>
      <w:tr w:rsidR="00B77362" w:rsidTr="00833576">
        <w:trPr>
          <w:trHeight w:val="1266"/>
        </w:trPr>
        <w:tc>
          <w:tcPr>
            <w:tcW w:w="9611" w:type="dxa"/>
            <w:tcBorders>
              <w:top w:val="nil"/>
            </w:tcBorders>
            <w:shd w:val="clear" w:color="auto" w:fill="auto"/>
          </w:tcPr>
          <w:p w:rsidR="00B77362" w:rsidRDefault="00B77362">
            <w:pPr>
              <w:spacing w:line="276" w:lineRule="auto"/>
              <w:ind w:right="17"/>
              <w:jc w:val="both"/>
            </w:pPr>
            <w:r>
              <w:rPr>
                <w:b/>
              </w:rPr>
              <w:t xml:space="preserve">CAMPO DE ATUAÇÃO: </w:t>
            </w:r>
            <w:r>
              <w:t>TODOS OS CAMPOS DE ATUAÇÃO</w:t>
            </w:r>
          </w:p>
          <w:p w:rsidR="00B77362" w:rsidRDefault="00B77362">
            <w:pPr>
              <w:spacing w:line="276" w:lineRule="auto"/>
              <w:ind w:right="17"/>
              <w:jc w:val="both"/>
            </w:pPr>
            <w:r>
              <w:rPr>
                <w:b/>
              </w:rPr>
              <w:t>PRÁTICAS DE LINGUAGEM:</w:t>
            </w:r>
            <w:r>
              <w:t xml:space="preserve"> Análise linguística/semiótica (Alfabetização)</w:t>
            </w:r>
          </w:p>
          <w:p w:rsidR="00B77362" w:rsidRDefault="00B77362">
            <w:pPr>
              <w:spacing w:line="276" w:lineRule="auto"/>
              <w:ind w:right="17"/>
              <w:jc w:val="both"/>
            </w:pPr>
            <w:r>
              <w:rPr>
                <w:b/>
              </w:rPr>
              <w:t>OBJETO DE CONHECIMENTO:</w:t>
            </w:r>
            <w:r>
              <w:t xml:space="preserve"> Conhecimento do alfabeto do português do Brasil</w:t>
            </w:r>
          </w:p>
          <w:p w:rsidR="00B77362" w:rsidRDefault="00B77362" w:rsidP="009D08D4">
            <w:pPr>
              <w:spacing w:line="276" w:lineRule="auto"/>
              <w:ind w:right="17"/>
              <w:jc w:val="both"/>
              <w:rPr>
                <w:b/>
              </w:rPr>
            </w:pPr>
            <w:r>
              <w:rPr>
                <w:b/>
              </w:rPr>
              <w:t>HABILIDADES:</w:t>
            </w:r>
            <w:r>
              <w:t>(EF01LP04) Distinguir as letras do alfabeto de outros sinais gráficos.</w:t>
            </w:r>
          </w:p>
        </w:tc>
        <w:tc>
          <w:tcPr>
            <w:tcW w:w="4111" w:type="dxa"/>
            <w:shd w:val="clear" w:color="auto" w:fill="auto"/>
          </w:tcPr>
          <w:p w:rsidR="00B77362" w:rsidRDefault="00B77362">
            <w:pPr>
              <w:spacing w:line="276" w:lineRule="auto"/>
              <w:ind w:right="17"/>
            </w:pPr>
            <w:r>
              <w:t>- Letras do alfabeto</w:t>
            </w:r>
          </w:p>
          <w:p w:rsidR="00B77362" w:rsidRDefault="00B77362">
            <w:pPr>
              <w:spacing w:line="276" w:lineRule="auto"/>
              <w:ind w:right="17"/>
            </w:pPr>
            <w:r>
              <w:t xml:space="preserve">- Sinais gráficos </w:t>
            </w:r>
          </w:p>
        </w:tc>
        <w:tc>
          <w:tcPr>
            <w:tcW w:w="2268" w:type="dxa"/>
          </w:tcPr>
          <w:p w:rsidR="00B77362" w:rsidRDefault="00B77362">
            <w:pPr>
              <w:spacing w:line="276" w:lineRule="auto"/>
              <w:ind w:right="17"/>
            </w:pPr>
          </w:p>
        </w:tc>
      </w:tr>
      <w:tr w:rsidR="00B77362" w:rsidTr="00833576">
        <w:trPr>
          <w:trHeight w:val="1271"/>
        </w:trPr>
        <w:tc>
          <w:tcPr>
            <w:tcW w:w="9611" w:type="dxa"/>
            <w:tcBorders>
              <w:top w:val="nil"/>
              <w:bottom w:val="single" w:sz="4" w:space="0" w:color="000000"/>
            </w:tcBorders>
            <w:shd w:val="clear" w:color="auto" w:fill="auto"/>
          </w:tcPr>
          <w:p w:rsidR="00B77362" w:rsidRDefault="00B77362">
            <w:pPr>
              <w:spacing w:line="276" w:lineRule="auto"/>
              <w:ind w:right="17"/>
              <w:jc w:val="both"/>
              <w:rPr>
                <w:b/>
              </w:rPr>
            </w:pPr>
            <w:r>
              <w:rPr>
                <w:b/>
              </w:rPr>
              <w:t>CAMPO DE ATUAÇÃO:</w:t>
            </w:r>
            <w:r>
              <w:t xml:space="preserve"> TODOS OS CAMPOS DE ATUAÇÃO</w:t>
            </w:r>
          </w:p>
          <w:p w:rsidR="00B77362" w:rsidRDefault="00B77362">
            <w:pPr>
              <w:spacing w:line="276" w:lineRule="auto"/>
              <w:ind w:right="17"/>
              <w:jc w:val="both"/>
            </w:pPr>
            <w:r>
              <w:rPr>
                <w:b/>
              </w:rPr>
              <w:t>PRÁTICAS DE LINGUAGEM:</w:t>
            </w:r>
            <w:r>
              <w:t xml:space="preserve"> Leitura/escuta (compartilhada e autônoma)</w:t>
            </w:r>
          </w:p>
          <w:p w:rsidR="00B77362" w:rsidRDefault="00B77362">
            <w:pPr>
              <w:spacing w:line="276" w:lineRule="auto"/>
              <w:ind w:right="17"/>
              <w:jc w:val="both"/>
            </w:pPr>
            <w:r>
              <w:rPr>
                <w:b/>
              </w:rPr>
              <w:t>OBJETO DE CONHECIMENTO</w:t>
            </w:r>
            <w:r>
              <w:t>: Estratégia de leitura</w:t>
            </w:r>
          </w:p>
          <w:p w:rsidR="00B77362" w:rsidRDefault="00B77362" w:rsidP="009D08D4">
            <w:pPr>
              <w:spacing w:line="276" w:lineRule="auto"/>
              <w:ind w:right="17"/>
              <w:jc w:val="both"/>
              <w:rPr>
                <w:b/>
              </w:rPr>
            </w:pPr>
            <w:r>
              <w:rPr>
                <w:b/>
              </w:rPr>
              <w:t>HABILIDADES: (</w:t>
            </w:r>
            <w:r>
              <w:t>EF15LP03) Localizar informações explícitas em textos.</w:t>
            </w:r>
          </w:p>
        </w:tc>
        <w:tc>
          <w:tcPr>
            <w:tcW w:w="4111" w:type="dxa"/>
            <w:shd w:val="clear" w:color="auto" w:fill="auto"/>
          </w:tcPr>
          <w:p w:rsidR="00B77362" w:rsidRDefault="00B77362">
            <w:pPr>
              <w:spacing w:line="276" w:lineRule="auto"/>
              <w:ind w:right="17"/>
              <w:jc w:val="both"/>
            </w:pPr>
            <w:r>
              <w:t xml:space="preserve">- Leitura e interpretação de textos </w:t>
            </w:r>
          </w:p>
        </w:tc>
        <w:tc>
          <w:tcPr>
            <w:tcW w:w="2268" w:type="dxa"/>
          </w:tcPr>
          <w:p w:rsidR="00B77362" w:rsidRDefault="00B77362">
            <w:pPr>
              <w:spacing w:line="276" w:lineRule="auto"/>
              <w:ind w:right="17"/>
              <w:jc w:val="both"/>
            </w:pPr>
          </w:p>
        </w:tc>
      </w:tr>
      <w:tr w:rsidR="00B77362" w:rsidTr="00833576">
        <w:trPr>
          <w:trHeight w:val="1261"/>
        </w:trPr>
        <w:tc>
          <w:tcPr>
            <w:tcW w:w="9611" w:type="dxa"/>
            <w:tcBorders>
              <w:top w:val="single" w:sz="4" w:space="0" w:color="000000"/>
            </w:tcBorders>
            <w:shd w:val="clear" w:color="auto" w:fill="auto"/>
          </w:tcPr>
          <w:p w:rsidR="00B77362" w:rsidRDefault="00B77362">
            <w:pPr>
              <w:spacing w:line="276" w:lineRule="auto"/>
              <w:ind w:right="17"/>
              <w:jc w:val="both"/>
              <w:rPr>
                <w:b/>
              </w:rPr>
            </w:pPr>
            <w:r>
              <w:rPr>
                <w:b/>
              </w:rPr>
              <w:t>CAMPO DE ATUAÇÃO</w:t>
            </w:r>
            <w:r>
              <w:t>: TODOS OS CAMPOS DE ATUAÇÃO</w:t>
            </w:r>
          </w:p>
          <w:p w:rsidR="00B77362" w:rsidRDefault="00B77362">
            <w:pPr>
              <w:spacing w:line="276" w:lineRule="auto"/>
              <w:ind w:right="17"/>
              <w:jc w:val="both"/>
            </w:pPr>
            <w:r>
              <w:rPr>
                <w:b/>
              </w:rPr>
              <w:t>PRÁTICAS DE LINGUAGEM:</w:t>
            </w:r>
            <w:r>
              <w:t xml:space="preserve"> Análise linguística/semiótica (Alfabetização)</w:t>
            </w:r>
          </w:p>
          <w:p w:rsidR="00B77362" w:rsidRDefault="00B77362">
            <w:pPr>
              <w:spacing w:line="276" w:lineRule="auto"/>
              <w:ind w:right="17"/>
              <w:jc w:val="both"/>
            </w:pPr>
            <w:r>
              <w:rPr>
                <w:b/>
              </w:rPr>
              <w:t>OBJETO DE CONHECIMENTO:</w:t>
            </w:r>
            <w:r>
              <w:t xml:space="preserve"> Segmentação de palavras/Classificação de palavras por número de sílabas</w:t>
            </w:r>
          </w:p>
          <w:p w:rsidR="00B77362" w:rsidRDefault="00B77362" w:rsidP="009D08D4">
            <w:pPr>
              <w:spacing w:line="276" w:lineRule="auto"/>
              <w:ind w:right="17"/>
              <w:jc w:val="both"/>
              <w:rPr>
                <w:b/>
              </w:rPr>
            </w:pPr>
            <w:r>
              <w:rPr>
                <w:b/>
              </w:rPr>
              <w:t>HABILIDADES:</w:t>
            </w:r>
            <w:r>
              <w:t>(EF01LP12) Reconhecer a separação das palavras, na escrita, por espaços em branco;</w:t>
            </w:r>
          </w:p>
        </w:tc>
        <w:tc>
          <w:tcPr>
            <w:tcW w:w="4111" w:type="dxa"/>
            <w:shd w:val="clear" w:color="auto" w:fill="auto"/>
          </w:tcPr>
          <w:p w:rsidR="00B77362" w:rsidRDefault="00B77362">
            <w:pPr>
              <w:spacing w:line="276" w:lineRule="auto"/>
              <w:ind w:right="17"/>
              <w:jc w:val="both"/>
              <w:rPr>
                <w:b/>
              </w:rPr>
            </w:pPr>
            <w:r>
              <w:t xml:space="preserve">- Segmentação de palavras nos textos </w:t>
            </w:r>
          </w:p>
        </w:tc>
        <w:tc>
          <w:tcPr>
            <w:tcW w:w="2268" w:type="dxa"/>
          </w:tcPr>
          <w:p w:rsidR="00B77362" w:rsidRDefault="00B77362">
            <w:pPr>
              <w:spacing w:line="276" w:lineRule="auto"/>
              <w:ind w:right="17"/>
              <w:jc w:val="both"/>
            </w:pPr>
          </w:p>
        </w:tc>
      </w:tr>
      <w:tr w:rsidR="00B77362" w:rsidTr="00833576">
        <w:trPr>
          <w:trHeight w:val="1406"/>
        </w:trPr>
        <w:tc>
          <w:tcPr>
            <w:tcW w:w="9611" w:type="dxa"/>
            <w:tcBorders>
              <w:top w:val="nil"/>
            </w:tcBorders>
            <w:shd w:val="clear" w:color="auto" w:fill="auto"/>
          </w:tcPr>
          <w:p w:rsidR="00B77362" w:rsidRDefault="00B77362">
            <w:pPr>
              <w:spacing w:line="276" w:lineRule="auto"/>
              <w:ind w:right="17"/>
              <w:jc w:val="both"/>
              <w:rPr>
                <w:b/>
              </w:rPr>
            </w:pPr>
            <w:r>
              <w:rPr>
                <w:b/>
              </w:rPr>
              <w:t xml:space="preserve">CAMPO DE ATUAÇÃO: </w:t>
            </w:r>
            <w:r>
              <w:t>TODOS OS CAMPOS DE ATUAÇÃO</w:t>
            </w:r>
          </w:p>
          <w:p w:rsidR="00B77362" w:rsidRDefault="00B77362">
            <w:pPr>
              <w:spacing w:line="276" w:lineRule="auto"/>
              <w:ind w:right="17"/>
              <w:jc w:val="both"/>
            </w:pPr>
            <w:r>
              <w:rPr>
                <w:b/>
              </w:rPr>
              <w:t>PRÁTICAS DE LINGUAGEM:</w:t>
            </w:r>
            <w:r>
              <w:t xml:space="preserve"> Análise linguística/semiótica (Alfabetização)</w:t>
            </w:r>
          </w:p>
          <w:p w:rsidR="00B77362" w:rsidRDefault="00B77362">
            <w:pPr>
              <w:ind w:right="17"/>
              <w:jc w:val="both"/>
            </w:pPr>
            <w:r>
              <w:rPr>
                <w:b/>
              </w:rPr>
              <w:t>OBJETO DE CONHECIMENTO:</w:t>
            </w:r>
            <w:r>
              <w:t xml:space="preserve"> Construção do sistema alfabético</w:t>
            </w:r>
          </w:p>
          <w:p w:rsidR="00B77362" w:rsidRDefault="00B77362" w:rsidP="009D08D4">
            <w:pPr>
              <w:spacing w:line="276" w:lineRule="auto"/>
              <w:ind w:right="17"/>
              <w:jc w:val="both"/>
            </w:pPr>
            <w:r>
              <w:rPr>
                <w:b/>
              </w:rPr>
              <w:t>HABILIDADES:</w:t>
            </w:r>
            <w:r>
              <w:t>(EF01LP05X) Reconhecer o sistema de escrita alfabética como representação dos sons da fala, bem como a diversidade de pontos articulatórios para a execução de cada som.</w:t>
            </w:r>
          </w:p>
        </w:tc>
        <w:tc>
          <w:tcPr>
            <w:tcW w:w="4111" w:type="dxa"/>
            <w:shd w:val="clear" w:color="auto" w:fill="auto"/>
          </w:tcPr>
          <w:p w:rsidR="00B77362" w:rsidRDefault="00B77362">
            <w:pPr>
              <w:spacing w:line="276" w:lineRule="auto"/>
              <w:ind w:right="17"/>
            </w:pPr>
            <w:r>
              <w:t>- Construção do sistema alfabético - relação fonema/grafema</w:t>
            </w:r>
          </w:p>
        </w:tc>
        <w:tc>
          <w:tcPr>
            <w:tcW w:w="2268" w:type="dxa"/>
          </w:tcPr>
          <w:p w:rsidR="00B77362" w:rsidRDefault="00B77362">
            <w:pPr>
              <w:spacing w:line="276" w:lineRule="auto"/>
              <w:ind w:right="17"/>
            </w:pPr>
          </w:p>
        </w:tc>
      </w:tr>
      <w:tr w:rsidR="00B77362" w:rsidTr="00833576">
        <w:trPr>
          <w:trHeight w:val="1414"/>
        </w:trPr>
        <w:tc>
          <w:tcPr>
            <w:tcW w:w="9611" w:type="dxa"/>
            <w:tcBorders>
              <w:top w:val="nil"/>
            </w:tcBorders>
            <w:shd w:val="clear" w:color="auto" w:fill="auto"/>
          </w:tcPr>
          <w:p w:rsidR="00B77362" w:rsidRDefault="00B77362">
            <w:pPr>
              <w:spacing w:line="276" w:lineRule="auto"/>
              <w:ind w:right="17"/>
              <w:jc w:val="both"/>
              <w:rPr>
                <w:b/>
              </w:rPr>
            </w:pPr>
            <w:r>
              <w:rPr>
                <w:b/>
              </w:rPr>
              <w:t>CAMPO DE ATUAÇÃO: TODOS OS CAMPOS DE ATUAÇÃO</w:t>
            </w:r>
          </w:p>
          <w:p w:rsidR="00B77362" w:rsidRDefault="00B77362">
            <w:pPr>
              <w:spacing w:line="276" w:lineRule="auto"/>
              <w:ind w:right="17"/>
              <w:jc w:val="both"/>
              <w:rPr>
                <w:b/>
              </w:rPr>
            </w:pPr>
            <w:r>
              <w:rPr>
                <w:b/>
              </w:rPr>
              <w:t>PRÁTICAS DE LINGUAGEM:</w:t>
            </w:r>
            <w:r>
              <w:t xml:space="preserve"> </w:t>
            </w:r>
            <w:r>
              <w:rPr>
                <w:b/>
              </w:rPr>
              <w:t>Análise linguística/semiótica (Alfabetização)</w:t>
            </w:r>
          </w:p>
          <w:p w:rsidR="00B77362" w:rsidRDefault="00B77362">
            <w:pPr>
              <w:spacing w:line="276" w:lineRule="auto"/>
              <w:ind w:right="17"/>
              <w:jc w:val="both"/>
              <w:rPr>
                <w:b/>
              </w:rPr>
            </w:pPr>
            <w:r>
              <w:rPr>
                <w:b/>
              </w:rPr>
              <w:t>OBJETO DE CONHECIMENTO:</w:t>
            </w:r>
            <w:r>
              <w:t xml:space="preserve"> </w:t>
            </w:r>
            <w:r>
              <w:rPr>
                <w:b/>
              </w:rPr>
              <w:t>Construção do sistema alfabético e da ortografia</w:t>
            </w:r>
          </w:p>
          <w:p w:rsidR="00B77362" w:rsidRDefault="00B77362" w:rsidP="009D08D4">
            <w:pPr>
              <w:spacing w:line="276" w:lineRule="auto"/>
              <w:ind w:right="17"/>
              <w:jc w:val="both"/>
              <w:rPr>
                <w:b/>
              </w:rPr>
            </w:pPr>
            <w:r>
              <w:rPr>
                <w:b/>
              </w:rPr>
              <w:t>HABILIDADES:</w:t>
            </w:r>
            <w:r>
              <w:t>(EF01LP08) Relacionar elementos sonoros (sílabas, fonemas, partes de palavras) com sua representação escrita;</w:t>
            </w:r>
          </w:p>
        </w:tc>
        <w:tc>
          <w:tcPr>
            <w:tcW w:w="4111" w:type="dxa"/>
            <w:tcBorders>
              <w:top w:val="nil"/>
            </w:tcBorders>
            <w:shd w:val="clear" w:color="auto" w:fill="auto"/>
          </w:tcPr>
          <w:p w:rsidR="00B77362" w:rsidRDefault="00B77362">
            <w:pPr>
              <w:spacing w:line="276" w:lineRule="auto"/>
              <w:ind w:right="17"/>
            </w:pPr>
            <w:r>
              <w:t>- Leitura e escrita de palavras</w:t>
            </w:r>
          </w:p>
          <w:p w:rsidR="00B77362" w:rsidRDefault="00B77362">
            <w:pPr>
              <w:spacing w:line="276" w:lineRule="auto"/>
              <w:ind w:right="17"/>
            </w:pPr>
            <w:r>
              <w:t>- Relação letra/som</w:t>
            </w:r>
          </w:p>
        </w:tc>
        <w:tc>
          <w:tcPr>
            <w:tcW w:w="2268" w:type="dxa"/>
            <w:tcBorders>
              <w:top w:val="nil"/>
            </w:tcBorders>
          </w:tcPr>
          <w:p w:rsidR="00B77362" w:rsidRDefault="00B77362">
            <w:pPr>
              <w:spacing w:line="276" w:lineRule="auto"/>
              <w:ind w:right="17"/>
            </w:pPr>
          </w:p>
        </w:tc>
      </w:tr>
      <w:tr w:rsidR="00B77362" w:rsidTr="00833576">
        <w:trPr>
          <w:trHeight w:val="1580"/>
        </w:trPr>
        <w:tc>
          <w:tcPr>
            <w:tcW w:w="9611" w:type="dxa"/>
            <w:tcBorders>
              <w:top w:val="nil"/>
            </w:tcBorders>
            <w:shd w:val="clear" w:color="auto" w:fill="auto"/>
          </w:tcPr>
          <w:p w:rsidR="00B77362" w:rsidRDefault="00B77362">
            <w:pPr>
              <w:spacing w:line="276" w:lineRule="auto"/>
              <w:ind w:right="17"/>
              <w:jc w:val="both"/>
              <w:rPr>
                <w:b/>
              </w:rPr>
            </w:pPr>
            <w:r>
              <w:rPr>
                <w:b/>
              </w:rPr>
              <w:lastRenderedPageBreak/>
              <w:t>CAMPO DE ATUAÇÃO:</w:t>
            </w:r>
            <w:r>
              <w:t xml:space="preserve"> </w:t>
            </w:r>
            <w:r>
              <w:rPr>
                <w:b/>
              </w:rPr>
              <w:t>TODOS OS CAMPOS DE ATUAÇÃO</w:t>
            </w:r>
          </w:p>
          <w:p w:rsidR="00B77362" w:rsidRDefault="00B77362">
            <w:pPr>
              <w:spacing w:line="276" w:lineRule="auto"/>
              <w:ind w:right="17"/>
              <w:jc w:val="both"/>
              <w:rPr>
                <w:b/>
              </w:rPr>
            </w:pPr>
            <w:r>
              <w:rPr>
                <w:b/>
              </w:rPr>
              <w:t>PRÁTICAS DE LINGUAGEM:</w:t>
            </w:r>
            <w:r>
              <w:t xml:space="preserve"> </w:t>
            </w:r>
            <w:r>
              <w:rPr>
                <w:b/>
              </w:rPr>
              <w:t>Análise linguística/semiótica (Alfabetização)</w:t>
            </w:r>
          </w:p>
          <w:p w:rsidR="00B77362" w:rsidRDefault="00B77362">
            <w:pPr>
              <w:spacing w:line="276" w:lineRule="auto"/>
              <w:ind w:right="17"/>
              <w:jc w:val="both"/>
              <w:rPr>
                <w:b/>
              </w:rPr>
            </w:pPr>
            <w:r>
              <w:rPr>
                <w:b/>
              </w:rPr>
              <w:t>OBJETO DE CONHECIMENTO:</w:t>
            </w:r>
            <w:r>
              <w:t xml:space="preserve"> </w:t>
            </w:r>
            <w:r>
              <w:rPr>
                <w:b/>
              </w:rPr>
              <w:t>Construção do sistema alfabético</w:t>
            </w:r>
          </w:p>
          <w:p w:rsidR="00B77362" w:rsidRDefault="00B77362" w:rsidP="009D08D4">
            <w:pPr>
              <w:spacing w:line="276" w:lineRule="auto"/>
              <w:ind w:right="17"/>
              <w:jc w:val="both"/>
              <w:rPr>
                <w:b/>
              </w:rPr>
            </w:pPr>
            <w:r>
              <w:rPr>
                <w:b/>
              </w:rPr>
              <w:t>HABILIDADES:</w:t>
            </w:r>
            <w:r>
              <w:t>(EF01LP13) Comparar palavras, identificando semelhanças e diferenças entre sons de sílabas iniciais, mediais e finais.</w:t>
            </w:r>
          </w:p>
        </w:tc>
        <w:tc>
          <w:tcPr>
            <w:tcW w:w="4111" w:type="dxa"/>
            <w:tcBorders>
              <w:top w:val="nil"/>
            </w:tcBorders>
            <w:shd w:val="clear" w:color="auto" w:fill="auto"/>
          </w:tcPr>
          <w:p w:rsidR="00B77362" w:rsidRDefault="00B77362">
            <w:pPr>
              <w:spacing w:line="276" w:lineRule="auto"/>
              <w:ind w:right="17"/>
            </w:pPr>
            <w:r>
              <w:t>- Leitura de palavras</w:t>
            </w:r>
          </w:p>
          <w:p w:rsidR="00B77362" w:rsidRDefault="00B77362">
            <w:pPr>
              <w:spacing w:line="276" w:lineRule="auto"/>
              <w:ind w:right="17"/>
            </w:pPr>
            <w:r>
              <w:t>- Sons de sílabas</w:t>
            </w:r>
          </w:p>
          <w:p w:rsidR="00B77362" w:rsidRDefault="00B77362">
            <w:pPr>
              <w:spacing w:line="276" w:lineRule="auto"/>
              <w:ind w:right="17"/>
            </w:pPr>
          </w:p>
        </w:tc>
        <w:tc>
          <w:tcPr>
            <w:tcW w:w="2268" w:type="dxa"/>
            <w:tcBorders>
              <w:top w:val="nil"/>
            </w:tcBorders>
          </w:tcPr>
          <w:p w:rsidR="00B77362" w:rsidRDefault="00B77362">
            <w:pPr>
              <w:spacing w:line="276" w:lineRule="auto"/>
              <w:ind w:right="17"/>
            </w:pPr>
          </w:p>
        </w:tc>
      </w:tr>
    </w:tbl>
    <w:tbl>
      <w:tblPr>
        <w:tblStyle w:val="a2"/>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11"/>
        <w:gridCol w:w="4111"/>
        <w:gridCol w:w="2268"/>
      </w:tblGrid>
      <w:tr w:rsidR="00BB7835" w:rsidTr="00833576">
        <w:trPr>
          <w:trHeight w:val="1524"/>
        </w:trPr>
        <w:tc>
          <w:tcPr>
            <w:tcW w:w="9611" w:type="dxa"/>
            <w:tcBorders>
              <w:top w:val="nil"/>
            </w:tcBorders>
            <w:shd w:val="clear" w:color="auto" w:fill="FFFFFF"/>
          </w:tcPr>
          <w:p w:rsidR="00BB7835" w:rsidRDefault="00BB7835">
            <w:pPr>
              <w:spacing w:line="276" w:lineRule="auto"/>
              <w:ind w:right="17"/>
              <w:jc w:val="both"/>
              <w:rPr>
                <w:b/>
              </w:rPr>
            </w:pPr>
            <w:r>
              <w:rPr>
                <w:b/>
              </w:rPr>
              <w:t>CAMPO DE ATUAÇÃO: TODOS OS CAMPOS DE ATUAÇÃO</w:t>
            </w:r>
          </w:p>
          <w:p w:rsidR="00BB7835" w:rsidRDefault="00BB7835">
            <w:pPr>
              <w:spacing w:line="276" w:lineRule="auto"/>
              <w:ind w:right="17"/>
              <w:jc w:val="both"/>
              <w:rPr>
                <w:b/>
              </w:rPr>
            </w:pPr>
            <w:r>
              <w:rPr>
                <w:b/>
              </w:rPr>
              <w:t>PRÁTICAS DE LINGUAGEM:</w:t>
            </w:r>
            <w:r>
              <w:t xml:space="preserve"> </w:t>
            </w:r>
            <w:r>
              <w:rPr>
                <w:b/>
              </w:rPr>
              <w:t>Análise linguística/semiótica (Alfabetização)</w:t>
            </w:r>
          </w:p>
          <w:p w:rsidR="00BB7835" w:rsidRDefault="00BB7835">
            <w:pPr>
              <w:spacing w:line="276" w:lineRule="auto"/>
              <w:ind w:right="17"/>
              <w:jc w:val="both"/>
              <w:rPr>
                <w:b/>
              </w:rPr>
            </w:pPr>
            <w:r>
              <w:rPr>
                <w:b/>
              </w:rPr>
              <w:t>OBJETO DE CONHECIMENTO:</w:t>
            </w:r>
            <w:r>
              <w:t xml:space="preserve"> </w:t>
            </w:r>
            <w:r>
              <w:rPr>
                <w:b/>
              </w:rPr>
              <w:t>Construção do sistema alfabético e da ortografia</w:t>
            </w:r>
          </w:p>
          <w:p w:rsidR="00BB7835" w:rsidRDefault="00BB7835" w:rsidP="009D08D4">
            <w:pPr>
              <w:spacing w:line="276" w:lineRule="auto"/>
              <w:ind w:right="17"/>
              <w:jc w:val="both"/>
              <w:rPr>
                <w:b/>
              </w:rPr>
            </w:pPr>
            <w:r>
              <w:rPr>
                <w:b/>
              </w:rPr>
              <w:t>HABILIDADES:</w:t>
            </w:r>
            <w:r>
              <w:t xml:space="preserve"> (EF01LP09) Comparar palavras, identificando semelhanças e diferenças entre sons de sílabas iniciais, mediais e finais;</w:t>
            </w:r>
          </w:p>
        </w:tc>
        <w:tc>
          <w:tcPr>
            <w:tcW w:w="4111" w:type="dxa"/>
            <w:shd w:val="clear" w:color="auto" w:fill="FFFFFF"/>
          </w:tcPr>
          <w:p w:rsidR="00BB7835" w:rsidRDefault="00BB7835">
            <w:pPr>
              <w:spacing w:line="276" w:lineRule="auto"/>
              <w:ind w:right="17"/>
            </w:pPr>
            <w:r>
              <w:t>- Leitura de palavras</w:t>
            </w:r>
          </w:p>
          <w:p w:rsidR="00BB7835" w:rsidRDefault="00BB7835">
            <w:pPr>
              <w:spacing w:line="276" w:lineRule="auto"/>
              <w:ind w:right="17"/>
            </w:pPr>
            <w:r>
              <w:t>- Sons de sílabas</w:t>
            </w:r>
          </w:p>
          <w:p w:rsidR="00BB7835" w:rsidRDefault="00BB7835">
            <w:pPr>
              <w:pBdr>
                <w:top w:val="nil"/>
                <w:left w:val="nil"/>
                <w:bottom w:val="nil"/>
                <w:right w:val="nil"/>
                <w:between w:val="nil"/>
              </w:pBdr>
              <w:tabs>
                <w:tab w:val="left" w:pos="317"/>
              </w:tabs>
              <w:spacing w:after="160" w:line="276" w:lineRule="auto"/>
              <w:ind w:right="17"/>
              <w:jc w:val="both"/>
              <w:rPr>
                <w:color w:val="000000"/>
              </w:rPr>
            </w:pPr>
          </w:p>
        </w:tc>
        <w:tc>
          <w:tcPr>
            <w:tcW w:w="2268" w:type="dxa"/>
            <w:shd w:val="clear" w:color="auto" w:fill="FFFFFF"/>
          </w:tcPr>
          <w:p w:rsidR="00BB7835" w:rsidRDefault="00BB7835">
            <w:pPr>
              <w:spacing w:line="276" w:lineRule="auto"/>
              <w:ind w:right="17"/>
            </w:pPr>
          </w:p>
        </w:tc>
      </w:tr>
      <w:tr w:rsidR="00BB7835" w:rsidTr="00833576">
        <w:trPr>
          <w:trHeight w:val="1815"/>
        </w:trPr>
        <w:tc>
          <w:tcPr>
            <w:tcW w:w="9611" w:type="dxa"/>
            <w:tcBorders>
              <w:top w:val="single" w:sz="4" w:space="0" w:color="000000"/>
            </w:tcBorders>
            <w:shd w:val="clear" w:color="auto" w:fill="FFFFFF"/>
          </w:tcPr>
          <w:p w:rsidR="00BB7835" w:rsidRDefault="00BB7835">
            <w:pPr>
              <w:spacing w:line="276" w:lineRule="auto"/>
              <w:ind w:right="17"/>
              <w:jc w:val="both"/>
              <w:rPr>
                <w:b/>
              </w:rPr>
            </w:pPr>
            <w:r>
              <w:rPr>
                <w:b/>
              </w:rPr>
              <w:t>CAMPO DE ATUAÇÃO:</w:t>
            </w:r>
            <w:r>
              <w:t xml:space="preserve"> </w:t>
            </w:r>
            <w:r>
              <w:rPr>
                <w:b/>
              </w:rPr>
              <w:t>TODOS OS CAMPOS DE ATUAÇÃO</w:t>
            </w:r>
          </w:p>
          <w:p w:rsidR="00BB7835" w:rsidRDefault="00BB7835">
            <w:pPr>
              <w:spacing w:line="276" w:lineRule="auto"/>
              <w:ind w:right="17"/>
              <w:jc w:val="both"/>
              <w:rPr>
                <w:b/>
              </w:rPr>
            </w:pPr>
            <w:r>
              <w:rPr>
                <w:b/>
              </w:rPr>
              <w:t>PRÁTICAS DE LINGUAGEM:</w:t>
            </w:r>
            <w:r>
              <w:t xml:space="preserve"> </w:t>
            </w:r>
            <w:r>
              <w:rPr>
                <w:b/>
              </w:rPr>
              <w:t>Escrita (Compartilhada e autônoma)</w:t>
            </w:r>
          </w:p>
          <w:p w:rsidR="00BB7835" w:rsidRDefault="00BB7835">
            <w:pPr>
              <w:spacing w:line="276" w:lineRule="auto"/>
              <w:ind w:right="17"/>
              <w:jc w:val="both"/>
              <w:rPr>
                <w:b/>
              </w:rPr>
            </w:pPr>
            <w:r>
              <w:rPr>
                <w:b/>
              </w:rPr>
              <w:t>OBJETO DE CONHECIMENTO:</w:t>
            </w:r>
            <w:r>
              <w:t xml:space="preserve"> </w:t>
            </w:r>
            <w:r>
              <w:rPr>
                <w:b/>
              </w:rPr>
              <w:t>Correspondência fonema grafema</w:t>
            </w:r>
          </w:p>
          <w:p w:rsidR="00BB7835" w:rsidRDefault="00BB7835" w:rsidP="009D08D4">
            <w:pPr>
              <w:spacing w:line="276" w:lineRule="auto"/>
              <w:ind w:right="17"/>
              <w:jc w:val="both"/>
              <w:rPr>
                <w:b/>
              </w:rPr>
            </w:pPr>
            <w:r>
              <w:rPr>
                <w:b/>
              </w:rPr>
              <w:t>HABILIDADES:</w:t>
            </w:r>
            <w:r>
              <w:t xml:space="preserve"> (EF01LP02X) Escrever, espontaneamente ou por ditado, palavras e frases de acordo com o nível da escrita, seja ele pré-silábico, silábico, silábico alfabético ou de forma alfabética – usando letras/grafemas que representem fonemas;</w:t>
            </w:r>
          </w:p>
        </w:tc>
        <w:tc>
          <w:tcPr>
            <w:tcW w:w="4111" w:type="dxa"/>
            <w:shd w:val="clear" w:color="auto" w:fill="FFFFFF"/>
          </w:tcPr>
          <w:p w:rsidR="00BB7835" w:rsidRDefault="00BB7835">
            <w:pPr>
              <w:spacing w:line="276" w:lineRule="auto"/>
              <w:ind w:right="17"/>
            </w:pPr>
            <w:r>
              <w:t>- Leitura e escrita de palavras</w:t>
            </w:r>
          </w:p>
          <w:p w:rsidR="00BB7835" w:rsidRDefault="00BB7835">
            <w:pPr>
              <w:pBdr>
                <w:top w:val="nil"/>
                <w:left w:val="nil"/>
                <w:bottom w:val="nil"/>
                <w:right w:val="nil"/>
                <w:between w:val="nil"/>
              </w:pBdr>
              <w:tabs>
                <w:tab w:val="left" w:pos="317"/>
              </w:tabs>
              <w:spacing w:after="160" w:line="276" w:lineRule="auto"/>
              <w:ind w:right="17"/>
              <w:jc w:val="both"/>
              <w:rPr>
                <w:color w:val="000000"/>
              </w:rPr>
            </w:pPr>
            <w:r>
              <w:rPr>
                <w:color w:val="000000"/>
              </w:rPr>
              <w:t>- Relação letra/som</w:t>
            </w:r>
          </w:p>
        </w:tc>
        <w:tc>
          <w:tcPr>
            <w:tcW w:w="2268" w:type="dxa"/>
            <w:shd w:val="clear" w:color="auto" w:fill="FFFFFF"/>
          </w:tcPr>
          <w:p w:rsidR="00BB7835" w:rsidRDefault="00BE0FFD">
            <w:pPr>
              <w:spacing w:line="276" w:lineRule="auto"/>
              <w:ind w:right="17"/>
            </w:pPr>
            <w:r>
              <w:t>Auto ditado</w:t>
            </w:r>
          </w:p>
        </w:tc>
      </w:tr>
      <w:tr w:rsidR="00BB7835" w:rsidTr="00833576">
        <w:trPr>
          <w:trHeight w:val="1556"/>
        </w:trPr>
        <w:tc>
          <w:tcPr>
            <w:tcW w:w="9611" w:type="dxa"/>
            <w:tcBorders>
              <w:bottom w:val="single" w:sz="4" w:space="0" w:color="000000"/>
            </w:tcBorders>
            <w:shd w:val="clear" w:color="auto" w:fill="auto"/>
          </w:tcPr>
          <w:p w:rsidR="00BB7835" w:rsidRDefault="00BB7835">
            <w:pPr>
              <w:spacing w:line="276" w:lineRule="auto"/>
              <w:ind w:right="17"/>
              <w:jc w:val="both"/>
              <w:rPr>
                <w:b/>
              </w:rPr>
            </w:pPr>
            <w:r>
              <w:rPr>
                <w:b/>
              </w:rPr>
              <w:t>CAMPO DE ATUAÇÃO:</w:t>
            </w:r>
            <w:r>
              <w:t xml:space="preserve"> </w:t>
            </w:r>
            <w:r>
              <w:rPr>
                <w:b/>
              </w:rPr>
              <w:t>TODOS OS CAMPOS DE ATUAÇÃO</w:t>
            </w:r>
          </w:p>
          <w:p w:rsidR="00BB7835" w:rsidRDefault="00BB7835">
            <w:pPr>
              <w:spacing w:line="276" w:lineRule="auto"/>
              <w:ind w:right="17"/>
              <w:jc w:val="both"/>
              <w:rPr>
                <w:b/>
              </w:rPr>
            </w:pPr>
            <w:r>
              <w:rPr>
                <w:b/>
              </w:rPr>
              <w:t>PRÁTICAS DE LINGUAGEM:</w:t>
            </w:r>
            <w:r>
              <w:t xml:space="preserve"> </w:t>
            </w:r>
            <w:r>
              <w:rPr>
                <w:b/>
              </w:rPr>
              <w:t>Leitura/escuta (compartilhada e autônoma)</w:t>
            </w:r>
          </w:p>
          <w:p w:rsidR="00BB7835" w:rsidRDefault="00BB7835">
            <w:pPr>
              <w:spacing w:line="276" w:lineRule="auto"/>
              <w:ind w:right="17"/>
              <w:jc w:val="both"/>
              <w:rPr>
                <w:b/>
              </w:rPr>
            </w:pPr>
            <w:r>
              <w:rPr>
                <w:b/>
              </w:rPr>
              <w:t>OBJETO DE CONHECIMENTO:</w:t>
            </w:r>
            <w:r>
              <w:t xml:space="preserve"> </w:t>
            </w:r>
            <w:r>
              <w:rPr>
                <w:b/>
              </w:rPr>
              <w:t>Decodificação/Fluência de leitura</w:t>
            </w:r>
          </w:p>
          <w:p w:rsidR="00BB7835" w:rsidRDefault="00BB7835" w:rsidP="009D08D4">
            <w:pPr>
              <w:spacing w:line="276" w:lineRule="auto"/>
              <w:ind w:left="-168" w:right="17" w:firstLine="168"/>
              <w:jc w:val="both"/>
              <w:rPr>
                <w:b/>
              </w:rPr>
            </w:pPr>
            <w:r>
              <w:rPr>
                <w:b/>
              </w:rPr>
              <w:t>HABILIDADES:</w:t>
            </w:r>
            <w:r>
              <w:t>(EF12LP01X) Ler palavras novas com precisão na decodificação, no caso de palavras de uso frequente, ler globalmente, por memorização, com auxílio do professor;</w:t>
            </w:r>
          </w:p>
        </w:tc>
        <w:tc>
          <w:tcPr>
            <w:tcW w:w="4111" w:type="dxa"/>
            <w:shd w:val="clear" w:color="auto" w:fill="auto"/>
          </w:tcPr>
          <w:p w:rsidR="00BB7835" w:rsidRDefault="00BB7835">
            <w:pPr>
              <w:pBdr>
                <w:top w:val="nil"/>
                <w:left w:val="nil"/>
                <w:bottom w:val="nil"/>
                <w:right w:val="nil"/>
                <w:between w:val="nil"/>
              </w:pBdr>
              <w:tabs>
                <w:tab w:val="left" w:pos="317"/>
              </w:tabs>
              <w:spacing w:line="276" w:lineRule="auto"/>
              <w:ind w:right="17"/>
              <w:jc w:val="both"/>
              <w:rPr>
                <w:color w:val="000000"/>
              </w:rPr>
            </w:pPr>
            <w:r>
              <w:rPr>
                <w:color w:val="000000"/>
              </w:rPr>
              <w:t xml:space="preserve">- Leitura de palavras </w:t>
            </w:r>
          </w:p>
          <w:p w:rsidR="00BB7835" w:rsidRDefault="00BB7835">
            <w:pPr>
              <w:pBdr>
                <w:top w:val="nil"/>
                <w:left w:val="nil"/>
                <w:bottom w:val="nil"/>
                <w:right w:val="nil"/>
                <w:between w:val="nil"/>
              </w:pBdr>
              <w:tabs>
                <w:tab w:val="left" w:pos="317"/>
              </w:tabs>
              <w:spacing w:after="160" w:line="276" w:lineRule="auto"/>
              <w:ind w:right="17"/>
              <w:jc w:val="both"/>
              <w:rPr>
                <w:color w:val="000000"/>
              </w:rPr>
            </w:pPr>
          </w:p>
        </w:tc>
        <w:tc>
          <w:tcPr>
            <w:tcW w:w="2268" w:type="dxa"/>
          </w:tcPr>
          <w:p w:rsidR="00BB7835" w:rsidRDefault="00BB7835">
            <w:pPr>
              <w:pBdr>
                <w:top w:val="nil"/>
                <w:left w:val="nil"/>
                <w:bottom w:val="nil"/>
                <w:right w:val="nil"/>
                <w:between w:val="nil"/>
              </w:pBdr>
              <w:tabs>
                <w:tab w:val="left" w:pos="317"/>
              </w:tabs>
              <w:spacing w:line="276" w:lineRule="auto"/>
              <w:ind w:right="17"/>
              <w:jc w:val="both"/>
              <w:rPr>
                <w:color w:val="000000"/>
              </w:rPr>
            </w:pPr>
          </w:p>
        </w:tc>
      </w:tr>
      <w:tr w:rsidR="00BB7835" w:rsidTr="00833576">
        <w:trPr>
          <w:trHeight w:val="1550"/>
        </w:trPr>
        <w:tc>
          <w:tcPr>
            <w:tcW w:w="9611" w:type="dxa"/>
            <w:tcBorders>
              <w:top w:val="single" w:sz="4" w:space="0" w:color="000000"/>
            </w:tcBorders>
            <w:shd w:val="clear" w:color="auto" w:fill="auto"/>
          </w:tcPr>
          <w:p w:rsidR="00BB7835" w:rsidRDefault="00BB7835">
            <w:pPr>
              <w:spacing w:line="276" w:lineRule="auto"/>
              <w:ind w:right="17"/>
              <w:jc w:val="both"/>
              <w:rPr>
                <w:b/>
              </w:rPr>
            </w:pPr>
            <w:r>
              <w:rPr>
                <w:b/>
              </w:rPr>
              <w:t>CAMPO DE ATUAÇÃO:</w:t>
            </w:r>
            <w:r>
              <w:t xml:space="preserve"> </w:t>
            </w:r>
            <w:r>
              <w:rPr>
                <w:b/>
              </w:rPr>
              <w:t>TODOS OS CAMPOS DE ATUAÇÃO</w:t>
            </w:r>
          </w:p>
          <w:p w:rsidR="00BB7835" w:rsidRDefault="00BB7835">
            <w:pPr>
              <w:spacing w:line="276" w:lineRule="auto"/>
              <w:ind w:right="17"/>
              <w:jc w:val="both"/>
              <w:rPr>
                <w:b/>
              </w:rPr>
            </w:pPr>
            <w:r>
              <w:rPr>
                <w:b/>
              </w:rPr>
              <w:t>PRÁTICAS DE LINGUAGEM:</w:t>
            </w:r>
            <w:r>
              <w:t xml:space="preserve"> </w:t>
            </w:r>
            <w:r>
              <w:rPr>
                <w:b/>
              </w:rPr>
              <w:t>Análise linguística/semiótica (Alfabetização)</w:t>
            </w:r>
          </w:p>
          <w:p w:rsidR="00BB7835" w:rsidRDefault="00BB7835">
            <w:pPr>
              <w:spacing w:line="276" w:lineRule="auto"/>
              <w:ind w:left="-168" w:right="17" w:firstLine="168"/>
              <w:jc w:val="both"/>
              <w:rPr>
                <w:b/>
              </w:rPr>
            </w:pPr>
            <w:r>
              <w:rPr>
                <w:b/>
              </w:rPr>
              <w:t>OBJETO DE CONHECIMENTO:</w:t>
            </w:r>
            <w:r>
              <w:t xml:space="preserve"> </w:t>
            </w:r>
            <w:r>
              <w:rPr>
                <w:b/>
              </w:rPr>
              <w:t>Pontuação</w:t>
            </w:r>
          </w:p>
          <w:p w:rsidR="00BB7835" w:rsidRDefault="00BB7835" w:rsidP="009D08D4">
            <w:pPr>
              <w:spacing w:line="276" w:lineRule="auto"/>
              <w:ind w:left="-168" w:right="17" w:firstLine="168"/>
              <w:jc w:val="both"/>
              <w:rPr>
                <w:b/>
              </w:rPr>
            </w:pPr>
            <w:r>
              <w:rPr>
                <w:b/>
              </w:rPr>
              <w:t>HABILIDADES:</w:t>
            </w:r>
            <w:r>
              <w:t xml:space="preserve"> (EF01LP14) Identificar outros sinais no texto além das letras, como pontos finais, de interrogação e exclamação e seus efeitos na entonação;</w:t>
            </w:r>
          </w:p>
        </w:tc>
        <w:tc>
          <w:tcPr>
            <w:tcW w:w="4111" w:type="dxa"/>
            <w:shd w:val="clear" w:color="auto" w:fill="auto"/>
          </w:tcPr>
          <w:p w:rsidR="00BB7835" w:rsidRDefault="00BB7835">
            <w:pPr>
              <w:pBdr>
                <w:top w:val="nil"/>
                <w:left w:val="nil"/>
                <w:bottom w:val="nil"/>
                <w:right w:val="nil"/>
                <w:between w:val="nil"/>
              </w:pBdr>
              <w:tabs>
                <w:tab w:val="left" w:pos="317"/>
              </w:tabs>
              <w:spacing w:line="276" w:lineRule="auto"/>
              <w:ind w:right="17"/>
              <w:jc w:val="both"/>
              <w:rPr>
                <w:color w:val="000000"/>
              </w:rPr>
            </w:pPr>
            <w:r>
              <w:rPr>
                <w:color w:val="000000"/>
              </w:rPr>
              <w:t>- Letras e sinais gráficos</w:t>
            </w:r>
          </w:p>
          <w:p w:rsidR="00BB7835" w:rsidRDefault="00BB7835">
            <w:pPr>
              <w:pBdr>
                <w:top w:val="nil"/>
                <w:left w:val="nil"/>
                <w:bottom w:val="nil"/>
                <w:right w:val="nil"/>
                <w:between w:val="nil"/>
              </w:pBdr>
              <w:tabs>
                <w:tab w:val="left" w:pos="317"/>
              </w:tabs>
              <w:spacing w:after="160" w:line="276" w:lineRule="auto"/>
              <w:ind w:right="17"/>
              <w:jc w:val="both"/>
              <w:rPr>
                <w:color w:val="000000"/>
              </w:rPr>
            </w:pPr>
          </w:p>
        </w:tc>
        <w:tc>
          <w:tcPr>
            <w:tcW w:w="2268" w:type="dxa"/>
          </w:tcPr>
          <w:p w:rsidR="00BB7835" w:rsidRDefault="00BB7835">
            <w:pPr>
              <w:pBdr>
                <w:top w:val="nil"/>
                <w:left w:val="nil"/>
                <w:bottom w:val="nil"/>
                <w:right w:val="nil"/>
                <w:between w:val="nil"/>
              </w:pBdr>
              <w:tabs>
                <w:tab w:val="left" w:pos="317"/>
              </w:tabs>
              <w:spacing w:line="276" w:lineRule="auto"/>
              <w:ind w:right="17"/>
              <w:jc w:val="both"/>
              <w:rPr>
                <w:color w:val="000000"/>
              </w:rPr>
            </w:pPr>
          </w:p>
        </w:tc>
      </w:tr>
      <w:tr w:rsidR="00BB7835" w:rsidTr="00833576">
        <w:trPr>
          <w:trHeight w:val="2097"/>
        </w:trPr>
        <w:tc>
          <w:tcPr>
            <w:tcW w:w="9611" w:type="dxa"/>
            <w:tcBorders>
              <w:top w:val="nil"/>
            </w:tcBorders>
            <w:shd w:val="clear" w:color="auto" w:fill="auto"/>
          </w:tcPr>
          <w:p w:rsidR="00BB7835" w:rsidRDefault="00BB7835">
            <w:pPr>
              <w:spacing w:line="276" w:lineRule="auto"/>
              <w:ind w:right="17"/>
              <w:jc w:val="both"/>
              <w:rPr>
                <w:b/>
              </w:rPr>
            </w:pPr>
            <w:r>
              <w:rPr>
                <w:b/>
              </w:rPr>
              <w:lastRenderedPageBreak/>
              <w:t>CAMPO DE ATUAÇÃO:</w:t>
            </w:r>
            <w:r>
              <w:t xml:space="preserve"> </w:t>
            </w:r>
            <w:r>
              <w:rPr>
                <w:b/>
              </w:rPr>
              <w:t>TODOS OS CAMPOS DE ATUAÇÃO</w:t>
            </w:r>
          </w:p>
          <w:p w:rsidR="00BB7835" w:rsidRDefault="00BB7835">
            <w:pPr>
              <w:spacing w:line="276" w:lineRule="auto"/>
              <w:ind w:right="17"/>
              <w:jc w:val="both"/>
              <w:rPr>
                <w:b/>
              </w:rPr>
            </w:pPr>
            <w:r>
              <w:rPr>
                <w:b/>
              </w:rPr>
              <w:t>PRÁTICAS DE LINGUAGEM:</w:t>
            </w:r>
            <w:r>
              <w:t xml:space="preserve"> </w:t>
            </w:r>
            <w:r>
              <w:rPr>
                <w:b/>
              </w:rPr>
              <w:t>Escrita (compartilhada e autônoma)</w:t>
            </w:r>
          </w:p>
          <w:p w:rsidR="00BB7835" w:rsidRDefault="00BB7835">
            <w:pPr>
              <w:spacing w:line="276" w:lineRule="auto"/>
              <w:ind w:left="-168" w:right="17" w:firstLine="168"/>
              <w:jc w:val="both"/>
              <w:rPr>
                <w:b/>
              </w:rPr>
            </w:pPr>
            <w:r>
              <w:rPr>
                <w:b/>
              </w:rPr>
              <w:t>OBJETO DE CONHECIMENTO:</w:t>
            </w:r>
            <w:r>
              <w:t xml:space="preserve"> </w:t>
            </w:r>
            <w:r>
              <w:rPr>
                <w:b/>
              </w:rPr>
              <w:t>"Construção do sistema alfabético</w:t>
            </w:r>
            <w:r w:rsidR="009D08D4">
              <w:rPr>
                <w:b/>
              </w:rPr>
              <w:t xml:space="preserve"> </w:t>
            </w:r>
            <w:r>
              <w:rPr>
                <w:b/>
              </w:rPr>
              <w:t>Estabelecimento de relações anafóricas na referenciação e construção da coesão"</w:t>
            </w:r>
          </w:p>
          <w:p w:rsidR="00BB7835" w:rsidRDefault="00BB7835" w:rsidP="009D08D4">
            <w:pPr>
              <w:spacing w:line="276" w:lineRule="auto"/>
              <w:ind w:left="-168" w:right="17" w:firstLine="168"/>
              <w:jc w:val="both"/>
              <w:rPr>
                <w:b/>
              </w:rPr>
            </w:pPr>
            <w:r>
              <w:rPr>
                <w:b/>
              </w:rPr>
              <w:t>HABILIDADES:</w:t>
            </w:r>
            <w:r>
              <w:t xml:space="preserve"> (EF12LP03) Copiar textos breves, mantendo suas características e voltando para o texto sempre que tiver dúvidas sobre sua distribuição gráfica, espaçamento entre as palavras, escrita das palavras e pontuação;</w:t>
            </w:r>
          </w:p>
        </w:tc>
        <w:tc>
          <w:tcPr>
            <w:tcW w:w="4111" w:type="dxa"/>
            <w:shd w:val="clear" w:color="auto" w:fill="auto"/>
          </w:tcPr>
          <w:p w:rsidR="00BB7835" w:rsidRDefault="00BB7835">
            <w:pPr>
              <w:pBdr>
                <w:top w:val="nil"/>
                <w:left w:val="nil"/>
                <w:bottom w:val="nil"/>
                <w:right w:val="nil"/>
                <w:between w:val="nil"/>
              </w:pBdr>
              <w:tabs>
                <w:tab w:val="left" w:pos="317"/>
              </w:tabs>
              <w:spacing w:after="160" w:line="276" w:lineRule="auto"/>
              <w:ind w:right="17"/>
              <w:jc w:val="both"/>
              <w:rPr>
                <w:color w:val="000000"/>
              </w:rPr>
            </w:pPr>
            <w:r>
              <w:rPr>
                <w:color w:val="000000"/>
              </w:rPr>
              <w:t>- Escrita: reprodução de pequenos textos</w:t>
            </w:r>
          </w:p>
        </w:tc>
        <w:tc>
          <w:tcPr>
            <w:tcW w:w="2268" w:type="dxa"/>
          </w:tcPr>
          <w:p w:rsidR="00BB7835" w:rsidRDefault="00BB7835">
            <w:pPr>
              <w:pBdr>
                <w:top w:val="nil"/>
                <w:left w:val="nil"/>
                <w:bottom w:val="nil"/>
                <w:right w:val="nil"/>
                <w:between w:val="nil"/>
              </w:pBdr>
              <w:tabs>
                <w:tab w:val="left" w:pos="317"/>
              </w:tabs>
              <w:spacing w:line="276" w:lineRule="auto"/>
              <w:ind w:right="17"/>
              <w:jc w:val="both"/>
              <w:rPr>
                <w:color w:val="000000"/>
              </w:rPr>
            </w:pPr>
          </w:p>
        </w:tc>
      </w:tr>
      <w:tr w:rsidR="00BB7835" w:rsidTr="00833576">
        <w:trPr>
          <w:trHeight w:val="1773"/>
        </w:trPr>
        <w:tc>
          <w:tcPr>
            <w:tcW w:w="9611" w:type="dxa"/>
            <w:tcBorders>
              <w:top w:val="nil"/>
              <w:bottom w:val="single" w:sz="4" w:space="0" w:color="000000"/>
            </w:tcBorders>
            <w:shd w:val="clear" w:color="auto" w:fill="auto"/>
          </w:tcPr>
          <w:p w:rsidR="00BB7835" w:rsidRDefault="00BB7835">
            <w:pPr>
              <w:spacing w:line="276" w:lineRule="auto"/>
              <w:ind w:right="17"/>
              <w:jc w:val="both"/>
              <w:rPr>
                <w:b/>
              </w:rPr>
            </w:pPr>
            <w:r>
              <w:rPr>
                <w:b/>
              </w:rPr>
              <w:t>CAMPO DE ATUAÇÃO:</w:t>
            </w:r>
            <w:r>
              <w:t xml:space="preserve"> </w:t>
            </w:r>
            <w:r>
              <w:rPr>
                <w:b/>
              </w:rPr>
              <w:t>CAMPO DA VIDA COTIDIANA</w:t>
            </w:r>
          </w:p>
          <w:p w:rsidR="00BB7835" w:rsidRDefault="00BB7835">
            <w:pPr>
              <w:spacing w:line="276" w:lineRule="auto"/>
              <w:ind w:right="17"/>
              <w:jc w:val="both"/>
              <w:rPr>
                <w:b/>
              </w:rPr>
            </w:pPr>
            <w:r>
              <w:rPr>
                <w:b/>
              </w:rPr>
              <w:t>PRÁTICAS DE LINGUAGEM:</w:t>
            </w:r>
            <w:r>
              <w:t xml:space="preserve"> </w:t>
            </w:r>
            <w:r>
              <w:rPr>
                <w:b/>
              </w:rPr>
              <w:t>Análise linguística/semiótica (Alfabetização)</w:t>
            </w:r>
          </w:p>
          <w:p w:rsidR="00BB7835" w:rsidRDefault="00BB7835">
            <w:pPr>
              <w:spacing w:line="276" w:lineRule="auto"/>
              <w:ind w:left="-168" w:right="17" w:firstLine="168"/>
              <w:jc w:val="both"/>
              <w:rPr>
                <w:b/>
              </w:rPr>
            </w:pPr>
            <w:r>
              <w:rPr>
                <w:b/>
              </w:rPr>
              <w:t>OBJETO DE CONHECIMENTO:</w:t>
            </w:r>
            <w:r>
              <w:t xml:space="preserve"> </w:t>
            </w:r>
            <w:r>
              <w:rPr>
                <w:b/>
              </w:rPr>
              <w:t>Forma de composição do texto</w:t>
            </w:r>
          </w:p>
          <w:p w:rsidR="00BB7835" w:rsidRPr="009D08D4" w:rsidRDefault="00BB7835" w:rsidP="009D08D4">
            <w:pPr>
              <w:spacing w:line="276" w:lineRule="auto"/>
              <w:ind w:left="-168" w:right="17" w:firstLine="168"/>
              <w:jc w:val="both"/>
            </w:pPr>
            <w:r>
              <w:rPr>
                <w:b/>
              </w:rPr>
              <w:t>HABILIDADES:</w:t>
            </w:r>
            <w:r>
              <w:t xml:space="preserve"> (EF12LP07) Identificar e (re)produzir, em cantiga, quadras, quadrinhas, parlendas, trava-línguas e canções, rimas, aliterações, assonâncias, o ritmo de fala relacionado ao ritmo e à melodia das músicas e seus efeitos de sentido;</w:t>
            </w:r>
          </w:p>
        </w:tc>
        <w:tc>
          <w:tcPr>
            <w:tcW w:w="4111" w:type="dxa"/>
            <w:shd w:val="clear" w:color="auto" w:fill="auto"/>
          </w:tcPr>
          <w:p w:rsidR="00BB7835" w:rsidRDefault="00BB7835">
            <w:pPr>
              <w:pBdr>
                <w:top w:val="nil"/>
                <w:left w:val="nil"/>
                <w:bottom w:val="nil"/>
                <w:right w:val="nil"/>
                <w:between w:val="nil"/>
              </w:pBdr>
              <w:tabs>
                <w:tab w:val="left" w:pos="317"/>
              </w:tabs>
              <w:spacing w:line="276" w:lineRule="auto"/>
              <w:ind w:right="17"/>
              <w:rPr>
                <w:color w:val="000000"/>
              </w:rPr>
            </w:pPr>
            <w:r>
              <w:rPr>
                <w:color w:val="000000"/>
              </w:rPr>
              <w:t>- Leitura e interpretação de textos de tradição oral observando os efeitos de sentido</w:t>
            </w:r>
          </w:p>
          <w:p w:rsidR="00BB7835" w:rsidRDefault="00BB7835">
            <w:pPr>
              <w:pBdr>
                <w:top w:val="nil"/>
                <w:left w:val="nil"/>
                <w:bottom w:val="nil"/>
                <w:right w:val="nil"/>
                <w:between w:val="nil"/>
              </w:pBdr>
              <w:tabs>
                <w:tab w:val="left" w:pos="317"/>
              </w:tabs>
              <w:spacing w:after="160" w:line="276" w:lineRule="auto"/>
              <w:ind w:right="17"/>
              <w:jc w:val="both"/>
              <w:rPr>
                <w:color w:val="000000"/>
              </w:rPr>
            </w:pPr>
          </w:p>
        </w:tc>
        <w:tc>
          <w:tcPr>
            <w:tcW w:w="2268" w:type="dxa"/>
          </w:tcPr>
          <w:p w:rsidR="00BB7835" w:rsidRDefault="00BB7835">
            <w:pPr>
              <w:pBdr>
                <w:top w:val="nil"/>
                <w:left w:val="nil"/>
                <w:bottom w:val="nil"/>
                <w:right w:val="nil"/>
                <w:between w:val="nil"/>
              </w:pBdr>
              <w:tabs>
                <w:tab w:val="left" w:pos="317"/>
              </w:tabs>
              <w:spacing w:line="276" w:lineRule="auto"/>
              <w:ind w:right="17"/>
              <w:rPr>
                <w:color w:val="000000"/>
              </w:rPr>
            </w:pPr>
          </w:p>
        </w:tc>
      </w:tr>
      <w:tr w:rsidR="00BB7835" w:rsidTr="00833576">
        <w:trPr>
          <w:trHeight w:val="1630"/>
        </w:trPr>
        <w:tc>
          <w:tcPr>
            <w:tcW w:w="9611" w:type="dxa"/>
            <w:tcBorders>
              <w:top w:val="single" w:sz="4" w:space="0" w:color="000000"/>
            </w:tcBorders>
            <w:shd w:val="clear" w:color="auto" w:fill="auto"/>
          </w:tcPr>
          <w:p w:rsidR="00BB7835" w:rsidRDefault="00BB7835">
            <w:pPr>
              <w:spacing w:line="276" w:lineRule="auto"/>
              <w:ind w:right="17"/>
              <w:jc w:val="both"/>
              <w:rPr>
                <w:b/>
              </w:rPr>
            </w:pPr>
            <w:r>
              <w:rPr>
                <w:b/>
              </w:rPr>
              <w:t>CAMPO DE ATUAÇÃO:</w:t>
            </w:r>
            <w:r>
              <w:t xml:space="preserve"> </w:t>
            </w:r>
            <w:r>
              <w:rPr>
                <w:b/>
              </w:rPr>
              <w:t>CAMPO ARTÍSTICO-LITERÁRIO</w:t>
            </w:r>
          </w:p>
          <w:p w:rsidR="00BB7835" w:rsidRDefault="00BB7835">
            <w:pPr>
              <w:spacing w:line="276" w:lineRule="auto"/>
              <w:ind w:right="17"/>
              <w:jc w:val="both"/>
              <w:rPr>
                <w:b/>
              </w:rPr>
            </w:pPr>
            <w:r>
              <w:rPr>
                <w:b/>
              </w:rPr>
              <w:t>PRÁTICAS DE LINGUAGEM:</w:t>
            </w:r>
            <w:r>
              <w:t xml:space="preserve"> </w:t>
            </w:r>
            <w:r>
              <w:rPr>
                <w:b/>
              </w:rPr>
              <w:t>Análise linguística/semiótica (Alfabetização)</w:t>
            </w:r>
          </w:p>
          <w:p w:rsidR="00BB7835" w:rsidRDefault="00BB7835">
            <w:pPr>
              <w:spacing w:line="276" w:lineRule="auto"/>
              <w:ind w:left="-168" w:right="17" w:firstLine="168"/>
              <w:jc w:val="both"/>
              <w:rPr>
                <w:b/>
              </w:rPr>
            </w:pPr>
            <w:r>
              <w:rPr>
                <w:b/>
              </w:rPr>
              <w:t>OBJETO DE CONHECIMENTO:</w:t>
            </w:r>
            <w:r>
              <w:t xml:space="preserve"> </w:t>
            </w:r>
            <w:r>
              <w:rPr>
                <w:b/>
              </w:rPr>
              <w:t>Formas de composição de textos poéticos</w:t>
            </w:r>
          </w:p>
          <w:p w:rsidR="00BB7835" w:rsidRDefault="00BB7835" w:rsidP="00BE0FFD">
            <w:pPr>
              <w:spacing w:line="276" w:lineRule="auto"/>
              <w:ind w:left="-168" w:right="17" w:firstLine="168"/>
              <w:jc w:val="both"/>
              <w:rPr>
                <w:b/>
              </w:rPr>
            </w:pPr>
            <w:r>
              <w:rPr>
                <w:b/>
              </w:rPr>
              <w:t>HABILIDADES:</w:t>
            </w:r>
            <w:r>
              <w:t xml:space="preserve"> (EF12LP19) Reconhecer, em textos versificados, rimas, sonoridades, jogos de palavras,  expressões, comparações, relacionando-as com sensações e associações;</w:t>
            </w:r>
          </w:p>
        </w:tc>
        <w:tc>
          <w:tcPr>
            <w:tcW w:w="4111" w:type="dxa"/>
            <w:shd w:val="clear" w:color="auto" w:fill="auto"/>
          </w:tcPr>
          <w:p w:rsidR="00BB7835" w:rsidRDefault="00BB7835">
            <w:pPr>
              <w:pBdr>
                <w:top w:val="nil"/>
                <w:left w:val="nil"/>
                <w:bottom w:val="nil"/>
                <w:right w:val="nil"/>
                <w:between w:val="nil"/>
              </w:pBdr>
              <w:tabs>
                <w:tab w:val="left" w:pos="317"/>
              </w:tabs>
              <w:spacing w:line="276" w:lineRule="auto"/>
              <w:ind w:right="17"/>
              <w:rPr>
                <w:color w:val="000000"/>
              </w:rPr>
            </w:pPr>
            <w:r>
              <w:rPr>
                <w:color w:val="000000"/>
              </w:rPr>
              <w:t>- Recursos do poema</w:t>
            </w:r>
          </w:p>
          <w:p w:rsidR="00BB7835" w:rsidRDefault="00BB7835">
            <w:pPr>
              <w:pBdr>
                <w:top w:val="nil"/>
                <w:left w:val="nil"/>
                <w:bottom w:val="nil"/>
                <w:right w:val="nil"/>
                <w:between w:val="nil"/>
              </w:pBdr>
              <w:tabs>
                <w:tab w:val="left" w:pos="317"/>
              </w:tabs>
              <w:spacing w:line="276" w:lineRule="auto"/>
              <w:ind w:right="17"/>
              <w:rPr>
                <w:color w:val="000000"/>
              </w:rPr>
            </w:pPr>
            <w:r>
              <w:rPr>
                <w:color w:val="000000"/>
              </w:rPr>
              <w:t>- Sentido real e sentido figurado</w:t>
            </w:r>
          </w:p>
          <w:p w:rsidR="00BB7835" w:rsidRDefault="00BB7835">
            <w:pPr>
              <w:pBdr>
                <w:top w:val="nil"/>
                <w:left w:val="nil"/>
                <w:bottom w:val="nil"/>
                <w:right w:val="nil"/>
                <w:between w:val="nil"/>
              </w:pBdr>
              <w:tabs>
                <w:tab w:val="left" w:pos="317"/>
              </w:tabs>
              <w:spacing w:after="160" w:line="276" w:lineRule="auto"/>
              <w:ind w:right="17"/>
              <w:jc w:val="both"/>
              <w:rPr>
                <w:color w:val="000000"/>
              </w:rPr>
            </w:pPr>
          </w:p>
        </w:tc>
        <w:tc>
          <w:tcPr>
            <w:tcW w:w="2268" w:type="dxa"/>
          </w:tcPr>
          <w:p w:rsidR="00BB7835" w:rsidRDefault="00BB7835">
            <w:pPr>
              <w:pBdr>
                <w:top w:val="nil"/>
                <w:left w:val="nil"/>
                <w:bottom w:val="nil"/>
                <w:right w:val="nil"/>
                <w:between w:val="nil"/>
              </w:pBdr>
              <w:tabs>
                <w:tab w:val="left" w:pos="317"/>
              </w:tabs>
              <w:spacing w:line="276" w:lineRule="auto"/>
              <w:ind w:right="17"/>
              <w:rPr>
                <w:color w:val="000000"/>
              </w:rPr>
            </w:pPr>
          </w:p>
        </w:tc>
      </w:tr>
      <w:tr w:rsidR="00BB7835" w:rsidTr="00833576">
        <w:trPr>
          <w:trHeight w:val="1839"/>
        </w:trPr>
        <w:tc>
          <w:tcPr>
            <w:tcW w:w="9611" w:type="dxa"/>
            <w:tcBorders>
              <w:top w:val="nil"/>
            </w:tcBorders>
            <w:shd w:val="clear" w:color="auto" w:fill="auto"/>
          </w:tcPr>
          <w:p w:rsidR="00BB7835" w:rsidRDefault="00BB7835">
            <w:pPr>
              <w:spacing w:line="276" w:lineRule="auto"/>
              <w:ind w:right="17"/>
              <w:jc w:val="both"/>
              <w:rPr>
                <w:b/>
              </w:rPr>
            </w:pPr>
            <w:r>
              <w:rPr>
                <w:b/>
              </w:rPr>
              <w:t>CAMPO DE ATUAÇÃO:</w:t>
            </w:r>
            <w:r>
              <w:t xml:space="preserve"> </w:t>
            </w:r>
            <w:r>
              <w:rPr>
                <w:b/>
              </w:rPr>
              <w:t>CAMPO ARTÍSTICO-LITERÁRIO</w:t>
            </w:r>
          </w:p>
          <w:p w:rsidR="00BB7835" w:rsidRDefault="00BB7835">
            <w:pPr>
              <w:spacing w:line="276" w:lineRule="auto"/>
              <w:ind w:right="17"/>
              <w:jc w:val="both"/>
              <w:rPr>
                <w:b/>
              </w:rPr>
            </w:pPr>
            <w:r>
              <w:rPr>
                <w:b/>
              </w:rPr>
              <w:t>PRÁTICAS DE LINGUAGEM:</w:t>
            </w:r>
            <w:r>
              <w:t xml:space="preserve"> </w:t>
            </w:r>
            <w:r>
              <w:rPr>
                <w:b/>
              </w:rPr>
              <w:t>Leitura/escuta (compartilhada e autônoma)</w:t>
            </w:r>
          </w:p>
          <w:p w:rsidR="00BB7835" w:rsidRDefault="00BB7835">
            <w:pPr>
              <w:spacing w:line="276" w:lineRule="auto"/>
              <w:ind w:right="17"/>
              <w:jc w:val="both"/>
              <w:rPr>
                <w:b/>
              </w:rPr>
            </w:pPr>
            <w:r>
              <w:rPr>
                <w:b/>
              </w:rPr>
              <w:t>OBJETO DE CONHECIMENTO:</w:t>
            </w:r>
            <w:r>
              <w:t xml:space="preserve"> </w:t>
            </w:r>
            <w:r>
              <w:rPr>
                <w:b/>
              </w:rPr>
              <w:t>"Apreciação estética Estilo"</w:t>
            </w:r>
          </w:p>
          <w:p w:rsidR="00BB7835" w:rsidRDefault="00BB7835" w:rsidP="009D08D4">
            <w:pPr>
              <w:spacing w:before="120" w:line="276" w:lineRule="auto"/>
              <w:ind w:right="17"/>
              <w:jc w:val="both"/>
              <w:rPr>
                <w:b/>
              </w:rPr>
            </w:pPr>
            <w:r>
              <w:rPr>
                <w:b/>
              </w:rPr>
              <w:t>HABILIDADES:</w:t>
            </w:r>
            <w:r>
              <w:t>(EF12LP18) Apreciar poemas e outros textos versificados, observando rimas, sonoridades, jogos de palavras, reconhecendo seu pertencimento ao mundo imaginário e sua dimensão de encantamento, jogo e fruição;</w:t>
            </w:r>
          </w:p>
        </w:tc>
        <w:tc>
          <w:tcPr>
            <w:tcW w:w="4111" w:type="dxa"/>
            <w:tcBorders>
              <w:top w:val="nil"/>
            </w:tcBorders>
            <w:shd w:val="clear" w:color="auto" w:fill="auto"/>
          </w:tcPr>
          <w:p w:rsidR="00BB7835" w:rsidRDefault="00BB7835">
            <w:pPr>
              <w:pBdr>
                <w:top w:val="nil"/>
                <w:left w:val="nil"/>
                <w:bottom w:val="nil"/>
                <w:right w:val="nil"/>
                <w:between w:val="nil"/>
              </w:pBdr>
              <w:tabs>
                <w:tab w:val="left" w:pos="317"/>
              </w:tabs>
              <w:spacing w:line="276" w:lineRule="auto"/>
              <w:ind w:right="17"/>
              <w:rPr>
                <w:color w:val="000000"/>
              </w:rPr>
            </w:pPr>
            <w:r>
              <w:rPr>
                <w:color w:val="000000"/>
              </w:rPr>
              <w:t>- Leitura e apreciação de poema</w:t>
            </w:r>
          </w:p>
          <w:p w:rsidR="00BB7835" w:rsidRDefault="00BB7835">
            <w:pPr>
              <w:pBdr>
                <w:top w:val="nil"/>
                <w:left w:val="nil"/>
                <w:bottom w:val="nil"/>
                <w:right w:val="nil"/>
                <w:between w:val="nil"/>
              </w:pBdr>
              <w:tabs>
                <w:tab w:val="left" w:pos="317"/>
              </w:tabs>
              <w:spacing w:line="276" w:lineRule="auto"/>
              <w:ind w:right="17"/>
              <w:rPr>
                <w:color w:val="000000"/>
              </w:rPr>
            </w:pPr>
            <w:r>
              <w:rPr>
                <w:color w:val="000000"/>
              </w:rPr>
              <w:t>- Recursos do poema</w:t>
            </w:r>
          </w:p>
          <w:p w:rsidR="00BB7835" w:rsidRDefault="00BB7835">
            <w:pPr>
              <w:pBdr>
                <w:top w:val="nil"/>
                <w:left w:val="nil"/>
                <w:bottom w:val="nil"/>
                <w:right w:val="nil"/>
                <w:between w:val="nil"/>
              </w:pBdr>
              <w:tabs>
                <w:tab w:val="left" w:pos="317"/>
              </w:tabs>
              <w:spacing w:line="276" w:lineRule="auto"/>
              <w:ind w:right="17"/>
              <w:rPr>
                <w:color w:val="000000"/>
              </w:rPr>
            </w:pPr>
            <w:r>
              <w:rPr>
                <w:color w:val="000000"/>
              </w:rPr>
              <w:t>- Sentido real e sentido figurado</w:t>
            </w:r>
          </w:p>
          <w:p w:rsidR="00BB7835" w:rsidRDefault="00BB7835">
            <w:pPr>
              <w:pBdr>
                <w:top w:val="nil"/>
                <w:left w:val="nil"/>
                <w:bottom w:val="nil"/>
                <w:right w:val="nil"/>
                <w:between w:val="nil"/>
              </w:pBdr>
              <w:tabs>
                <w:tab w:val="left" w:pos="317"/>
              </w:tabs>
              <w:spacing w:after="160" w:line="276" w:lineRule="auto"/>
              <w:ind w:right="17"/>
              <w:jc w:val="both"/>
              <w:rPr>
                <w:color w:val="000000"/>
              </w:rPr>
            </w:pPr>
          </w:p>
        </w:tc>
        <w:tc>
          <w:tcPr>
            <w:tcW w:w="2268" w:type="dxa"/>
            <w:tcBorders>
              <w:top w:val="nil"/>
            </w:tcBorders>
          </w:tcPr>
          <w:p w:rsidR="00BB7835" w:rsidRDefault="00BB7835">
            <w:pPr>
              <w:pBdr>
                <w:top w:val="nil"/>
                <w:left w:val="nil"/>
                <w:bottom w:val="nil"/>
                <w:right w:val="nil"/>
                <w:between w:val="nil"/>
              </w:pBdr>
              <w:tabs>
                <w:tab w:val="left" w:pos="317"/>
              </w:tabs>
              <w:spacing w:line="276" w:lineRule="auto"/>
              <w:ind w:right="17"/>
              <w:rPr>
                <w:color w:val="000000"/>
              </w:rPr>
            </w:pPr>
          </w:p>
        </w:tc>
      </w:tr>
      <w:tr w:rsidR="00BB7835" w:rsidTr="00833576">
        <w:trPr>
          <w:trHeight w:val="2115"/>
        </w:trPr>
        <w:tc>
          <w:tcPr>
            <w:tcW w:w="9611" w:type="dxa"/>
            <w:tcBorders>
              <w:top w:val="nil"/>
            </w:tcBorders>
            <w:shd w:val="clear" w:color="auto" w:fill="auto"/>
          </w:tcPr>
          <w:p w:rsidR="00BB7835" w:rsidRDefault="00BB7835">
            <w:pPr>
              <w:spacing w:line="276" w:lineRule="auto"/>
              <w:ind w:right="17"/>
              <w:jc w:val="both"/>
              <w:rPr>
                <w:b/>
              </w:rPr>
            </w:pPr>
            <w:r>
              <w:rPr>
                <w:b/>
              </w:rPr>
              <w:lastRenderedPageBreak/>
              <w:t>CAMPO DE ATUAÇÃO:</w:t>
            </w:r>
            <w:r>
              <w:t xml:space="preserve"> </w:t>
            </w:r>
            <w:r>
              <w:rPr>
                <w:b/>
              </w:rPr>
              <w:t>CAMPO ARTÍSTICO-LITERÁRIO</w:t>
            </w:r>
          </w:p>
          <w:p w:rsidR="00BB7835" w:rsidRDefault="00BB7835">
            <w:pPr>
              <w:spacing w:line="276" w:lineRule="auto"/>
              <w:ind w:right="17"/>
              <w:jc w:val="both"/>
              <w:rPr>
                <w:b/>
              </w:rPr>
            </w:pPr>
            <w:r>
              <w:rPr>
                <w:b/>
              </w:rPr>
              <w:t>PRÁTICAS DE LINGUAGEM:</w:t>
            </w:r>
            <w:r>
              <w:t xml:space="preserve"> </w:t>
            </w:r>
            <w:r>
              <w:rPr>
                <w:b/>
              </w:rPr>
              <w:t>Leitura/escuta (compartilhada e autônoma)</w:t>
            </w:r>
          </w:p>
          <w:p w:rsidR="00BB7835" w:rsidRDefault="00BB7835">
            <w:pPr>
              <w:spacing w:line="276" w:lineRule="auto"/>
              <w:ind w:right="17"/>
              <w:jc w:val="both"/>
              <w:rPr>
                <w:b/>
              </w:rPr>
            </w:pPr>
            <w:r>
              <w:rPr>
                <w:b/>
              </w:rPr>
              <w:t>OBJETO DE CONHECIMENTO:</w:t>
            </w:r>
            <w:r>
              <w:t xml:space="preserve"> </w:t>
            </w:r>
            <w:r>
              <w:rPr>
                <w:b/>
              </w:rPr>
              <w:t>Formação do leitor literário</w:t>
            </w:r>
          </w:p>
          <w:p w:rsidR="00BB7835" w:rsidRDefault="00BB7835">
            <w:pPr>
              <w:spacing w:before="120" w:line="276" w:lineRule="auto"/>
              <w:ind w:right="17"/>
              <w:jc w:val="both"/>
              <w:rPr>
                <w:b/>
              </w:rPr>
            </w:pPr>
            <w:r>
              <w:rPr>
                <w:b/>
              </w:rPr>
              <w:t>HABILIDADES:</w:t>
            </w:r>
            <w:r>
              <w:t xml:space="preserve"> (EF15LP15) Reconhecer que os textos literários fazem parte do mundo do imaginário e apresentam uma dimensão lúdica, de encantamento, valorizando-os, em sua diversidade cultural, como patrimônio artístico da humanidade;</w:t>
            </w:r>
          </w:p>
        </w:tc>
        <w:tc>
          <w:tcPr>
            <w:tcW w:w="4111" w:type="dxa"/>
            <w:tcBorders>
              <w:top w:val="nil"/>
            </w:tcBorders>
            <w:shd w:val="clear" w:color="auto" w:fill="auto"/>
          </w:tcPr>
          <w:p w:rsidR="00BB7835" w:rsidRDefault="00BB7835">
            <w:pPr>
              <w:pBdr>
                <w:top w:val="nil"/>
                <w:left w:val="nil"/>
                <w:bottom w:val="nil"/>
                <w:right w:val="nil"/>
                <w:between w:val="nil"/>
              </w:pBdr>
              <w:tabs>
                <w:tab w:val="left" w:pos="317"/>
              </w:tabs>
              <w:spacing w:line="276" w:lineRule="auto"/>
              <w:ind w:right="17"/>
              <w:rPr>
                <w:color w:val="000000"/>
              </w:rPr>
            </w:pPr>
            <w:r>
              <w:rPr>
                <w:color w:val="000000"/>
              </w:rPr>
              <w:t>- Leitura e apreciação de textos literários</w:t>
            </w:r>
          </w:p>
          <w:p w:rsidR="00BB7835" w:rsidRDefault="00BB7835">
            <w:pPr>
              <w:pBdr>
                <w:top w:val="nil"/>
                <w:left w:val="nil"/>
                <w:bottom w:val="nil"/>
                <w:right w:val="nil"/>
                <w:between w:val="nil"/>
              </w:pBdr>
              <w:tabs>
                <w:tab w:val="left" w:pos="317"/>
              </w:tabs>
              <w:spacing w:after="160" w:line="276" w:lineRule="auto"/>
              <w:ind w:right="17"/>
              <w:rPr>
                <w:color w:val="000000"/>
              </w:rPr>
            </w:pPr>
          </w:p>
        </w:tc>
        <w:tc>
          <w:tcPr>
            <w:tcW w:w="2268" w:type="dxa"/>
            <w:tcBorders>
              <w:top w:val="nil"/>
            </w:tcBorders>
          </w:tcPr>
          <w:p w:rsidR="00BB7835" w:rsidRDefault="00BB7835">
            <w:pPr>
              <w:pBdr>
                <w:top w:val="nil"/>
                <w:left w:val="nil"/>
                <w:bottom w:val="nil"/>
                <w:right w:val="nil"/>
                <w:between w:val="nil"/>
              </w:pBdr>
              <w:tabs>
                <w:tab w:val="left" w:pos="317"/>
              </w:tabs>
              <w:spacing w:line="276" w:lineRule="auto"/>
              <w:ind w:right="17"/>
              <w:rPr>
                <w:color w:val="000000"/>
              </w:rPr>
            </w:pPr>
          </w:p>
        </w:tc>
      </w:tr>
      <w:tr w:rsidR="00BB7835" w:rsidTr="00833576">
        <w:trPr>
          <w:trHeight w:val="1983"/>
        </w:trPr>
        <w:tc>
          <w:tcPr>
            <w:tcW w:w="9611" w:type="dxa"/>
            <w:tcBorders>
              <w:top w:val="nil"/>
            </w:tcBorders>
            <w:shd w:val="clear" w:color="auto" w:fill="auto"/>
          </w:tcPr>
          <w:p w:rsidR="00BB7835" w:rsidRDefault="00BB7835">
            <w:pPr>
              <w:spacing w:line="276" w:lineRule="auto"/>
              <w:ind w:right="17"/>
              <w:jc w:val="both"/>
              <w:rPr>
                <w:b/>
              </w:rPr>
            </w:pPr>
            <w:r>
              <w:rPr>
                <w:b/>
              </w:rPr>
              <w:t>CAMPO DE ATUAÇÃO:</w:t>
            </w:r>
            <w:r>
              <w:t xml:space="preserve"> </w:t>
            </w:r>
            <w:r>
              <w:rPr>
                <w:b/>
              </w:rPr>
              <w:t>CAMPO ARTÍSTICO-LITERÁRIO</w:t>
            </w:r>
          </w:p>
          <w:p w:rsidR="00BB7835" w:rsidRDefault="00BB7835">
            <w:pPr>
              <w:spacing w:line="276" w:lineRule="auto"/>
              <w:ind w:right="17"/>
              <w:jc w:val="both"/>
              <w:rPr>
                <w:b/>
              </w:rPr>
            </w:pPr>
            <w:r>
              <w:rPr>
                <w:b/>
              </w:rPr>
              <w:t>PRÁTICAS DE LINGUAGEM:</w:t>
            </w:r>
            <w:r>
              <w:t xml:space="preserve"> </w:t>
            </w:r>
            <w:r>
              <w:rPr>
                <w:b/>
              </w:rPr>
              <w:t>Leitura/escuta (compartilhada e autônoma)</w:t>
            </w:r>
          </w:p>
          <w:p w:rsidR="00BB7835" w:rsidRDefault="00BB7835">
            <w:pPr>
              <w:spacing w:line="276" w:lineRule="auto"/>
              <w:ind w:right="17"/>
              <w:jc w:val="both"/>
              <w:rPr>
                <w:b/>
              </w:rPr>
            </w:pPr>
            <w:r>
              <w:rPr>
                <w:b/>
              </w:rPr>
              <w:t>OBJETO DE CONHECIMENTO:</w:t>
            </w:r>
            <w:r>
              <w:t xml:space="preserve"> </w:t>
            </w:r>
            <w:r>
              <w:rPr>
                <w:b/>
              </w:rPr>
              <w:t>"Apreciação estética Estilo"</w:t>
            </w:r>
          </w:p>
          <w:p w:rsidR="00BB7835" w:rsidRDefault="00BB7835" w:rsidP="009D08D4">
            <w:pPr>
              <w:spacing w:before="120" w:line="276" w:lineRule="auto"/>
              <w:ind w:right="17"/>
              <w:jc w:val="both"/>
              <w:rPr>
                <w:b/>
              </w:rPr>
            </w:pPr>
            <w:r>
              <w:rPr>
                <w:b/>
              </w:rPr>
              <w:t>HABILIDADES:</w:t>
            </w:r>
            <w:r>
              <w:t xml:space="preserve"> (EF15LP17) Apreciar poemas visuais e concretos, observando efeitos de sentido criados pelo formato do texto na página, distribuição e diagramação das letras, pelas ilustrações e por outros efeitos visuais.</w:t>
            </w:r>
          </w:p>
        </w:tc>
        <w:tc>
          <w:tcPr>
            <w:tcW w:w="4111" w:type="dxa"/>
            <w:tcBorders>
              <w:top w:val="nil"/>
            </w:tcBorders>
            <w:shd w:val="clear" w:color="auto" w:fill="auto"/>
          </w:tcPr>
          <w:p w:rsidR="00BB7835" w:rsidRDefault="00BB7835">
            <w:pPr>
              <w:pBdr>
                <w:top w:val="nil"/>
                <w:left w:val="nil"/>
                <w:bottom w:val="nil"/>
                <w:right w:val="nil"/>
                <w:between w:val="nil"/>
              </w:pBdr>
              <w:tabs>
                <w:tab w:val="left" w:pos="317"/>
              </w:tabs>
              <w:spacing w:line="276" w:lineRule="auto"/>
              <w:ind w:right="17"/>
              <w:rPr>
                <w:color w:val="000000"/>
              </w:rPr>
            </w:pPr>
            <w:r>
              <w:rPr>
                <w:color w:val="000000"/>
              </w:rPr>
              <w:t>- Leitura e apreciação de poema</w:t>
            </w:r>
          </w:p>
          <w:p w:rsidR="00BB7835" w:rsidRDefault="00BB7835">
            <w:pPr>
              <w:pBdr>
                <w:top w:val="nil"/>
                <w:left w:val="nil"/>
                <w:bottom w:val="nil"/>
                <w:right w:val="nil"/>
                <w:between w:val="nil"/>
              </w:pBdr>
              <w:tabs>
                <w:tab w:val="left" w:pos="317"/>
              </w:tabs>
              <w:spacing w:line="276" w:lineRule="auto"/>
              <w:ind w:right="17"/>
              <w:rPr>
                <w:color w:val="000000"/>
              </w:rPr>
            </w:pPr>
            <w:r>
              <w:rPr>
                <w:color w:val="000000"/>
              </w:rPr>
              <w:t>- Recursos do poema</w:t>
            </w:r>
          </w:p>
          <w:p w:rsidR="00BB7835" w:rsidRDefault="00BB7835">
            <w:pPr>
              <w:pBdr>
                <w:top w:val="nil"/>
                <w:left w:val="nil"/>
                <w:bottom w:val="nil"/>
                <w:right w:val="nil"/>
                <w:between w:val="nil"/>
              </w:pBdr>
              <w:tabs>
                <w:tab w:val="left" w:pos="317"/>
              </w:tabs>
              <w:spacing w:line="276" w:lineRule="auto"/>
              <w:ind w:right="17"/>
              <w:rPr>
                <w:color w:val="000000"/>
              </w:rPr>
            </w:pPr>
            <w:r>
              <w:rPr>
                <w:color w:val="000000"/>
              </w:rPr>
              <w:t>- Sentido real e sentido figurado</w:t>
            </w:r>
          </w:p>
          <w:p w:rsidR="00BB7835" w:rsidRDefault="00BB7835">
            <w:pPr>
              <w:pBdr>
                <w:top w:val="nil"/>
                <w:left w:val="nil"/>
                <w:bottom w:val="nil"/>
                <w:right w:val="nil"/>
                <w:between w:val="nil"/>
              </w:pBdr>
              <w:tabs>
                <w:tab w:val="left" w:pos="317"/>
              </w:tabs>
              <w:spacing w:after="160" w:line="276" w:lineRule="auto"/>
              <w:ind w:right="17"/>
              <w:jc w:val="both"/>
              <w:rPr>
                <w:color w:val="000000"/>
              </w:rPr>
            </w:pPr>
          </w:p>
        </w:tc>
        <w:tc>
          <w:tcPr>
            <w:tcW w:w="2268" w:type="dxa"/>
            <w:tcBorders>
              <w:top w:val="nil"/>
            </w:tcBorders>
          </w:tcPr>
          <w:p w:rsidR="00BB7835" w:rsidRDefault="00BB7835">
            <w:pPr>
              <w:pBdr>
                <w:top w:val="nil"/>
                <w:left w:val="nil"/>
                <w:bottom w:val="nil"/>
                <w:right w:val="nil"/>
                <w:between w:val="nil"/>
              </w:pBdr>
              <w:tabs>
                <w:tab w:val="left" w:pos="317"/>
              </w:tabs>
              <w:spacing w:line="276" w:lineRule="auto"/>
              <w:ind w:right="17"/>
              <w:rPr>
                <w:color w:val="000000"/>
              </w:rPr>
            </w:pPr>
          </w:p>
        </w:tc>
      </w:tr>
    </w:tbl>
    <w:tbl>
      <w:tblPr>
        <w:tblStyle w:val="a3"/>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11"/>
        <w:gridCol w:w="4111"/>
        <w:gridCol w:w="2268"/>
      </w:tblGrid>
      <w:tr w:rsidR="002C3AD7" w:rsidTr="00833576">
        <w:trPr>
          <w:trHeight w:val="2412"/>
        </w:trPr>
        <w:tc>
          <w:tcPr>
            <w:tcW w:w="9611" w:type="dxa"/>
            <w:tcBorders>
              <w:top w:val="nil"/>
            </w:tcBorders>
            <w:shd w:val="clear" w:color="auto" w:fill="FFFFFF"/>
          </w:tcPr>
          <w:p w:rsidR="002C3AD7" w:rsidRDefault="002C3AD7">
            <w:pPr>
              <w:spacing w:line="276" w:lineRule="auto"/>
              <w:jc w:val="both"/>
              <w:rPr>
                <w:b/>
              </w:rPr>
            </w:pPr>
            <w:r>
              <w:rPr>
                <w:b/>
              </w:rPr>
              <w:t>CAMPO DE ATUAÇÃO:</w:t>
            </w:r>
            <w:r>
              <w:t xml:space="preserve"> </w:t>
            </w:r>
            <w:r>
              <w:rPr>
                <w:b/>
              </w:rPr>
              <w:t>CAMPO DA VIDA COTIDIANA</w:t>
            </w:r>
          </w:p>
          <w:p w:rsidR="002C3AD7" w:rsidRDefault="002C3AD7">
            <w:pPr>
              <w:spacing w:line="276" w:lineRule="auto"/>
              <w:jc w:val="both"/>
              <w:rPr>
                <w:b/>
              </w:rPr>
            </w:pPr>
            <w:r>
              <w:rPr>
                <w:b/>
              </w:rPr>
              <w:t>PRÁTICAS DE LINGUAGEM:</w:t>
            </w:r>
            <w:r>
              <w:t xml:space="preserve"> </w:t>
            </w:r>
            <w:r>
              <w:rPr>
                <w:b/>
              </w:rPr>
              <w:t>Leitura/escuta (compartilhada e autônoma)</w:t>
            </w:r>
          </w:p>
          <w:p w:rsidR="002C3AD7" w:rsidRDefault="002C3AD7">
            <w:pPr>
              <w:spacing w:line="276" w:lineRule="auto"/>
              <w:jc w:val="both"/>
              <w:rPr>
                <w:b/>
              </w:rPr>
            </w:pPr>
            <w:r>
              <w:rPr>
                <w:b/>
              </w:rPr>
              <w:t>OBJETO DE CONHECIMENTO:</w:t>
            </w:r>
            <w:r>
              <w:t xml:space="preserve"> </w:t>
            </w:r>
            <w:r>
              <w:rPr>
                <w:b/>
              </w:rPr>
              <w:t>Compreensão em leitura</w:t>
            </w:r>
          </w:p>
          <w:p w:rsidR="002C3AD7" w:rsidRDefault="002C3AD7" w:rsidP="009D08D4">
            <w:pPr>
              <w:spacing w:before="120" w:line="276" w:lineRule="auto"/>
              <w:jc w:val="both"/>
              <w:rPr>
                <w:b/>
              </w:rPr>
            </w:pPr>
            <w:r>
              <w:rPr>
                <w:b/>
              </w:rPr>
              <w:t>HABILIDADES:</w:t>
            </w:r>
            <w:r>
              <w:t xml:space="preserve"> (EF01LP16) Ler e compreender, em colaboração com os colegas e com a ajuda do professor, quadras, quadrinhas, parlendas, trava-línguas, dentre outros gêneros do campo da vida cotidiana, considerando a situação comunicativa e o tema/assunto do texto e relacionando sua forma de organização à sua finalidade;</w:t>
            </w:r>
          </w:p>
        </w:tc>
        <w:tc>
          <w:tcPr>
            <w:tcW w:w="4111" w:type="dxa"/>
            <w:shd w:val="clear" w:color="auto" w:fill="FFFFFF"/>
          </w:tcPr>
          <w:p w:rsidR="002C3AD7" w:rsidRDefault="002C3AD7">
            <w:pPr>
              <w:pBdr>
                <w:top w:val="nil"/>
                <w:left w:val="nil"/>
                <w:bottom w:val="nil"/>
                <w:right w:val="nil"/>
                <w:between w:val="nil"/>
              </w:pBdr>
              <w:tabs>
                <w:tab w:val="left" w:pos="317"/>
              </w:tabs>
              <w:spacing w:after="160" w:line="276" w:lineRule="auto"/>
              <w:rPr>
                <w:color w:val="000000"/>
              </w:rPr>
            </w:pPr>
            <w:r>
              <w:rPr>
                <w:color w:val="000000"/>
              </w:rPr>
              <w:t>- Leitura compartilhada e interpretação de textos de gêneros do campo da vida cotidiana (quadras, quadrinhas, parlendas, trava-línguas, dentre outros)</w:t>
            </w:r>
          </w:p>
        </w:tc>
        <w:tc>
          <w:tcPr>
            <w:tcW w:w="2268" w:type="dxa"/>
            <w:shd w:val="clear" w:color="auto" w:fill="FFFFFF"/>
          </w:tcPr>
          <w:p w:rsidR="002C3AD7" w:rsidRDefault="00BE0FFD">
            <w:pPr>
              <w:pBdr>
                <w:top w:val="nil"/>
                <w:left w:val="nil"/>
                <w:bottom w:val="nil"/>
                <w:right w:val="nil"/>
                <w:between w:val="nil"/>
              </w:pBdr>
              <w:tabs>
                <w:tab w:val="left" w:pos="317"/>
              </w:tabs>
              <w:spacing w:line="276" w:lineRule="auto"/>
              <w:rPr>
                <w:color w:val="000000"/>
              </w:rPr>
            </w:pPr>
            <w:r>
              <w:rPr>
                <w:color w:val="000000"/>
              </w:rPr>
              <w:t>Com ajuda da família</w:t>
            </w:r>
          </w:p>
        </w:tc>
      </w:tr>
      <w:tr w:rsidR="002C3AD7" w:rsidTr="00833576">
        <w:trPr>
          <w:trHeight w:val="1698"/>
        </w:trPr>
        <w:tc>
          <w:tcPr>
            <w:tcW w:w="9611" w:type="dxa"/>
            <w:tcBorders>
              <w:top w:val="nil"/>
            </w:tcBorders>
            <w:shd w:val="clear" w:color="auto" w:fill="FFFFFF"/>
          </w:tcPr>
          <w:p w:rsidR="002C3AD7" w:rsidRDefault="002C3AD7">
            <w:pPr>
              <w:spacing w:line="276" w:lineRule="auto"/>
              <w:jc w:val="both"/>
              <w:rPr>
                <w:b/>
              </w:rPr>
            </w:pPr>
            <w:r>
              <w:rPr>
                <w:b/>
              </w:rPr>
              <w:t>CAMPO DE ATUAÇÃO:</w:t>
            </w:r>
            <w:r>
              <w:t xml:space="preserve"> </w:t>
            </w:r>
            <w:r>
              <w:rPr>
                <w:b/>
              </w:rPr>
              <w:t>TODOS OS CAMPOS DE ATUAÇÃO</w:t>
            </w:r>
          </w:p>
          <w:p w:rsidR="002C3AD7" w:rsidRDefault="002C3AD7">
            <w:pPr>
              <w:spacing w:line="276" w:lineRule="auto"/>
              <w:jc w:val="both"/>
              <w:rPr>
                <w:b/>
              </w:rPr>
            </w:pPr>
            <w:r>
              <w:rPr>
                <w:b/>
              </w:rPr>
              <w:t>PRÁTICAS DE LINGUAGEM:</w:t>
            </w:r>
            <w:r>
              <w:t xml:space="preserve"> </w:t>
            </w:r>
            <w:r>
              <w:rPr>
                <w:b/>
              </w:rPr>
              <w:t>Análise linguística/semiótica (Alfabetização)</w:t>
            </w:r>
          </w:p>
          <w:p w:rsidR="002C3AD7" w:rsidRDefault="002C3AD7">
            <w:pPr>
              <w:spacing w:line="276" w:lineRule="auto"/>
              <w:jc w:val="both"/>
              <w:rPr>
                <w:b/>
              </w:rPr>
            </w:pPr>
            <w:r>
              <w:rPr>
                <w:b/>
              </w:rPr>
              <w:t>OBJETO DE CONHECIMENTO:</w:t>
            </w:r>
            <w:r>
              <w:t xml:space="preserve"> </w:t>
            </w:r>
            <w:r>
              <w:rPr>
                <w:b/>
              </w:rPr>
              <w:t>Conhecimento das diversas grafias do alfabeto</w:t>
            </w:r>
            <w:r w:rsidR="009D08D4">
              <w:rPr>
                <w:b/>
              </w:rPr>
              <w:t xml:space="preserve"> - </w:t>
            </w:r>
            <w:r>
              <w:rPr>
                <w:b/>
              </w:rPr>
              <w:t>Acentuação</w:t>
            </w:r>
          </w:p>
          <w:p w:rsidR="002C3AD7" w:rsidRDefault="002C3AD7" w:rsidP="009D08D4">
            <w:pPr>
              <w:spacing w:before="120" w:line="276" w:lineRule="auto"/>
              <w:jc w:val="both"/>
              <w:rPr>
                <w:b/>
              </w:rPr>
            </w:pPr>
            <w:r>
              <w:rPr>
                <w:b/>
              </w:rPr>
              <w:t>HABILIDADES:</w:t>
            </w:r>
            <w:r>
              <w:t xml:space="preserve"> (EF01LP11) Conhecer, diferenciar e relacionar letras em formato imprensa e cursiva, maiúsculas e minúsculas;</w:t>
            </w:r>
          </w:p>
        </w:tc>
        <w:tc>
          <w:tcPr>
            <w:tcW w:w="4111" w:type="dxa"/>
            <w:shd w:val="clear" w:color="auto" w:fill="FFFFFF"/>
          </w:tcPr>
          <w:p w:rsidR="002C3AD7" w:rsidRDefault="002C3AD7">
            <w:pPr>
              <w:pBdr>
                <w:top w:val="nil"/>
                <w:left w:val="nil"/>
                <w:bottom w:val="nil"/>
                <w:right w:val="nil"/>
                <w:between w:val="nil"/>
              </w:pBdr>
              <w:tabs>
                <w:tab w:val="left" w:pos="317"/>
              </w:tabs>
              <w:spacing w:after="160" w:line="276" w:lineRule="auto"/>
              <w:rPr>
                <w:color w:val="000000"/>
              </w:rPr>
            </w:pPr>
            <w:r>
              <w:rPr>
                <w:color w:val="000000"/>
              </w:rPr>
              <w:t>- Diferentes grafias das letras do alfabeto (imprensa e cursiva, maiúsculas e minúsculas)</w:t>
            </w:r>
          </w:p>
        </w:tc>
        <w:tc>
          <w:tcPr>
            <w:tcW w:w="2268" w:type="dxa"/>
            <w:shd w:val="clear" w:color="auto" w:fill="FFFFFF"/>
          </w:tcPr>
          <w:p w:rsidR="002C3AD7" w:rsidRDefault="00BE0FFD">
            <w:pPr>
              <w:pBdr>
                <w:top w:val="nil"/>
                <w:left w:val="nil"/>
                <w:bottom w:val="nil"/>
                <w:right w:val="nil"/>
                <w:between w:val="nil"/>
              </w:pBdr>
              <w:tabs>
                <w:tab w:val="left" w:pos="317"/>
              </w:tabs>
              <w:spacing w:line="276" w:lineRule="auto"/>
              <w:rPr>
                <w:color w:val="000000"/>
              </w:rPr>
            </w:pPr>
            <w:r>
              <w:rPr>
                <w:color w:val="000000"/>
              </w:rPr>
              <w:t xml:space="preserve">Não introduzir letra cursiva (traçado) </w:t>
            </w:r>
          </w:p>
          <w:p w:rsidR="00BE0FFD" w:rsidRDefault="00BE0FFD">
            <w:pPr>
              <w:pBdr>
                <w:top w:val="nil"/>
                <w:left w:val="nil"/>
                <w:bottom w:val="nil"/>
                <w:right w:val="nil"/>
                <w:between w:val="nil"/>
              </w:pBdr>
              <w:tabs>
                <w:tab w:val="left" w:pos="317"/>
              </w:tabs>
              <w:spacing w:line="276" w:lineRule="auto"/>
              <w:rPr>
                <w:color w:val="000000"/>
              </w:rPr>
            </w:pPr>
            <w:r>
              <w:rPr>
                <w:color w:val="000000"/>
              </w:rPr>
              <w:t xml:space="preserve">Apenas conhecer </w:t>
            </w:r>
          </w:p>
        </w:tc>
      </w:tr>
      <w:tr w:rsidR="002C3AD7" w:rsidTr="00833576">
        <w:trPr>
          <w:trHeight w:val="2143"/>
        </w:trPr>
        <w:tc>
          <w:tcPr>
            <w:tcW w:w="9611" w:type="dxa"/>
            <w:tcBorders>
              <w:bottom w:val="single" w:sz="4" w:space="0" w:color="000000"/>
            </w:tcBorders>
            <w:shd w:val="clear" w:color="auto" w:fill="auto"/>
          </w:tcPr>
          <w:p w:rsidR="002C3AD7" w:rsidRDefault="002C3AD7">
            <w:pPr>
              <w:spacing w:line="276" w:lineRule="auto"/>
              <w:jc w:val="both"/>
              <w:rPr>
                <w:b/>
              </w:rPr>
            </w:pPr>
            <w:r>
              <w:rPr>
                <w:b/>
              </w:rPr>
              <w:lastRenderedPageBreak/>
              <w:t>CAMPO DE ATUAÇÃO:</w:t>
            </w:r>
            <w:r>
              <w:t xml:space="preserve"> </w:t>
            </w:r>
            <w:r>
              <w:rPr>
                <w:b/>
              </w:rPr>
              <w:t>TODOS OS CAMPOS DE ATUAÇÃO</w:t>
            </w:r>
          </w:p>
          <w:p w:rsidR="002C3AD7" w:rsidRDefault="002C3AD7">
            <w:pPr>
              <w:spacing w:line="276" w:lineRule="auto"/>
              <w:jc w:val="both"/>
              <w:rPr>
                <w:b/>
              </w:rPr>
            </w:pPr>
            <w:r>
              <w:rPr>
                <w:b/>
              </w:rPr>
              <w:t>PRÁTICAS DE LINGUAGEM:</w:t>
            </w:r>
            <w:r>
              <w:t xml:space="preserve"> </w:t>
            </w:r>
            <w:r>
              <w:rPr>
                <w:b/>
              </w:rPr>
              <w:t>Leitura/escuta (compartilhada e autônoma)</w:t>
            </w:r>
          </w:p>
          <w:p w:rsidR="002C3AD7" w:rsidRDefault="002C3AD7">
            <w:pPr>
              <w:spacing w:line="276" w:lineRule="auto"/>
              <w:jc w:val="both"/>
              <w:rPr>
                <w:b/>
              </w:rPr>
            </w:pPr>
            <w:r>
              <w:rPr>
                <w:b/>
              </w:rPr>
              <w:t>OBJETO DE CONHECIMENTO:</w:t>
            </w:r>
            <w:r>
              <w:t xml:space="preserve"> </w:t>
            </w:r>
            <w:r>
              <w:rPr>
                <w:b/>
              </w:rPr>
              <w:t>Reconstrução das condições de produção e recepção de textos</w:t>
            </w:r>
          </w:p>
          <w:p w:rsidR="002C3AD7" w:rsidRDefault="002C3AD7" w:rsidP="009D08D4">
            <w:pPr>
              <w:spacing w:line="276" w:lineRule="auto"/>
              <w:jc w:val="both"/>
              <w:rPr>
                <w:b/>
              </w:rPr>
            </w:pPr>
            <w:r>
              <w:rPr>
                <w:b/>
              </w:rPr>
              <w:t>HABILIDADES:</w:t>
            </w:r>
            <w:r>
              <w:t>(EF15LP01X)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 e a sua importância no meio/vida social;</w:t>
            </w:r>
          </w:p>
        </w:tc>
        <w:tc>
          <w:tcPr>
            <w:tcW w:w="4111" w:type="dxa"/>
            <w:shd w:val="clear" w:color="auto" w:fill="auto"/>
          </w:tcPr>
          <w:p w:rsidR="002C3AD7" w:rsidRDefault="002C3AD7">
            <w:pPr>
              <w:spacing w:line="276" w:lineRule="auto"/>
            </w:pPr>
            <w:r>
              <w:t>- Leitura e interpretação de textos que circulam em campos da vida social</w:t>
            </w:r>
          </w:p>
          <w:p w:rsidR="002C3AD7" w:rsidRDefault="002C3AD7">
            <w:pPr>
              <w:pBdr>
                <w:top w:val="nil"/>
                <w:left w:val="nil"/>
                <w:bottom w:val="nil"/>
                <w:right w:val="nil"/>
                <w:between w:val="nil"/>
              </w:pBdr>
              <w:tabs>
                <w:tab w:val="left" w:pos="317"/>
              </w:tabs>
              <w:spacing w:after="160" w:line="276" w:lineRule="auto"/>
              <w:rPr>
                <w:color w:val="000000"/>
              </w:rPr>
            </w:pPr>
          </w:p>
        </w:tc>
        <w:tc>
          <w:tcPr>
            <w:tcW w:w="2268" w:type="dxa"/>
          </w:tcPr>
          <w:p w:rsidR="002C3AD7" w:rsidRDefault="002C3AD7">
            <w:pPr>
              <w:spacing w:line="276" w:lineRule="auto"/>
            </w:pPr>
          </w:p>
        </w:tc>
      </w:tr>
      <w:tr w:rsidR="002C3AD7" w:rsidTr="00833576">
        <w:trPr>
          <w:trHeight w:val="1536"/>
        </w:trPr>
        <w:tc>
          <w:tcPr>
            <w:tcW w:w="9611" w:type="dxa"/>
            <w:tcBorders>
              <w:top w:val="single" w:sz="4" w:space="0" w:color="000000"/>
            </w:tcBorders>
            <w:shd w:val="clear" w:color="auto" w:fill="auto"/>
          </w:tcPr>
          <w:p w:rsidR="002C3AD7" w:rsidRDefault="002C3AD7">
            <w:pPr>
              <w:spacing w:line="276" w:lineRule="auto"/>
              <w:jc w:val="both"/>
              <w:rPr>
                <w:b/>
              </w:rPr>
            </w:pPr>
            <w:r>
              <w:rPr>
                <w:b/>
              </w:rPr>
              <w:t>CAMPO DE ATUAÇÃO:</w:t>
            </w:r>
            <w:r>
              <w:t xml:space="preserve"> </w:t>
            </w:r>
            <w:r>
              <w:rPr>
                <w:b/>
              </w:rPr>
              <w:t>TODOS OS CAMPOS DE ATUAÇÃO</w:t>
            </w:r>
          </w:p>
          <w:p w:rsidR="002C3AD7" w:rsidRDefault="002C3AD7">
            <w:pPr>
              <w:spacing w:line="276" w:lineRule="auto"/>
              <w:jc w:val="both"/>
              <w:rPr>
                <w:b/>
              </w:rPr>
            </w:pPr>
            <w:r>
              <w:rPr>
                <w:b/>
              </w:rPr>
              <w:t>PRÁTICAS DE LINGUAGEM:</w:t>
            </w:r>
            <w:r>
              <w:t xml:space="preserve"> </w:t>
            </w:r>
            <w:r>
              <w:rPr>
                <w:b/>
              </w:rPr>
              <w:t>Leitura/escuta (compartilhada e autônoma)</w:t>
            </w:r>
          </w:p>
          <w:p w:rsidR="002C3AD7" w:rsidRDefault="002C3AD7">
            <w:pPr>
              <w:spacing w:line="276" w:lineRule="auto"/>
              <w:jc w:val="both"/>
              <w:rPr>
                <w:b/>
              </w:rPr>
            </w:pPr>
            <w:r>
              <w:rPr>
                <w:b/>
              </w:rPr>
              <w:t>OBJETO DE CONHECIMENTO:</w:t>
            </w:r>
            <w:r>
              <w:t xml:space="preserve"> </w:t>
            </w:r>
            <w:r>
              <w:rPr>
                <w:b/>
              </w:rPr>
              <w:t>Estratégia de leitura</w:t>
            </w:r>
          </w:p>
          <w:p w:rsidR="002C3AD7" w:rsidRDefault="002C3AD7" w:rsidP="009D08D4">
            <w:pPr>
              <w:spacing w:line="276" w:lineRule="auto"/>
              <w:jc w:val="both"/>
              <w:rPr>
                <w:b/>
              </w:rPr>
            </w:pPr>
            <w:r>
              <w:rPr>
                <w:b/>
              </w:rPr>
              <w:t>HABILIDADES:</w:t>
            </w:r>
            <w:r>
              <w:t xml:space="preserve"> (EF15LP04) Identificar o efeito de sentido produzido pelo uso de recursos expressivos gráfico-visuais em textos multissemióticos;</w:t>
            </w:r>
          </w:p>
        </w:tc>
        <w:tc>
          <w:tcPr>
            <w:tcW w:w="4111" w:type="dxa"/>
            <w:shd w:val="clear" w:color="auto" w:fill="auto"/>
          </w:tcPr>
          <w:p w:rsidR="002C3AD7" w:rsidRDefault="002C3AD7">
            <w:pPr>
              <w:pBdr>
                <w:top w:val="nil"/>
                <w:left w:val="nil"/>
                <w:bottom w:val="nil"/>
                <w:right w:val="nil"/>
                <w:between w:val="nil"/>
              </w:pBdr>
              <w:tabs>
                <w:tab w:val="left" w:pos="317"/>
              </w:tabs>
              <w:spacing w:after="160" w:line="276" w:lineRule="auto"/>
              <w:rPr>
                <w:color w:val="000000"/>
              </w:rPr>
            </w:pPr>
            <w:r>
              <w:rPr>
                <w:color w:val="000000"/>
              </w:rPr>
              <w:t>- Leitura e interpretação de textos</w:t>
            </w:r>
          </w:p>
        </w:tc>
        <w:tc>
          <w:tcPr>
            <w:tcW w:w="2268" w:type="dxa"/>
          </w:tcPr>
          <w:p w:rsidR="002C3AD7" w:rsidRDefault="002C3AD7">
            <w:pPr>
              <w:pBdr>
                <w:top w:val="nil"/>
                <w:left w:val="nil"/>
                <w:bottom w:val="nil"/>
                <w:right w:val="nil"/>
                <w:between w:val="nil"/>
              </w:pBdr>
              <w:tabs>
                <w:tab w:val="left" w:pos="317"/>
              </w:tabs>
              <w:spacing w:line="276" w:lineRule="auto"/>
              <w:rPr>
                <w:color w:val="000000"/>
              </w:rPr>
            </w:pPr>
          </w:p>
        </w:tc>
      </w:tr>
      <w:tr w:rsidR="002C3AD7" w:rsidTr="00833576">
        <w:trPr>
          <w:trHeight w:val="1871"/>
        </w:trPr>
        <w:tc>
          <w:tcPr>
            <w:tcW w:w="9611" w:type="dxa"/>
            <w:tcBorders>
              <w:top w:val="single" w:sz="4" w:space="0" w:color="000000"/>
            </w:tcBorders>
            <w:shd w:val="clear" w:color="auto" w:fill="auto"/>
          </w:tcPr>
          <w:p w:rsidR="002C3AD7" w:rsidRDefault="002C3AD7">
            <w:pPr>
              <w:spacing w:line="276" w:lineRule="auto"/>
              <w:jc w:val="both"/>
              <w:rPr>
                <w:b/>
              </w:rPr>
            </w:pPr>
            <w:r>
              <w:rPr>
                <w:b/>
              </w:rPr>
              <w:t>CAMPO DE ATUAÇÃO:</w:t>
            </w:r>
            <w:r>
              <w:t xml:space="preserve"> </w:t>
            </w:r>
            <w:r>
              <w:rPr>
                <w:b/>
              </w:rPr>
              <w:t>CAMPO DA VIDA COTIDIANA</w:t>
            </w:r>
          </w:p>
          <w:p w:rsidR="002C3AD7" w:rsidRDefault="002C3AD7">
            <w:pPr>
              <w:spacing w:line="276" w:lineRule="auto"/>
              <w:jc w:val="both"/>
              <w:rPr>
                <w:b/>
              </w:rPr>
            </w:pPr>
            <w:r>
              <w:rPr>
                <w:b/>
              </w:rPr>
              <w:t>PRÁTICAS DE LINGUAGEM:</w:t>
            </w:r>
            <w:r>
              <w:t xml:space="preserve"> </w:t>
            </w:r>
            <w:r>
              <w:rPr>
                <w:b/>
              </w:rPr>
              <w:t>Análise linguística/semiótica (Alfabetização)</w:t>
            </w:r>
          </w:p>
          <w:p w:rsidR="002C3AD7" w:rsidRDefault="002C3AD7">
            <w:pPr>
              <w:spacing w:line="276" w:lineRule="auto"/>
              <w:jc w:val="both"/>
              <w:rPr>
                <w:b/>
              </w:rPr>
            </w:pPr>
            <w:r>
              <w:rPr>
                <w:b/>
              </w:rPr>
              <w:t>OBJETO DE CONHECIMENTO:</w:t>
            </w:r>
            <w:r>
              <w:t xml:space="preserve"> </w:t>
            </w:r>
            <w:r>
              <w:rPr>
                <w:b/>
              </w:rPr>
              <w:t>Forma de composição do texto</w:t>
            </w:r>
          </w:p>
          <w:p w:rsidR="002C3AD7" w:rsidRDefault="002C3AD7" w:rsidP="00D2126D">
            <w:pPr>
              <w:spacing w:line="276" w:lineRule="auto"/>
              <w:jc w:val="both"/>
              <w:rPr>
                <w:b/>
              </w:rPr>
            </w:pPr>
            <w:r>
              <w:rPr>
                <w:b/>
              </w:rPr>
              <w:t>HABILIDADES:</w:t>
            </w:r>
            <w:r>
              <w:t xml:space="preserve"> (EF01LP20) Identificar, e reproduzir em listas, agendas, calendários, regras, avisos, convites, receitas, instruções de montagem e legendas para álbuns, fotos ou ilustrações (digitais ou impressos), a formatação e diagramação específica de cada um desses gêneros;</w:t>
            </w:r>
          </w:p>
        </w:tc>
        <w:tc>
          <w:tcPr>
            <w:tcW w:w="4111" w:type="dxa"/>
            <w:shd w:val="clear" w:color="auto" w:fill="auto"/>
          </w:tcPr>
          <w:p w:rsidR="002C3AD7" w:rsidRDefault="002C3AD7">
            <w:pPr>
              <w:pBdr>
                <w:top w:val="nil"/>
                <w:left w:val="nil"/>
                <w:bottom w:val="nil"/>
                <w:right w:val="nil"/>
                <w:between w:val="nil"/>
              </w:pBdr>
              <w:tabs>
                <w:tab w:val="left" w:pos="317"/>
              </w:tabs>
              <w:spacing w:after="160" w:line="276" w:lineRule="auto"/>
              <w:rPr>
                <w:color w:val="000000"/>
              </w:rPr>
            </w:pPr>
            <w:r>
              <w:rPr>
                <w:color w:val="000000"/>
              </w:rPr>
              <w:t>- Linguagem e construção dos textos: listas, agendas, calendários, regras, avisos, convites, receitas, instruções de montagem e legendas para álbuns, dentre outros</w:t>
            </w:r>
          </w:p>
        </w:tc>
        <w:tc>
          <w:tcPr>
            <w:tcW w:w="2268" w:type="dxa"/>
          </w:tcPr>
          <w:p w:rsidR="002C3AD7" w:rsidRDefault="002C3AD7">
            <w:pPr>
              <w:pBdr>
                <w:top w:val="nil"/>
                <w:left w:val="nil"/>
                <w:bottom w:val="nil"/>
                <w:right w:val="nil"/>
                <w:between w:val="nil"/>
              </w:pBdr>
              <w:tabs>
                <w:tab w:val="left" w:pos="317"/>
              </w:tabs>
              <w:spacing w:line="276" w:lineRule="auto"/>
              <w:rPr>
                <w:color w:val="000000"/>
              </w:rPr>
            </w:pPr>
          </w:p>
        </w:tc>
      </w:tr>
    </w:tbl>
    <w:tbl>
      <w:tblPr>
        <w:tblStyle w:val="a4"/>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11"/>
        <w:gridCol w:w="4111"/>
        <w:gridCol w:w="2268"/>
      </w:tblGrid>
      <w:tr w:rsidR="00BC51B4" w:rsidTr="00833576">
        <w:trPr>
          <w:trHeight w:val="2252"/>
        </w:trPr>
        <w:tc>
          <w:tcPr>
            <w:tcW w:w="9611" w:type="dxa"/>
            <w:tcBorders>
              <w:top w:val="nil"/>
              <w:bottom w:val="single" w:sz="4" w:space="0" w:color="000000"/>
            </w:tcBorders>
            <w:shd w:val="clear" w:color="auto" w:fill="FFFFFF"/>
          </w:tcPr>
          <w:p w:rsidR="00BC51B4" w:rsidRDefault="00BC51B4">
            <w:pPr>
              <w:spacing w:line="276" w:lineRule="auto"/>
              <w:jc w:val="both"/>
              <w:rPr>
                <w:b/>
              </w:rPr>
            </w:pPr>
            <w:r>
              <w:rPr>
                <w:b/>
              </w:rPr>
              <w:t>CAMPO DE ATUAÇÃO:</w:t>
            </w:r>
            <w:r>
              <w:t xml:space="preserve"> </w:t>
            </w:r>
            <w:r>
              <w:rPr>
                <w:b/>
              </w:rPr>
              <w:t>CAMPO DA VIDA PÚBLICA</w:t>
            </w:r>
          </w:p>
          <w:p w:rsidR="00BC51B4" w:rsidRDefault="00BC51B4">
            <w:pPr>
              <w:spacing w:line="276" w:lineRule="auto"/>
              <w:jc w:val="both"/>
              <w:rPr>
                <w:b/>
              </w:rPr>
            </w:pPr>
            <w:r>
              <w:rPr>
                <w:b/>
              </w:rPr>
              <w:t>PRÁTICAS DE LINGUAGEM:</w:t>
            </w:r>
            <w:r>
              <w:t xml:space="preserve"> </w:t>
            </w:r>
            <w:r>
              <w:rPr>
                <w:b/>
              </w:rPr>
              <w:t>Leitura/escuta (compartilhada e autônoma)</w:t>
            </w:r>
          </w:p>
          <w:p w:rsidR="00BC51B4" w:rsidRDefault="00BC51B4">
            <w:pPr>
              <w:spacing w:line="276" w:lineRule="auto"/>
              <w:jc w:val="both"/>
              <w:rPr>
                <w:b/>
              </w:rPr>
            </w:pPr>
            <w:r>
              <w:rPr>
                <w:b/>
              </w:rPr>
              <w:t>OBJETO DE CONHECIMENTO:</w:t>
            </w:r>
            <w:r>
              <w:t xml:space="preserve"> </w:t>
            </w:r>
            <w:r>
              <w:rPr>
                <w:b/>
              </w:rPr>
              <w:t>Compreensão em leitura</w:t>
            </w:r>
          </w:p>
          <w:p w:rsidR="00BC51B4" w:rsidRDefault="00BC51B4" w:rsidP="009D08D4">
            <w:pPr>
              <w:spacing w:before="120" w:line="276" w:lineRule="auto"/>
              <w:jc w:val="both"/>
              <w:rPr>
                <w:b/>
              </w:rPr>
            </w:pPr>
            <w:r>
              <w:rPr>
                <w:b/>
              </w:rPr>
              <w:t>HABILIDADES:</w:t>
            </w:r>
            <w:r>
              <w:t xml:space="preserve"> (EF12LP09) Ler e compreender, em colaboração com os colegas e com a ajuda do professor, slogans, anúncios publicitários e textos de campanhas de conscientização destinados ao público infantil, dentre outros gêneros do campo publicitário, considerando a situação comunicativa e o tema/assunto do texto;</w:t>
            </w:r>
          </w:p>
        </w:tc>
        <w:tc>
          <w:tcPr>
            <w:tcW w:w="4111" w:type="dxa"/>
            <w:shd w:val="clear" w:color="auto" w:fill="FFFFFF"/>
          </w:tcPr>
          <w:p w:rsidR="00BC51B4" w:rsidRDefault="00BC51B4">
            <w:pPr>
              <w:tabs>
                <w:tab w:val="left" w:pos="0"/>
              </w:tabs>
              <w:spacing w:line="276" w:lineRule="auto"/>
            </w:pPr>
            <w:r>
              <w:t>- Leitura e interpretação de gêneros do campo publicitário, considerando as características do gênero estudado.</w:t>
            </w:r>
          </w:p>
        </w:tc>
        <w:tc>
          <w:tcPr>
            <w:tcW w:w="2268" w:type="dxa"/>
            <w:shd w:val="clear" w:color="auto" w:fill="FFFFFF"/>
          </w:tcPr>
          <w:p w:rsidR="00BC51B4" w:rsidRDefault="00BC51B4">
            <w:pPr>
              <w:tabs>
                <w:tab w:val="left" w:pos="0"/>
              </w:tabs>
              <w:spacing w:line="276" w:lineRule="auto"/>
            </w:pPr>
          </w:p>
          <w:p w:rsidR="00BE0FFD" w:rsidRDefault="00BE0FFD">
            <w:pPr>
              <w:tabs>
                <w:tab w:val="left" w:pos="0"/>
              </w:tabs>
              <w:spacing w:line="276" w:lineRule="auto"/>
            </w:pPr>
            <w:r>
              <w:t>Com ajuda da família</w:t>
            </w:r>
          </w:p>
        </w:tc>
      </w:tr>
      <w:tr w:rsidR="00BC51B4" w:rsidTr="00833576">
        <w:trPr>
          <w:trHeight w:val="2228"/>
        </w:trPr>
        <w:tc>
          <w:tcPr>
            <w:tcW w:w="9611" w:type="dxa"/>
            <w:tcBorders>
              <w:top w:val="nil"/>
            </w:tcBorders>
            <w:shd w:val="clear" w:color="auto" w:fill="FFFFFF"/>
          </w:tcPr>
          <w:p w:rsidR="00BC51B4" w:rsidRDefault="00BC51B4">
            <w:pPr>
              <w:spacing w:line="276" w:lineRule="auto"/>
              <w:jc w:val="both"/>
              <w:rPr>
                <w:b/>
              </w:rPr>
            </w:pPr>
            <w:r>
              <w:rPr>
                <w:b/>
              </w:rPr>
              <w:lastRenderedPageBreak/>
              <w:t>CAMPO DE ATUAÇÃO:</w:t>
            </w:r>
            <w:r>
              <w:t xml:space="preserve"> </w:t>
            </w:r>
            <w:r>
              <w:rPr>
                <w:b/>
              </w:rPr>
              <w:t>CAMPO DAS PRÁTICAS DE ESTUDO E PESQUISA</w:t>
            </w:r>
          </w:p>
          <w:p w:rsidR="00BC51B4" w:rsidRDefault="00BC51B4">
            <w:pPr>
              <w:spacing w:line="276" w:lineRule="auto"/>
              <w:jc w:val="both"/>
              <w:rPr>
                <w:b/>
              </w:rPr>
            </w:pPr>
            <w:r>
              <w:rPr>
                <w:b/>
              </w:rPr>
              <w:t>PRÁTICAS DE LINGUAGEM:</w:t>
            </w:r>
            <w:r>
              <w:t xml:space="preserve"> </w:t>
            </w:r>
            <w:r>
              <w:rPr>
                <w:b/>
              </w:rPr>
              <w:t>Leitura/escuta (compartilhada e autônoma)</w:t>
            </w:r>
          </w:p>
          <w:p w:rsidR="00BC51B4" w:rsidRDefault="00BC51B4">
            <w:pPr>
              <w:spacing w:line="276" w:lineRule="auto"/>
              <w:jc w:val="both"/>
              <w:rPr>
                <w:b/>
              </w:rPr>
            </w:pPr>
            <w:r>
              <w:rPr>
                <w:b/>
              </w:rPr>
              <w:t>OBJETO DE CONHECIMENTO:</w:t>
            </w:r>
            <w:r>
              <w:t xml:space="preserve"> </w:t>
            </w:r>
            <w:r>
              <w:rPr>
                <w:b/>
              </w:rPr>
              <w:t>Compreensão em leitura</w:t>
            </w:r>
          </w:p>
          <w:p w:rsidR="00BC51B4" w:rsidRDefault="00BC51B4" w:rsidP="009D08D4">
            <w:pPr>
              <w:spacing w:before="120" w:line="276" w:lineRule="auto"/>
              <w:jc w:val="both"/>
              <w:rPr>
                <w:b/>
              </w:rPr>
            </w:pPr>
            <w:r>
              <w:rPr>
                <w:b/>
              </w:rPr>
              <w:t>HABILIDADES:</w:t>
            </w:r>
            <w:r>
              <w:t xml:space="preserve"> (EF12LP17) Ler e compreender, em colaboração com os colegas e com a ajuda do professor, enunciados de tarefas escolares, diagramas, curiosidades, pequenos relatos de experimentos, entrevistas, verbetes de enciclopédia infantil, entre outros gêneros do campo investigativo, considerando a situação comunicativa e o tema/assunto do texto;</w:t>
            </w:r>
          </w:p>
        </w:tc>
        <w:tc>
          <w:tcPr>
            <w:tcW w:w="4111" w:type="dxa"/>
            <w:shd w:val="clear" w:color="auto" w:fill="FFFFFF"/>
          </w:tcPr>
          <w:p w:rsidR="00BC51B4" w:rsidRDefault="00BC51B4">
            <w:pPr>
              <w:tabs>
                <w:tab w:val="left" w:pos="0"/>
              </w:tabs>
              <w:spacing w:line="276" w:lineRule="auto"/>
            </w:pPr>
            <w:r>
              <w:t>- Leitura e compreensão de pequenos textos</w:t>
            </w:r>
          </w:p>
        </w:tc>
        <w:tc>
          <w:tcPr>
            <w:tcW w:w="2268" w:type="dxa"/>
            <w:shd w:val="clear" w:color="auto" w:fill="FFFFFF"/>
          </w:tcPr>
          <w:p w:rsidR="00BC51B4" w:rsidRDefault="00BC51B4">
            <w:pPr>
              <w:tabs>
                <w:tab w:val="left" w:pos="0"/>
              </w:tabs>
              <w:spacing w:line="276" w:lineRule="auto"/>
            </w:pPr>
          </w:p>
        </w:tc>
      </w:tr>
      <w:tr w:rsidR="00BC51B4" w:rsidRPr="00AB6D88" w:rsidTr="00833576">
        <w:trPr>
          <w:trHeight w:val="2234"/>
        </w:trPr>
        <w:tc>
          <w:tcPr>
            <w:tcW w:w="9611" w:type="dxa"/>
            <w:tcBorders>
              <w:top w:val="single" w:sz="4" w:space="0" w:color="000000"/>
            </w:tcBorders>
            <w:shd w:val="clear" w:color="auto" w:fill="auto"/>
          </w:tcPr>
          <w:p w:rsidR="00BC51B4" w:rsidRPr="00AB6D88" w:rsidRDefault="00BC51B4">
            <w:pPr>
              <w:spacing w:line="276" w:lineRule="auto"/>
              <w:jc w:val="both"/>
              <w:rPr>
                <w:b/>
              </w:rPr>
            </w:pPr>
            <w:r w:rsidRPr="00AB6D88">
              <w:rPr>
                <w:b/>
              </w:rPr>
              <w:t>CAMPO DE ATUAÇÃO:</w:t>
            </w:r>
            <w:r w:rsidRPr="00AB6D88">
              <w:t xml:space="preserve"> </w:t>
            </w:r>
            <w:r w:rsidRPr="00AB6D88">
              <w:rPr>
                <w:b/>
              </w:rPr>
              <w:t>CAMPO DA VIDA PÚBLICA</w:t>
            </w:r>
          </w:p>
          <w:p w:rsidR="00BC51B4" w:rsidRPr="00AB6D88" w:rsidRDefault="00BC51B4">
            <w:pPr>
              <w:spacing w:line="276" w:lineRule="auto"/>
              <w:jc w:val="both"/>
              <w:rPr>
                <w:b/>
              </w:rPr>
            </w:pPr>
            <w:r w:rsidRPr="00AB6D88">
              <w:rPr>
                <w:b/>
              </w:rPr>
              <w:t>PRÁTICAS DE LINGUAGEM:</w:t>
            </w:r>
            <w:r w:rsidRPr="00AB6D88">
              <w:t xml:space="preserve"> </w:t>
            </w:r>
            <w:r w:rsidRPr="00AB6D88">
              <w:rPr>
                <w:b/>
              </w:rPr>
              <w:t>Oralidade</w:t>
            </w:r>
          </w:p>
          <w:p w:rsidR="00BC51B4" w:rsidRPr="00AB6D88" w:rsidRDefault="00BC51B4">
            <w:pPr>
              <w:spacing w:line="276" w:lineRule="auto"/>
              <w:jc w:val="both"/>
              <w:rPr>
                <w:b/>
              </w:rPr>
            </w:pPr>
            <w:r w:rsidRPr="00AB6D88">
              <w:rPr>
                <w:b/>
              </w:rPr>
              <w:t>OBJETO DE CONHECIMENTO:</w:t>
            </w:r>
            <w:r w:rsidRPr="00AB6D88">
              <w:t xml:space="preserve"> </w:t>
            </w:r>
            <w:r w:rsidRPr="00AB6D88">
              <w:rPr>
                <w:b/>
              </w:rPr>
              <w:t>Produção de texto oral</w:t>
            </w:r>
          </w:p>
          <w:p w:rsidR="00BC51B4" w:rsidRPr="00AB6D88" w:rsidRDefault="00BC51B4" w:rsidP="00D2126D">
            <w:pPr>
              <w:spacing w:before="120" w:line="276" w:lineRule="auto"/>
              <w:jc w:val="both"/>
              <w:rPr>
                <w:b/>
              </w:rPr>
            </w:pPr>
            <w:r w:rsidRPr="00AB6D88">
              <w:rPr>
                <w:b/>
              </w:rPr>
              <w:t>HABILIDADES:</w:t>
            </w:r>
            <w:r w:rsidRPr="00AB6D88">
              <w:t xml:space="preserve"> (EF12LP13) Planejar,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w:t>
            </w:r>
          </w:p>
        </w:tc>
        <w:tc>
          <w:tcPr>
            <w:tcW w:w="4111" w:type="dxa"/>
            <w:shd w:val="clear" w:color="auto" w:fill="auto"/>
          </w:tcPr>
          <w:p w:rsidR="00BC51B4" w:rsidRPr="00AB6D88" w:rsidRDefault="00BC51B4">
            <w:pPr>
              <w:tabs>
                <w:tab w:val="left" w:pos="0"/>
              </w:tabs>
              <w:spacing w:line="276" w:lineRule="auto"/>
            </w:pPr>
            <w:r w:rsidRPr="00AB6D88">
              <w:t>- Produção de texto oral utilizando tecnologia digital – gêneros do campo publicitário</w:t>
            </w:r>
          </w:p>
        </w:tc>
        <w:tc>
          <w:tcPr>
            <w:tcW w:w="2268" w:type="dxa"/>
          </w:tcPr>
          <w:p w:rsidR="00BC51B4" w:rsidRPr="00AB6D88" w:rsidRDefault="00BE0FFD">
            <w:pPr>
              <w:tabs>
                <w:tab w:val="left" w:pos="0"/>
              </w:tabs>
              <w:spacing w:line="276" w:lineRule="auto"/>
            </w:pPr>
            <w:r>
              <w:t xml:space="preserve"> Com ajuda</w:t>
            </w:r>
            <w:r w:rsidR="00CF74F0">
              <w:t xml:space="preserve"> da família, trabalhar a oralidade através do áudio e vídeo nos grupos de whatsApp</w:t>
            </w:r>
          </w:p>
        </w:tc>
      </w:tr>
    </w:tbl>
    <w:p w:rsidR="00B552FF" w:rsidRDefault="00B552FF" w:rsidP="00D2126D">
      <w:pPr>
        <w:jc w:val="both"/>
      </w:pPr>
      <w:bookmarkStart w:id="0" w:name="_heading=h.gjdgxs" w:colFirst="0" w:colLast="0"/>
      <w:bookmarkEnd w:id="0"/>
    </w:p>
    <w:p w:rsidR="00A67315" w:rsidRDefault="00A67315" w:rsidP="00D2126D">
      <w:pPr>
        <w:jc w:val="both"/>
      </w:pPr>
    </w:p>
    <w:p w:rsidR="00A67315" w:rsidRDefault="00A67315" w:rsidP="00D2126D">
      <w:pPr>
        <w:jc w:val="both"/>
      </w:pPr>
    </w:p>
    <w:p w:rsidR="00A67315" w:rsidRDefault="00A67315" w:rsidP="00D2126D">
      <w:pPr>
        <w:jc w:val="both"/>
      </w:pPr>
    </w:p>
    <w:p w:rsidR="00A67315" w:rsidRDefault="00A67315" w:rsidP="00D2126D">
      <w:pPr>
        <w:jc w:val="both"/>
      </w:pPr>
    </w:p>
    <w:p w:rsidR="00A67315" w:rsidRDefault="00A67315" w:rsidP="00D2126D">
      <w:pPr>
        <w:jc w:val="both"/>
      </w:pPr>
    </w:p>
    <w:p w:rsidR="00A67315" w:rsidRDefault="00A67315" w:rsidP="00D2126D">
      <w:pPr>
        <w:jc w:val="both"/>
      </w:pPr>
    </w:p>
    <w:p w:rsidR="00A67315" w:rsidRDefault="00A67315" w:rsidP="00D2126D">
      <w:pPr>
        <w:jc w:val="both"/>
      </w:pPr>
    </w:p>
    <w:p w:rsidR="00A67315" w:rsidRDefault="00A67315" w:rsidP="00D2126D">
      <w:pPr>
        <w:jc w:val="both"/>
      </w:pPr>
    </w:p>
    <w:p w:rsidR="00A67315" w:rsidRDefault="00A67315" w:rsidP="00D2126D">
      <w:pPr>
        <w:jc w:val="both"/>
      </w:pPr>
    </w:p>
    <w:p w:rsidR="00A67315" w:rsidRDefault="00A67315" w:rsidP="00D2126D">
      <w:pPr>
        <w:jc w:val="both"/>
      </w:pPr>
    </w:p>
    <w:tbl>
      <w:tblPr>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4019"/>
        <w:gridCol w:w="6520"/>
        <w:gridCol w:w="2552"/>
        <w:gridCol w:w="29"/>
      </w:tblGrid>
      <w:tr w:rsidR="00A67315" w:rsidTr="007446A4">
        <w:trPr>
          <w:trHeight w:val="326"/>
        </w:trPr>
        <w:tc>
          <w:tcPr>
            <w:tcW w:w="2899" w:type="dxa"/>
            <w:shd w:val="clear" w:color="auto" w:fill="auto"/>
          </w:tcPr>
          <w:p w:rsidR="00A67315" w:rsidRDefault="00A67315" w:rsidP="009C4932">
            <w:pPr>
              <w:spacing w:after="0" w:line="276" w:lineRule="auto"/>
              <w:jc w:val="both"/>
              <w:rPr>
                <w:b/>
              </w:rPr>
            </w:pPr>
            <w:r>
              <w:rPr>
                <w:b/>
              </w:rPr>
              <w:lastRenderedPageBreak/>
              <w:t>ANO:</w:t>
            </w:r>
          </w:p>
        </w:tc>
        <w:tc>
          <w:tcPr>
            <w:tcW w:w="13120" w:type="dxa"/>
            <w:gridSpan w:val="4"/>
            <w:shd w:val="clear" w:color="auto" w:fill="auto"/>
          </w:tcPr>
          <w:p w:rsidR="00A67315" w:rsidRDefault="00A67315" w:rsidP="009C4932">
            <w:pPr>
              <w:spacing w:after="0" w:line="276" w:lineRule="auto"/>
              <w:jc w:val="center"/>
            </w:pPr>
            <w:r>
              <w:t>1º ANO – ENSINO FUNDAMENTAL  ANOS INICIAIS</w:t>
            </w:r>
          </w:p>
        </w:tc>
      </w:tr>
      <w:tr w:rsidR="00A67315" w:rsidTr="007446A4">
        <w:trPr>
          <w:trHeight w:val="326"/>
        </w:trPr>
        <w:tc>
          <w:tcPr>
            <w:tcW w:w="2899" w:type="dxa"/>
            <w:shd w:val="clear" w:color="auto" w:fill="auto"/>
          </w:tcPr>
          <w:p w:rsidR="00A67315" w:rsidRDefault="00A67315" w:rsidP="009C4932">
            <w:pPr>
              <w:spacing w:after="0" w:line="276" w:lineRule="auto"/>
              <w:jc w:val="both"/>
            </w:pPr>
            <w:r>
              <w:rPr>
                <w:b/>
              </w:rPr>
              <w:t>COMPONENTE CURRICULAR</w:t>
            </w:r>
          </w:p>
        </w:tc>
        <w:tc>
          <w:tcPr>
            <w:tcW w:w="13120" w:type="dxa"/>
            <w:gridSpan w:val="4"/>
            <w:shd w:val="clear" w:color="auto" w:fill="auto"/>
          </w:tcPr>
          <w:p w:rsidR="00A67315" w:rsidRDefault="00A67315" w:rsidP="009C4932">
            <w:pPr>
              <w:spacing w:after="0" w:line="276" w:lineRule="auto"/>
              <w:jc w:val="center"/>
            </w:pPr>
            <w:r>
              <w:t>MATEMÁTICA</w:t>
            </w:r>
          </w:p>
        </w:tc>
      </w:tr>
      <w:tr w:rsidR="00A67315" w:rsidTr="007446A4">
        <w:trPr>
          <w:gridAfter w:val="1"/>
          <w:wAfter w:w="29" w:type="dxa"/>
          <w:trHeight w:val="20"/>
        </w:trPr>
        <w:tc>
          <w:tcPr>
            <w:tcW w:w="6918" w:type="dxa"/>
            <w:gridSpan w:val="2"/>
            <w:shd w:val="clear" w:color="auto" w:fill="DEEBF6"/>
            <w:tcMar>
              <w:top w:w="85" w:type="dxa"/>
              <w:bottom w:w="85" w:type="dxa"/>
            </w:tcMar>
            <w:vAlign w:val="center"/>
          </w:tcPr>
          <w:p w:rsidR="00A67315" w:rsidRDefault="00A67315" w:rsidP="009C4932">
            <w:pPr>
              <w:spacing w:after="0" w:line="276" w:lineRule="auto"/>
              <w:jc w:val="center"/>
            </w:pPr>
            <w:r>
              <w:rPr>
                <w:b/>
              </w:rPr>
              <w:t>CURRÍCULO REFERÊNCIA DE MINAS GERAIS</w:t>
            </w:r>
          </w:p>
        </w:tc>
        <w:tc>
          <w:tcPr>
            <w:tcW w:w="6520" w:type="dxa"/>
            <w:shd w:val="clear" w:color="auto" w:fill="DEEBF6"/>
            <w:tcMar>
              <w:top w:w="85" w:type="dxa"/>
              <w:bottom w:w="85" w:type="dxa"/>
            </w:tcMar>
            <w:vAlign w:val="center"/>
          </w:tcPr>
          <w:p w:rsidR="00A67315" w:rsidRDefault="00A67315" w:rsidP="009C4932">
            <w:pPr>
              <w:spacing w:after="0" w:line="276" w:lineRule="auto"/>
              <w:ind w:left="297" w:hanging="284"/>
              <w:jc w:val="center"/>
            </w:pPr>
            <w:r>
              <w:rPr>
                <w:b/>
              </w:rPr>
              <w:t>CONTEÚDOS RELACIONADOS (PNLD)</w:t>
            </w:r>
          </w:p>
        </w:tc>
        <w:tc>
          <w:tcPr>
            <w:tcW w:w="2552" w:type="dxa"/>
            <w:shd w:val="clear" w:color="auto" w:fill="DEEBF6"/>
          </w:tcPr>
          <w:p w:rsidR="00A67315" w:rsidRDefault="00A67315" w:rsidP="009C4932">
            <w:pPr>
              <w:spacing w:after="0" w:line="276" w:lineRule="auto"/>
              <w:ind w:left="297" w:hanging="284"/>
              <w:jc w:val="center"/>
              <w:rPr>
                <w:b/>
              </w:rPr>
            </w:pPr>
            <w:r>
              <w:rPr>
                <w:b/>
              </w:rPr>
              <w:t>OBSERVAÇÕES</w:t>
            </w:r>
          </w:p>
        </w:tc>
      </w:tr>
      <w:tr w:rsidR="001E26DB" w:rsidTr="007446A4">
        <w:trPr>
          <w:gridAfter w:val="1"/>
          <w:wAfter w:w="29" w:type="dxa"/>
          <w:trHeight w:val="20"/>
        </w:trPr>
        <w:tc>
          <w:tcPr>
            <w:tcW w:w="6918" w:type="dxa"/>
            <w:gridSpan w:val="2"/>
            <w:shd w:val="clear" w:color="auto" w:fill="auto"/>
            <w:tcMar>
              <w:top w:w="85" w:type="dxa"/>
              <w:bottom w:w="85" w:type="dxa"/>
            </w:tcMar>
          </w:tcPr>
          <w:p w:rsidR="001E26DB" w:rsidRDefault="001E26DB" w:rsidP="009C4932">
            <w:pPr>
              <w:spacing w:after="0" w:line="276" w:lineRule="auto"/>
              <w:rPr>
                <w:color w:val="000000"/>
              </w:rPr>
            </w:pPr>
            <w:r>
              <w:rPr>
                <w:b/>
                <w:color w:val="000000"/>
              </w:rPr>
              <w:t xml:space="preserve">Unidades Temáticas: </w:t>
            </w:r>
            <w:r>
              <w:rPr>
                <w:color w:val="000000"/>
              </w:rPr>
              <w:t>Números</w:t>
            </w:r>
          </w:p>
          <w:p w:rsidR="001E26DB" w:rsidRDefault="001E26DB" w:rsidP="009C4932">
            <w:pPr>
              <w:spacing w:after="0" w:line="276" w:lineRule="auto"/>
              <w:rPr>
                <w:color w:val="000000"/>
              </w:rPr>
            </w:pPr>
            <w:r>
              <w:rPr>
                <w:b/>
                <w:color w:val="000000"/>
              </w:rPr>
              <w:t xml:space="preserve">Objetos de Conhecimento: </w:t>
            </w:r>
            <w:r>
              <w:rPr>
                <w:color w:val="000000"/>
              </w:rPr>
              <w:t xml:space="preserve">Evolução histórica dos números naturais. Contagem de rotina </w:t>
            </w:r>
            <w:r>
              <w:rPr>
                <w:color w:val="000000"/>
              </w:rPr>
              <w:br/>
              <w:t>Contagem ascendente e descendente Reconhecimento de números no contexto diário: indicação de quantidades, indicação de ordem ou indicação de código para a organização de informações</w:t>
            </w:r>
          </w:p>
          <w:p w:rsidR="001E26DB" w:rsidRDefault="001E26DB" w:rsidP="009C4932">
            <w:pPr>
              <w:spacing w:after="0" w:line="276" w:lineRule="auto"/>
              <w:rPr>
                <w:color w:val="000000"/>
              </w:rPr>
            </w:pPr>
            <w:r>
              <w:rPr>
                <w:b/>
                <w:color w:val="000000"/>
              </w:rPr>
              <w:t>Habilidades:</w:t>
            </w:r>
          </w:p>
          <w:p w:rsidR="001E26DB" w:rsidRDefault="001E26DB" w:rsidP="009C4932">
            <w:pPr>
              <w:spacing w:after="0" w:line="276" w:lineRule="auto"/>
            </w:pPr>
            <w:r>
              <w:rPr>
                <w:color w:val="000000"/>
              </w:rPr>
              <w:t xml:space="preserve">(EF01MA23MG) Relacionar a história da Matemática na construção do número e sua importância no contexto social. </w:t>
            </w:r>
          </w:p>
          <w:p w:rsidR="001E26DB" w:rsidRDefault="001E26DB" w:rsidP="009C4932">
            <w:pPr>
              <w:spacing w:after="0" w:line="276" w:lineRule="auto"/>
            </w:pPr>
            <w:r>
              <w:rPr>
                <w:color w:val="000000"/>
              </w:rPr>
              <w:t xml:space="preserve">(EF01MA01A) Utilizar números naturais como indicador de quantidade ou de ordem em diferentes situações cotidianas. </w:t>
            </w:r>
          </w:p>
          <w:p w:rsidR="001E26DB" w:rsidRPr="00A67315" w:rsidRDefault="001E26DB" w:rsidP="009C4932">
            <w:pPr>
              <w:spacing w:after="0" w:line="276" w:lineRule="auto"/>
              <w:rPr>
                <w:color w:val="000000"/>
              </w:rPr>
            </w:pPr>
            <w:r>
              <w:rPr>
                <w:color w:val="000000"/>
              </w:rPr>
              <w:t>(EF01MA01B) Reconhecer situações em que os números não indicam contagem nem ordem, mas sim código de identificação.</w:t>
            </w:r>
          </w:p>
        </w:tc>
        <w:tc>
          <w:tcPr>
            <w:tcW w:w="6520" w:type="dxa"/>
            <w:vMerge w:val="restart"/>
            <w:shd w:val="clear" w:color="auto" w:fill="auto"/>
            <w:tcMar>
              <w:top w:w="85" w:type="dxa"/>
              <w:bottom w:w="85" w:type="dxa"/>
            </w:tcMar>
          </w:tcPr>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  Eu e a Matemática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Na frente, atrás, em cima, embaixo</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Termos relacionados a medidas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Mesmo sentido ou sentidos contrários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Sequências e padrões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Orientação: direita e esquerda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Quantidades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Números até 6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Números até 10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Pesquisa, gráficos e números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Números e medidas</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Medida de tempo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Medida de comprimento</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Medida de massa (“peso”)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Medida de capacidade </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Revisar as habilidades adquiridas anteriormente para consolidar</w:t>
            </w:r>
          </w:p>
          <w:p w:rsidR="001E26DB" w:rsidRDefault="001E26DB" w:rsidP="009C4932">
            <w:pPr>
              <w:numPr>
                <w:ilvl w:val="0"/>
                <w:numId w:val="1"/>
              </w:numPr>
              <w:pBdr>
                <w:top w:val="nil"/>
                <w:left w:val="nil"/>
                <w:bottom w:val="nil"/>
                <w:right w:val="nil"/>
                <w:between w:val="nil"/>
              </w:pBdr>
              <w:spacing w:after="0" w:line="276" w:lineRule="auto"/>
              <w:ind w:left="297" w:hanging="284"/>
              <w:rPr>
                <w:color w:val="000000"/>
              </w:rPr>
            </w:pPr>
            <w:r>
              <w:rPr>
                <w:color w:val="000000"/>
              </w:rPr>
              <w:t>Relacionar os conhecimentos adquiridos com o cotidiano (em equipe e/ou individual)</w:t>
            </w:r>
          </w:p>
        </w:tc>
        <w:tc>
          <w:tcPr>
            <w:tcW w:w="2552" w:type="dxa"/>
            <w:vMerge w:val="restart"/>
          </w:tcPr>
          <w:p w:rsidR="001E26DB" w:rsidRDefault="001E26DB" w:rsidP="009C4932">
            <w:pPr>
              <w:pBdr>
                <w:top w:val="nil"/>
                <w:left w:val="nil"/>
                <w:bottom w:val="nil"/>
                <w:right w:val="nil"/>
                <w:between w:val="nil"/>
              </w:pBdr>
              <w:spacing w:after="0" w:line="276" w:lineRule="auto"/>
              <w:ind w:left="297"/>
              <w:rPr>
                <w:color w:val="000000"/>
              </w:rPr>
            </w:pPr>
          </w:p>
        </w:tc>
      </w:tr>
      <w:tr w:rsidR="001E26DB" w:rsidTr="007446A4">
        <w:trPr>
          <w:gridAfter w:val="1"/>
          <w:wAfter w:w="29" w:type="dxa"/>
          <w:trHeight w:val="3706"/>
        </w:trPr>
        <w:tc>
          <w:tcPr>
            <w:tcW w:w="6918" w:type="dxa"/>
            <w:gridSpan w:val="2"/>
            <w:tcBorders>
              <w:bottom w:val="single" w:sz="4" w:space="0" w:color="000000"/>
            </w:tcBorders>
            <w:shd w:val="clear" w:color="auto" w:fill="auto"/>
            <w:tcMar>
              <w:top w:w="85" w:type="dxa"/>
              <w:bottom w:w="85" w:type="dxa"/>
            </w:tcMar>
          </w:tcPr>
          <w:p w:rsidR="001E26DB" w:rsidRDefault="001E26DB" w:rsidP="009C4932">
            <w:pPr>
              <w:spacing w:after="0" w:line="276" w:lineRule="auto"/>
              <w:rPr>
                <w:color w:val="000000"/>
              </w:rPr>
            </w:pPr>
            <w:r>
              <w:rPr>
                <w:b/>
                <w:color w:val="000000"/>
              </w:rPr>
              <w:t>Unidades Temáticas:</w:t>
            </w:r>
            <w:r>
              <w:rPr>
                <w:color w:val="000000"/>
              </w:rPr>
              <w:t>Geometria</w:t>
            </w:r>
          </w:p>
          <w:p w:rsidR="001E26DB" w:rsidRDefault="001E26DB" w:rsidP="009C4932">
            <w:pPr>
              <w:spacing w:after="0" w:line="276" w:lineRule="auto"/>
              <w:rPr>
                <w:color w:val="000000"/>
              </w:rPr>
            </w:pPr>
            <w:r>
              <w:rPr>
                <w:b/>
                <w:color w:val="000000"/>
              </w:rPr>
              <w:t>Objetos de Conhecimento:</w:t>
            </w:r>
            <w:r>
              <w:rPr>
                <w:color w:val="000000"/>
              </w:rPr>
              <w:t>Localização de objetos e de pessoas no espaço, utilizando diversos pontos de referência e vocabulário apropriado</w:t>
            </w:r>
          </w:p>
          <w:p w:rsidR="001E26DB" w:rsidRDefault="001E26DB" w:rsidP="009C4932">
            <w:pPr>
              <w:spacing w:after="0" w:line="276" w:lineRule="auto"/>
              <w:rPr>
                <w:color w:val="000000"/>
              </w:rPr>
            </w:pPr>
            <w:r>
              <w:rPr>
                <w:b/>
                <w:color w:val="000000"/>
              </w:rPr>
              <w:t>Habilidades:</w:t>
            </w:r>
          </w:p>
          <w:p w:rsidR="001E26DB" w:rsidRDefault="001E26DB" w:rsidP="009C4932">
            <w:pPr>
              <w:spacing w:after="0" w:line="276" w:lineRule="auto"/>
            </w:pPr>
            <w:r>
              <w:rPr>
                <w:color w:val="000000"/>
              </w:rPr>
              <w:t>(EF01MA11X) Identificar, interpretar, representar e descrever a localização de pessoas e de objetos no espaço em relação à sua própria posição, utilizando termos como à direita, à esquerda, em frente, atrás.</w:t>
            </w:r>
          </w:p>
          <w:p w:rsidR="001E26DB" w:rsidRDefault="001E26DB" w:rsidP="009C4932">
            <w:pPr>
              <w:spacing w:after="0" w:line="276" w:lineRule="auto"/>
              <w:rPr>
                <w:color w:val="000000"/>
              </w:rPr>
            </w:pPr>
            <w:r>
              <w:rPr>
                <w:color w:val="000000"/>
              </w:rPr>
              <w:t>(EF01MA12) Descrever a localização de pessoas e de objetos no espaço segundo um dado ponto de referência, compreendendo que, para a utilização de termos que se referem à posição, como direita, esquerda, em cima, em baixo, é necessário explicitar-se o referencial.</w:t>
            </w:r>
          </w:p>
          <w:p w:rsidR="001E26DB" w:rsidRDefault="001E26DB" w:rsidP="009C4932">
            <w:pPr>
              <w:spacing w:after="0" w:line="276" w:lineRule="auto"/>
            </w:pPr>
          </w:p>
        </w:tc>
        <w:tc>
          <w:tcPr>
            <w:tcW w:w="6520" w:type="dxa"/>
            <w:vMerge/>
            <w:tcBorders>
              <w:bottom w:val="single" w:sz="4" w:space="0" w:color="000000"/>
            </w:tcBorders>
            <w:shd w:val="clear" w:color="auto" w:fill="auto"/>
            <w:tcMar>
              <w:top w:w="85" w:type="dxa"/>
              <w:bottom w:w="85" w:type="dxa"/>
            </w:tcMar>
          </w:tcPr>
          <w:p w:rsidR="001E26DB" w:rsidRDefault="001E26DB" w:rsidP="009C4932">
            <w:pPr>
              <w:widowControl w:val="0"/>
              <w:pBdr>
                <w:top w:val="nil"/>
                <w:left w:val="nil"/>
                <w:bottom w:val="nil"/>
                <w:right w:val="nil"/>
                <w:between w:val="nil"/>
              </w:pBdr>
              <w:spacing w:after="0" w:line="276" w:lineRule="auto"/>
            </w:pPr>
          </w:p>
        </w:tc>
        <w:tc>
          <w:tcPr>
            <w:tcW w:w="2552" w:type="dxa"/>
            <w:vMerge/>
            <w:tcBorders>
              <w:bottom w:val="single" w:sz="4" w:space="0" w:color="000000"/>
            </w:tcBorders>
          </w:tcPr>
          <w:p w:rsidR="001E26DB" w:rsidRDefault="001E26DB" w:rsidP="009C4932">
            <w:pPr>
              <w:widowControl w:val="0"/>
              <w:pBdr>
                <w:top w:val="nil"/>
                <w:left w:val="nil"/>
                <w:bottom w:val="nil"/>
                <w:right w:val="nil"/>
                <w:between w:val="nil"/>
              </w:pBdr>
              <w:spacing w:after="0" w:line="276" w:lineRule="auto"/>
            </w:pPr>
          </w:p>
        </w:tc>
      </w:tr>
      <w:tr w:rsidR="001E26DB" w:rsidTr="007446A4">
        <w:trPr>
          <w:gridAfter w:val="1"/>
          <w:wAfter w:w="29" w:type="dxa"/>
          <w:trHeight w:val="20"/>
        </w:trPr>
        <w:tc>
          <w:tcPr>
            <w:tcW w:w="6918" w:type="dxa"/>
            <w:gridSpan w:val="2"/>
            <w:shd w:val="clear" w:color="auto" w:fill="auto"/>
            <w:tcMar>
              <w:top w:w="85" w:type="dxa"/>
              <w:bottom w:w="85" w:type="dxa"/>
            </w:tcMar>
          </w:tcPr>
          <w:p w:rsidR="001E26DB" w:rsidRDefault="001E26DB" w:rsidP="009C4932">
            <w:pPr>
              <w:spacing w:after="0" w:line="276" w:lineRule="auto"/>
              <w:rPr>
                <w:color w:val="000000"/>
              </w:rPr>
            </w:pPr>
            <w:r>
              <w:rPr>
                <w:b/>
                <w:color w:val="000000"/>
              </w:rPr>
              <w:lastRenderedPageBreak/>
              <w:t xml:space="preserve">Unidades Temáticas: </w:t>
            </w:r>
            <w:r>
              <w:rPr>
                <w:color w:val="000000"/>
              </w:rPr>
              <w:t>Grandezas e medidas</w:t>
            </w:r>
          </w:p>
          <w:p w:rsidR="001E26DB" w:rsidRDefault="001E26DB" w:rsidP="009C4932">
            <w:pPr>
              <w:spacing w:after="0" w:line="276" w:lineRule="auto"/>
              <w:rPr>
                <w:color w:val="000000"/>
              </w:rPr>
            </w:pPr>
            <w:r>
              <w:rPr>
                <w:b/>
                <w:color w:val="000000"/>
              </w:rPr>
              <w:t xml:space="preserve">Objetos de Conhecimento: </w:t>
            </w:r>
            <w:r>
              <w:rPr>
                <w:color w:val="000000"/>
              </w:rPr>
              <w:t>Medidas de comprimento, massa e capacidade: comparações e unidades de medida não convencionais</w:t>
            </w:r>
          </w:p>
          <w:p w:rsidR="001E26DB" w:rsidRDefault="001E26DB" w:rsidP="009C4932">
            <w:pPr>
              <w:spacing w:after="0" w:line="276" w:lineRule="auto"/>
              <w:rPr>
                <w:color w:val="000000"/>
              </w:rPr>
            </w:pPr>
            <w:r>
              <w:rPr>
                <w:b/>
                <w:color w:val="000000"/>
              </w:rPr>
              <w:t>Habilidades:</w:t>
            </w:r>
          </w:p>
          <w:p w:rsidR="001E26DB" w:rsidRDefault="001E26DB" w:rsidP="009C4932">
            <w:pPr>
              <w:spacing w:after="0" w:line="276" w:lineRule="auto"/>
            </w:pPr>
            <w:r>
              <w:rPr>
                <w:color w:val="000000"/>
              </w:rPr>
              <w:t xml:space="preserve">(EF01MA15X) Comparar comprimentos, capacidades ou massas, utilizando termos como mais alto, mais baixo, mais comprido, mais curto, mais grosso, mais fino, mais largo, mais pesado, mais leve, cabe mais, cabe menos, entre outros, para ordenar objetos de uso cotidiano, utilizando material concreto, quando necessário. </w:t>
            </w:r>
          </w:p>
          <w:p w:rsidR="001E26DB" w:rsidRDefault="001E26DB" w:rsidP="009C4932">
            <w:pPr>
              <w:spacing w:after="0" w:line="276" w:lineRule="auto"/>
              <w:rPr>
                <w:color w:val="000000"/>
              </w:rPr>
            </w:pPr>
            <w:r>
              <w:rPr>
                <w:color w:val="000000"/>
              </w:rPr>
              <w:t>(EF01MA27MG) Utilizar unidades não padronizadas para medir comprimentos, capacidades ou massas.</w:t>
            </w:r>
          </w:p>
          <w:p w:rsidR="001E26DB" w:rsidRPr="00A67315" w:rsidRDefault="001E26DB" w:rsidP="009C4932">
            <w:pPr>
              <w:spacing w:after="0" w:line="276" w:lineRule="auto"/>
              <w:rPr>
                <w:color w:val="000000"/>
              </w:rPr>
            </w:pPr>
          </w:p>
        </w:tc>
        <w:tc>
          <w:tcPr>
            <w:tcW w:w="6520" w:type="dxa"/>
            <w:vMerge/>
            <w:shd w:val="clear" w:color="auto" w:fill="auto"/>
            <w:tcMar>
              <w:top w:w="85" w:type="dxa"/>
              <w:bottom w:w="85" w:type="dxa"/>
            </w:tcMar>
          </w:tcPr>
          <w:p w:rsidR="001E26DB" w:rsidRDefault="001E26DB" w:rsidP="009C4932">
            <w:pPr>
              <w:widowControl w:val="0"/>
              <w:pBdr>
                <w:top w:val="nil"/>
                <w:left w:val="nil"/>
                <w:bottom w:val="nil"/>
                <w:right w:val="nil"/>
                <w:between w:val="nil"/>
              </w:pBdr>
              <w:spacing w:after="0" w:line="276" w:lineRule="auto"/>
            </w:pPr>
          </w:p>
        </w:tc>
        <w:tc>
          <w:tcPr>
            <w:tcW w:w="2552" w:type="dxa"/>
            <w:vMerge w:val="restart"/>
          </w:tcPr>
          <w:p w:rsidR="001E26DB" w:rsidRDefault="001E26DB" w:rsidP="009C4932">
            <w:pPr>
              <w:widowControl w:val="0"/>
              <w:pBdr>
                <w:top w:val="nil"/>
                <w:left w:val="nil"/>
                <w:bottom w:val="nil"/>
                <w:right w:val="nil"/>
                <w:between w:val="nil"/>
              </w:pBdr>
              <w:spacing w:after="0" w:line="276" w:lineRule="auto"/>
            </w:pPr>
          </w:p>
        </w:tc>
      </w:tr>
      <w:tr w:rsidR="001E26DB" w:rsidTr="007446A4">
        <w:trPr>
          <w:gridAfter w:val="1"/>
          <w:wAfter w:w="29" w:type="dxa"/>
          <w:trHeight w:val="20"/>
        </w:trPr>
        <w:tc>
          <w:tcPr>
            <w:tcW w:w="6918" w:type="dxa"/>
            <w:gridSpan w:val="2"/>
            <w:shd w:val="clear" w:color="auto" w:fill="auto"/>
            <w:tcMar>
              <w:top w:w="85" w:type="dxa"/>
              <w:bottom w:w="85" w:type="dxa"/>
            </w:tcMar>
          </w:tcPr>
          <w:p w:rsidR="001E26DB" w:rsidRDefault="001E26DB" w:rsidP="009C4932">
            <w:pPr>
              <w:spacing w:after="0" w:line="276" w:lineRule="auto"/>
              <w:rPr>
                <w:color w:val="000000"/>
              </w:rPr>
            </w:pPr>
            <w:r>
              <w:rPr>
                <w:b/>
                <w:color w:val="000000"/>
              </w:rPr>
              <w:t xml:space="preserve">Unidades Temáticas: </w:t>
            </w:r>
            <w:r>
              <w:rPr>
                <w:color w:val="000000"/>
              </w:rPr>
              <w:t>Grandezas e medidas</w:t>
            </w:r>
          </w:p>
          <w:p w:rsidR="001E26DB" w:rsidRDefault="001E26DB" w:rsidP="009C4932">
            <w:pPr>
              <w:spacing w:after="0" w:line="276" w:lineRule="auto"/>
              <w:rPr>
                <w:color w:val="000000"/>
              </w:rPr>
            </w:pPr>
            <w:r>
              <w:rPr>
                <w:b/>
                <w:color w:val="000000"/>
              </w:rPr>
              <w:t xml:space="preserve">Objetos de Conhecimento: </w:t>
            </w:r>
            <w:r>
              <w:rPr>
                <w:color w:val="000000"/>
              </w:rPr>
              <w:t>Medidas de tempo: unidades de medida de tempo, suas relações e o uso do calendário</w:t>
            </w:r>
          </w:p>
          <w:p w:rsidR="001E26DB" w:rsidRDefault="001E26DB" w:rsidP="009C4932">
            <w:pPr>
              <w:spacing w:after="0" w:line="276" w:lineRule="auto"/>
              <w:rPr>
                <w:color w:val="000000"/>
              </w:rPr>
            </w:pPr>
            <w:r>
              <w:rPr>
                <w:b/>
                <w:color w:val="000000"/>
              </w:rPr>
              <w:t>Habilidades:</w:t>
            </w:r>
          </w:p>
          <w:p w:rsidR="001E26DB" w:rsidRDefault="001E26DB" w:rsidP="009C4932">
            <w:pPr>
              <w:spacing w:after="0" w:line="276" w:lineRule="auto"/>
            </w:pPr>
            <w:r>
              <w:rPr>
                <w:color w:val="000000"/>
              </w:rPr>
              <w:t xml:space="preserve"> (EF01MA28MG) Identificar instrumentos apropriados (relógios e calendários) para medir tempo (incluindo dias, semanas e meses). </w:t>
            </w:r>
          </w:p>
          <w:p w:rsidR="001E26DB" w:rsidRDefault="001E26DB" w:rsidP="009C4932">
            <w:pPr>
              <w:spacing w:after="0" w:line="276" w:lineRule="auto"/>
            </w:pPr>
            <w:r>
              <w:rPr>
                <w:color w:val="000000"/>
              </w:rPr>
              <w:t xml:space="preserve">(EF01MA29MG) Estimar e medir o decorrer do tempo usando “antes ou depois”; “ontem, hoje ou amanhã”; “dia ou noite”; “manhã, tarde ou noite”; “hora ou meia hora”. </w:t>
            </w:r>
          </w:p>
        </w:tc>
        <w:tc>
          <w:tcPr>
            <w:tcW w:w="6520" w:type="dxa"/>
            <w:vMerge/>
            <w:shd w:val="clear" w:color="auto" w:fill="auto"/>
            <w:tcMar>
              <w:top w:w="85" w:type="dxa"/>
              <w:bottom w:w="85" w:type="dxa"/>
            </w:tcMar>
          </w:tcPr>
          <w:p w:rsidR="001E26DB" w:rsidRDefault="001E26DB" w:rsidP="009C4932">
            <w:pPr>
              <w:widowControl w:val="0"/>
              <w:pBdr>
                <w:top w:val="nil"/>
                <w:left w:val="nil"/>
                <w:bottom w:val="nil"/>
                <w:right w:val="nil"/>
                <w:between w:val="nil"/>
              </w:pBdr>
              <w:spacing w:after="0" w:line="276" w:lineRule="auto"/>
            </w:pPr>
          </w:p>
        </w:tc>
        <w:tc>
          <w:tcPr>
            <w:tcW w:w="2552" w:type="dxa"/>
            <w:vMerge/>
          </w:tcPr>
          <w:p w:rsidR="001E26DB" w:rsidRDefault="001E26DB" w:rsidP="009C4932">
            <w:pPr>
              <w:widowControl w:val="0"/>
              <w:pBdr>
                <w:top w:val="nil"/>
                <w:left w:val="nil"/>
                <w:bottom w:val="nil"/>
                <w:right w:val="nil"/>
                <w:between w:val="nil"/>
              </w:pBdr>
              <w:spacing w:after="0" w:line="276" w:lineRule="auto"/>
            </w:pPr>
          </w:p>
        </w:tc>
      </w:tr>
      <w:tr w:rsidR="001E26DB" w:rsidTr="007446A4">
        <w:trPr>
          <w:gridAfter w:val="1"/>
          <w:wAfter w:w="29" w:type="dxa"/>
          <w:trHeight w:val="20"/>
        </w:trPr>
        <w:tc>
          <w:tcPr>
            <w:tcW w:w="6918" w:type="dxa"/>
            <w:gridSpan w:val="2"/>
            <w:shd w:val="clear" w:color="auto" w:fill="auto"/>
            <w:tcMar>
              <w:top w:w="85" w:type="dxa"/>
              <w:bottom w:w="85" w:type="dxa"/>
            </w:tcMar>
          </w:tcPr>
          <w:p w:rsidR="001E26DB" w:rsidRDefault="001E26DB" w:rsidP="009C4932">
            <w:pPr>
              <w:spacing w:after="0" w:line="276" w:lineRule="auto"/>
              <w:rPr>
                <w:color w:val="000000"/>
              </w:rPr>
            </w:pPr>
            <w:r>
              <w:rPr>
                <w:b/>
                <w:color w:val="000000"/>
              </w:rPr>
              <w:t>Unidades Temáticas:</w:t>
            </w:r>
            <w:r>
              <w:rPr>
                <w:color w:val="000000"/>
              </w:rPr>
              <w:t>Álgebra</w:t>
            </w:r>
          </w:p>
          <w:p w:rsidR="001E26DB" w:rsidRDefault="001E26DB" w:rsidP="009C4932">
            <w:pPr>
              <w:spacing w:after="0" w:line="276" w:lineRule="auto"/>
              <w:rPr>
                <w:color w:val="000000"/>
              </w:rPr>
            </w:pPr>
            <w:r>
              <w:rPr>
                <w:b/>
                <w:color w:val="000000"/>
              </w:rPr>
              <w:t>Objetos de Conhecimento:</w:t>
            </w:r>
            <w:r>
              <w:rPr>
                <w:color w:val="000000"/>
              </w:rPr>
              <w:t>Padrões figurais e numéricos: investigação de regularidades ou padrões em sequências</w:t>
            </w:r>
          </w:p>
          <w:p w:rsidR="001E26DB" w:rsidRDefault="001E26DB" w:rsidP="009C4932">
            <w:pPr>
              <w:spacing w:after="0" w:line="276" w:lineRule="auto"/>
              <w:rPr>
                <w:color w:val="000000"/>
              </w:rPr>
            </w:pPr>
            <w:r>
              <w:rPr>
                <w:b/>
                <w:color w:val="000000"/>
              </w:rPr>
              <w:t>Habilidade:</w:t>
            </w:r>
          </w:p>
          <w:p w:rsidR="001E26DB" w:rsidRDefault="001E26DB" w:rsidP="009C4932">
            <w:pPr>
              <w:spacing w:after="0" w:line="276" w:lineRule="auto"/>
            </w:pPr>
            <w:r>
              <w:rPr>
                <w:color w:val="000000"/>
              </w:rPr>
              <w:t xml:space="preserve">(EF01MA09) Identificar, comparar e organizar objetos familiares ou representações por figuras, por meio de atributos, tais como cor, forma e medida. </w:t>
            </w:r>
          </w:p>
        </w:tc>
        <w:tc>
          <w:tcPr>
            <w:tcW w:w="6520" w:type="dxa"/>
            <w:vMerge/>
            <w:shd w:val="clear" w:color="auto" w:fill="auto"/>
            <w:tcMar>
              <w:top w:w="85" w:type="dxa"/>
              <w:bottom w:w="85" w:type="dxa"/>
            </w:tcMar>
          </w:tcPr>
          <w:p w:rsidR="001E26DB" w:rsidRDefault="001E26DB" w:rsidP="009C4932">
            <w:pPr>
              <w:widowControl w:val="0"/>
              <w:pBdr>
                <w:top w:val="nil"/>
                <w:left w:val="nil"/>
                <w:bottom w:val="nil"/>
                <w:right w:val="nil"/>
                <w:between w:val="nil"/>
              </w:pBdr>
              <w:spacing w:after="0" w:line="276" w:lineRule="auto"/>
            </w:pPr>
          </w:p>
        </w:tc>
        <w:tc>
          <w:tcPr>
            <w:tcW w:w="2552" w:type="dxa"/>
            <w:vMerge/>
          </w:tcPr>
          <w:p w:rsidR="001E26DB" w:rsidRDefault="001E26DB" w:rsidP="009C4932">
            <w:pPr>
              <w:widowControl w:val="0"/>
              <w:pBdr>
                <w:top w:val="nil"/>
                <w:left w:val="nil"/>
                <w:bottom w:val="nil"/>
                <w:right w:val="nil"/>
                <w:between w:val="nil"/>
              </w:pBdr>
              <w:spacing w:after="0" w:line="276" w:lineRule="auto"/>
            </w:pPr>
          </w:p>
        </w:tc>
      </w:tr>
      <w:tr w:rsidR="001E26DB" w:rsidTr="007446A4">
        <w:trPr>
          <w:gridAfter w:val="1"/>
          <w:wAfter w:w="29" w:type="dxa"/>
          <w:trHeight w:val="2463"/>
        </w:trPr>
        <w:tc>
          <w:tcPr>
            <w:tcW w:w="6918" w:type="dxa"/>
            <w:gridSpan w:val="2"/>
            <w:shd w:val="clear" w:color="auto" w:fill="auto"/>
            <w:tcMar>
              <w:top w:w="85" w:type="dxa"/>
              <w:bottom w:w="85" w:type="dxa"/>
            </w:tcMar>
          </w:tcPr>
          <w:p w:rsidR="001E26DB" w:rsidRDefault="001E26DB" w:rsidP="009C4932">
            <w:pPr>
              <w:spacing w:after="0" w:line="276" w:lineRule="auto"/>
              <w:rPr>
                <w:color w:val="000000"/>
              </w:rPr>
            </w:pPr>
            <w:r>
              <w:rPr>
                <w:b/>
                <w:color w:val="000000"/>
              </w:rPr>
              <w:lastRenderedPageBreak/>
              <w:t xml:space="preserve">Unidades Temáticas: </w:t>
            </w:r>
            <w:r>
              <w:rPr>
                <w:color w:val="000000"/>
              </w:rPr>
              <w:t>Números</w:t>
            </w:r>
          </w:p>
          <w:p w:rsidR="001E26DB" w:rsidRDefault="001E26DB" w:rsidP="009C4932">
            <w:pPr>
              <w:spacing w:after="0" w:line="276" w:lineRule="auto"/>
              <w:rPr>
                <w:color w:val="000000"/>
              </w:rPr>
            </w:pPr>
            <w:r>
              <w:rPr>
                <w:b/>
                <w:color w:val="000000"/>
              </w:rPr>
              <w:t xml:space="preserve">Objetos de Conhecimento: </w:t>
            </w:r>
            <w:r>
              <w:rPr>
                <w:color w:val="000000"/>
              </w:rPr>
              <w:t>Quantificação de elementos de uma coleção: estimativas, contagem um a um, pareamento ou outros agrupamentos e comparação</w:t>
            </w:r>
          </w:p>
          <w:p w:rsidR="001E26DB" w:rsidRDefault="001E26DB" w:rsidP="007B264D">
            <w:pPr>
              <w:spacing w:after="0" w:line="276" w:lineRule="auto"/>
            </w:pPr>
            <w:r>
              <w:rPr>
                <w:b/>
                <w:color w:val="000000"/>
              </w:rPr>
              <w:t>Habilidade:</w:t>
            </w:r>
            <w:r>
              <w:rPr>
                <w:color w:val="000000"/>
              </w:rPr>
              <w:t>(EF01MA02X) Contar de maneira exata ou aproximada, utilizando diferentes estratégias como o pareamento, a linguagem oral, a notação numérica e/ou registros não convencionais e outros agrupamentos.</w:t>
            </w:r>
          </w:p>
        </w:tc>
        <w:tc>
          <w:tcPr>
            <w:tcW w:w="6520" w:type="dxa"/>
            <w:vMerge/>
            <w:shd w:val="clear" w:color="auto" w:fill="auto"/>
            <w:tcMar>
              <w:top w:w="85" w:type="dxa"/>
              <w:bottom w:w="85" w:type="dxa"/>
            </w:tcMar>
          </w:tcPr>
          <w:p w:rsidR="001E26DB" w:rsidRDefault="001E26DB" w:rsidP="009C4932">
            <w:pPr>
              <w:widowControl w:val="0"/>
              <w:pBdr>
                <w:top w:val="nil"/>
                <w:left w:val="nil"/>
                <w:bottom w:val="nil"/>
                <w:right w:val="nil"/>
                <w:between w:val="nil"/>
              </w:pBdr>
              <w:spacing w:after="0" w:line="276" w:lineRule="auto"/>
            </w:pPr>
          </w:p>
        </w:tc>
        <w:tc>
          <w:tcPr>
            <w:tcW w:w="2552" w:type="dxa"/>
            <w:vMerge w:val="restart"/>
          </w:tcPr>
          <w:p w:rsidR="001E26DB" w:rsidRDefault="001E26DB" w:rsidP="009C4932">
            <w:pPr>
              <w:widowControl w:val="0"/>
              <w:pBdr>
                <w:top w:val="nil"/>
                <w:left w:val="nil"/>
                <w:bottom w:val="nil"/>
                <w:right w:val="nil"/>
                <w:between w:val="nil"/>
              </w:pBdr>
              <w:spacing w:after="0" w:line="276" w:lineRule="auto"/>
            </w:pPr>
          </w:p>
        </w:tc>
      </w:tr>
      <w:tr w:rsidR="001E26DB" w:rsidTr="007446A4">
        <w:trPr>
          <w:gridAfter w:val="1"/>
          <w:wAfter w:w="29" w:type="dxa"/>
          <w:trHeight w:val="2076"/>
        </w:trPr>
        <w:tc>
          <w:tcPr>
            <w:tcW w:w="6918" w:type="dxa"/>
            <w:gridSpan w:val="2"/>
            <w:shd w:val="clear" w:color="auto" w:fill="auto"/>
            <w:tcMar>
              <w:top w:w="85" w:type="dxa"/>
              <w:bottom w:w="85" w:type="dxa"/>
            </w:tcMar>
          </w:tcPr>
          <w:p w:rsidR="001E26DB" w:rsidRDefault="001E26DB" w:rsidP="009C4932">
            <w:pPr>
              <w:spacing w:after="0" w:line="276" w:lineRule="auto"/>
              <w:rPr>
                <w:color w:val="000000"/>
              </w:rPr>
            </w:pPr>
            <w:r>
              <w:rPr>
                <w:b/>
                <w:color w:val="000000"/>
              </w:rPr>
              <w:t xml:space="preserve">Unidades Temáticas: </w:t>
            </w:r>
            <w:r>
              <w:rPr>
                <w:color w:val="000000"/>
              </w:rPr>
              <w:t>Álgebra</w:t>
            </w:r>
          </w:p>
          <w:p w:rsidR="001E26DB" w:rsidRDefault="001E26DB" w:rsidP="009C4932">
            <w:pPr>
              <w:spacing w:after="0" w:line="276" w:lineRule="auto"/>
              <w:rPr>
                <w:color w:val="000000"/>
              </w:rPr>
            </w:pPr>
            <w:r>
              <w:rPr>
                <w:b/>
                <w:color w:val="000000"/>
              </w:rPr>
              <w:t xml:space="preserve">Objetos de Conhecimento: </w:t>
            </w:r>
            <w:r>
              <w:rPr>
                <w:color w:val="000000"/>
              </w:rPr>
              <w:t>Sequências recursivas: observação de regras usadas utilizadas em seriações numéricas (mais 1, mais 2, menos 1, menos 2, por exemplo)</w:t>
            </w:r>
          </w:p>
          <w:p w:rsidR="001E26DB" w:rsidRDefault="001E26DB" w:rsidP="007B264D">
            <w:pPr>
              <w:spacing w:after="0" w:line="276" w:lineRule="auto"/>
            </w:pPr>
            <w:r>
              <w:rPr>
                <w:b/>
                <w:color w:val="000000"/>
              </w:rPr>
              <w:t>Habilidade:</w:t>
            </w:r>
            <w:r>
              <w:rPr>
                <w:color w:val="000000"/>
              </w:rPr>
              <w:t>(EF01MA10) Descrever, após o reconhecimento e a explicitação de um padrão (ou regularidade), os elementos ausentes em sequências recursivas de números naturais, objetos ou figuras.</w:t>
            </w:r>
          </w:p>
        </w:tc>
        <w:tc>
          <w:tcPr>
            <w:tcW w:w="6520" w:type="dxa"/>
            <w:vMerge/>
            <w:shd w:val="clear" w:color="auto" w:fill="auto"/>
            <w:tcMar>
              <w:top w:w="85" w:type="dxa"/>
              <w:bottom w:w="85" w:type="dxa"/>
            </w:tcMar>
          </w:tcPr>
          <w:p w:rsidR="001E26DB" w:rsidRDefault="001E26DB" w:rsidP="009C4932">
            <w:pPr>
              <w:widowControl w:val="0"/>
              <w:pBdr>
                <w:top w:val="nil"/>
                <w:left w:val="nil"/>
                <w:bottom w:val="nil"/>
                <w:right w:val="nil"/>
                <w:between w:val="nil"/>
              </w:pBdr>
              <w:spacing w:after="0" w:line="276" w:lineRule="auto"/>
            </w:pPr>
          </w:p>
        </w:tc>
        <w:tc>
          <w:tcPr>
            <w:tcW w:w="2552" w:type="dxa"/>
            <w:vMerge/>
          </w:tcPr>
          <w:p w:rsidR="001E26DB" w:rsidRDefault="001E26DB" w:rsidP="009C4932">
            <w:pPr>
              <w:widowControl w:val="0"/>
              <w:pBdr>
                <w:top w:val="nil"/>
                <w:left w:val="nil"/>
                <w:bottom w:val="nil"/>
                <w:right w:val="nil"/>
                <w:between w:val="nil"/>
              </w:pBdr>
              <w:spacing w:after="0" w:line="276" w:lineRule="auto"/>
            </w:pPr>
          </w:p>
        </w:tc>
      </w:tr>
      <w:tr w:rsidR="001E26DB" w:rsidTr="007446A4">
        <w:trPr>
          <w:gridAfter w:val="1"/>
          <w:wAfter w:w="29" w:type="dxa"/>
          <w:trHeight w:val="20"/>
        </w:trPr>
        <w:tc>
          <w:tcPr>
            <w:tcW w:w="6918" w:type="dxa"/>
            <w:gridSpan w:val="2"/>
            <w:shd w:val="clear" w:color="auto" w:fill="auto"/>
            <w:tcMar>
              <w:top w:w="85" w:type="dxa"/>
              <w:bottom w:w="85" w:type="dxa"/>
            </w:tcMar>
          </w:tcPr>
          <w:p w:rsidR="001E26DB" w:rsidRDefault="001E26DB" w:rsidP="009C4932">
            <w:pPr>
              <w:spacing w:after="0" w:line="276" w:lineRule="auto"/>
              <w:rPr>
                <w:color w:val="000000"/>
              </w:rPr>
            </w:pPr>
            <w:r>
              <w:rPr>
                <w:b/>
                <w:color w:val="000000"/>
              </w:rPr>
              <w:t xml:space="preserve">Unidades Temáticas: </w:t>
            </w:r>
            <w:r>
              <w:rPr>
                <w:color w:val="000000"/>
              </w:rPr>
              <w:t>Números</w:t>
            </w:r>
          </w:p>
          <w:p w:rsidR="001E26DB" w:rsidRDefault="001E26DB" w:rsidP="009C4932">
            <w:pPr>
              <w:spacing w:after="0" w:line="276" w:lineRule="auto"/>
              <w:rPr>
                <w:color w:val="000000"/>
              </w:rPr>
            </w:pPr>
            <w:r>
              <w:rPr>
                <w:b/>
                <w:color w:val="000000"/>
              </w:rPr>
              <w:t xml:space="preserve">Objetos de Conhecimento: </w:t>
            </w:r>
            <w:r>
              <w:rPr>
                <w:color w:val="000000"/>
              </w:rPr>
              <w:t>Leitura, escrita e comparação de números naturais (até 100) .Reta numérica</w:t>
            </w:r>
          </w:p>
          <w:p w:rsidR="001E26DB" w:rsidRDefault="001E26DB" w:rsidP="007B264D">
            <w:pPr>
              <w:spacing w:after="0" w:line="276" w:lineRule="auto"/>
            </w:pPr>
            <w:r>
              <w:rPr>
                <w:b/>
                <w:color w:val="000000"/>
              </w:rPr>
              <w:t>Habilidade:</w:t>
            </w:r>
            <w:r>
              <w:rPr>
                <w:color w:val="000000"/>
              </w:rPr>
              <w:t>(EF01MA04) Contar a quantidade de objetos de coleções até 100 unidades e apresentar o resultado por registros verbais e simbólicos, em situações de seu interesse, como jogos, brincadeiras, materiais da sala de aula, entre outros.</w:t>
            </w:r>
          </w:p>
        </w:tc>
        <w:tc>
          <w:tcPr>
            <w:tcW w:w="6520" w:type="dxa"/>
            <w:vMerge/>
            <w:shd w:val="clear" w:color="auto" w:fill="auto"/>
            <w:tcMar>
              <w:top w:w="85" w:type="dxa"/>
              <w:bottom w:w="85" w:type="dxa"/>
            </w:tcMar>
          </w:tcPr>
          <w:p w:rsidR="001E26DB" w:rsidRDefault="001E26DB" w:rsidP="009C4932">
            <w:pPr>
              <w:widowControl w:val="0"/>
              <w:pBdr>
                <w:top w:val="nil"/>
                <w:left w:val="nil"/>
                <w:bottom w:val="nil"/>
                <w:right w:val="nil"/>
                <w:between w:val="nil"/>
              </w:pBdr>
              <w:spacing w:after="0" w:line="276" w:lineRule="auto"/>
            </w:pPr>
          </w:p>
        </w:tc>
        <w:tc>
          <w:tcPr>
            <w:tcW w:w="2552" w:type="dxa"/>
            <w:vMerge/>
          </w:tcPr>
          <w:p w:rsidR="001E26DB" w:rsidRDefault="001E26DB" w:rsidP="009C4932">
            <w:pPr>
              <w:widowControl w:val="0"/>
              <w:pBdr>
                <w:top w:val="nil"/>
                <w:left w:val="nil"/>
                <w:bottom w:val="nil"/>
                <w:right w:val="nil"/>
                <w:between w:val="nil"/>
              </w:pBdr>
              <w:spacing w:after="0" w:line="276" w:lineRule="auto"/>
            </w:pPr>
          </w:p>
        </w:tc>
      </w:tr>
      <w:tr w:rsidR="001E26DB" w:rsidTr="007446A4">
        <w:trPr>
          <w:gridAfter w:val="1"/>
          <w:wAfter w:w="29" w:type="dxa"/>
          <w:trHeight w:val="20"/>
        </w:trPr>
        <w:tc>
          <w:tcPr>
            <w:tcW w:w="6918" w:type="dxa"/>
            <w:gridSpan w:val="2"/>
            <w:shd w:val="clear" w:color="auto" w:fill="auto"/>
            <w:tcMar>
              <w:top w:w="85" w:type="dxa"/>
              <w:bottom w:w="85" w:type="dxa"/>
            </w:tcMar>
          </w:tcPr>
          <w:p w:rsidR="001E26DB" w:rsidRDefault="001E26DB" w:rsidP="009C4932">
            <w:pPr>
              <w:spacing w:after="0" w:line="276" w:lineRule="auto"/>
              <w:rPr>
                <w:color w:val="000000"/>
              </w:rPr>
            </w:pPr>
            <w:r>
              <w:rPr>
                <w:b/>
                <w:color w:val="000000"/>
              </w:rPr>
              <w:t>Unidades Temáticas:</w:t>
            </w:r>
            <w:r>
              <w:rPr>
                <w:color w:val="000000"/>
              </w:rPr>
              <w:t>Números</w:t>
            </w:r>
          </w:p>
          <w:p w:rsidR="001E26DB" w:rsidRDefault="001E26DB" w:rsidP="009C4932">
            <w:pPr>
              <w:spacing w:after="0" w:line="276" w:lineRule="auto"/>
              <w:rPr>
                <w:color w:val="000000"/>
              </w:rPr>
            </w:pPr>
            <w:r>
              <w:rPr>
                <w:b/>
                <w:color w:val="000000"/>
              </w:rPr>
              <w:t>Objetos de Conhecimento:</w:t>
            </w:r>
            <w:r>
              <w:rPr>
                <w:color w:val="000000"/>
              </w:rPr>
              <w:t>Construção de fatos básicos da adição e subtração</w:t>
            </w:r>
          </w:p>
          <w:p w:rsidR="001E26DB" w:rsidRDefault="001E26DB" w:rsidP="009C4932">
            <w:pPr>
              <w:spacing w:after="0" w:line="276" w:lineRule="auto"/>
              <w:rPr>
                <w:color w:val="000000"/>
              </w:rPr>
            </w:pPr>
            <w:r>
              <w:rPr>
                <w:b/>
                <w:color w:val="000000"/>
              </w:rPr>
              <w:t>Habilidade:</w:t>
            </w:r>
          </w:p>
          <w:p w:rsidR="001E26DB" w:rsidRDefault="001E26DB" w:rsidP="009C4932">
            <w:pPr>
              <w:spacing w:after="0" w:line="276" w:lineRule="auto"/>
            </w:pPr>
            <w:r>
              <w:rPr>
                <w:color w:val="000000"/>
              </w:rPr>
              <w:t>(EF01MA06X) Construir fatos básicos da adição e subtração e utilizá-los em procedimentos de cálculo para resolver problemas.</w:t>
            </w:r>
          </w:p>
        </w:tc>
        <w:tc>
          <w:tcPr>
            <w:tcW w:w="6520" w:type="dxa"/>
            <w:vMerge/>
            <w:shd w:val="clear" w:color="auto" w:fill="auto"/>
            <w:tcMar>
              <w:top w:w="85" w:type="dxa"/>
              <w:bottom w:w="85" w:type="dxa"/>
            </w:tcMar>
          </w:tcPr>
          <w:p w:rsidR="001E26DB" w:rsidRDefault="001E26DB" w:rsidP="009C4932">
            <w:pPr>
              <w:widowControl w:val="0"/>
              <w:pBdr>
                <w:top w:val="nil"/>
                <w:left w:val="nil"/>
                <w:bottom w:val="nil"/>
                <w:right w:val="nil"/>
                <w:between w:val="nil"/>
              </w:pBdr>
              <w:spacing w:after="0" w:line="276" w:lineRule="auto"/>
            </w:pPr>
          </w:p>
        </w:tc>
        <w:tc>
          <w:tcPr>
            <w:tcW w:w="2552" w:type="dxa"/>
            <w:vMerge/>
          </w:tcPr>
          <w:p w:rsidR="001E26DB" w:rsidRDefault="001E26DB" w:rsidP="009C4932">
            <w:pPr>
              <w:widowControl w:val="0"/>
              <w:pBdr>
                <w:top w:val="nil"/>
                <w:left w:val="nil"/>
                <w:bottom w:val="nil"/>
                <w:right w:val="nil"/>
                <w:between w:val="nil"/>
              </w:pBdr>
              <w:spacing w:after="0" w:line="276" w:lineRule="auto"/>
            </w:pPr>
          </w:p>
        </w:tc>
      </w:tr>
      <w:tr w:rsidR="002B0CAE" w:rsidTr="007446A4">
        <w:trPr>
          <w:gridAfter w:val="1"/>
          <w:wAfter w:w="29" w:type="dxa"/>
          <w:trHeight w:val="1853"/>
        </w:trPr>
        <w:tc>
          <w:tcPr>
            <w:tcW w:w="6918" w:type="dxa"/>
            <w:gridSpan w:val="2"/>
            <w:tcBorders>
              <w:bottom w:val="single" w:sz="4" w:space="0" w:color="000000"/>
            </w:tcBorders>
            <w:shd w:val="clear" w:color="auto" w:fill="auto"/>
            <w:tcMar>
              <w:top w:w="85" w:type="dxa"/>
              <w:bottom w:w="85" w:type="dxa"/>
            </w:tcMar>
          </w:tcPr>
          <w:p w:rsidR="002B0CAE" w:rsidRDefault="002B0CAE" w:rsidP="009C4932">
            <w:pPr>
              <w:spacing w:after="0" w:line="276" w:lineRule="auto"/>
              <w:rPr>
                <w:color w:val="000000"/>
              </w:rPr>
            </w:pPr>
            <w:r>
              <w:rPr>
                <w:b/>
                <w:color w:val="000000"/>
              </w:rPr>
              <w:lastRenderedPageBreak/>
              <w:t xml:space="preserve">Unidades Temáticas: </w:t>
            </w:r>
            <w:r>
              <w:rPr>
                <w:color w:val="000000"/>
              </w:rPr>
              <w:t>Probabilidade e estatística</w:t>
            </w:r>
          </w:p>
          <w:p w:rsidR="002B0CAE" w:rsidRDefault="002B0CAE" w:rsidP="009C4932">
            <w:pPr>
              <w:spacing w:after="0" w:line="276" w:lineRule="auto"/>
              <w:rPr>
                <w:b/>
                <w:color w:val="000000"/>
              </w:rPr>
            </w:pPr>
            <w:r>
              <w:rPr>
                <w:b/>
                <w:color w:val="000000"/>
              </w:rPr>
              <w:t>Objetos de Conhecimento:</w:t>
            </w:r>
          </w:p>
          <w:p w:rsidR="002B0CAE" w:rsidRDefault="002B0CAE" w:rsidP="009C4932">
            <w:pPr>
              <w:spacing w:after="0" w:line="276" w:lineRule="auto"/>
              <w:rPr>
                <w:color w:val="000000"/>
              </w:rPr>
            </w:pPr>
            <w:r>
              <w:rPr>
                <w:color w:val="000000"/>
              </w:rPr>
              <w:t>Leitura de tabelas e de gráficos de colunas simples</w:t>
            </w:r>
          </w:p>
          <w:p w:rsidR="002B0CAE" w:rsidRDefault="002B0CAE" w:rsidP="009C4932">
            <w:pPr>
              <w:spacing w:after="0" w:line="276" w:lineRule="auto"/>
              <w:rPr>
                <w:color w:val="000000"/>
              </w:rPr>
            </w:pPr>
            <w:r>
              <w:rPr>
                <w:b/>
                <w:color w:val="000000"/>
              </w:rPr>
              <w:t>Habilidades:</w:t>
            </w:r>
          </w:p>
          <w:p w:rsidR="002B0CAE" w:rsidRDefault="002B0CAE" w:rsidP="009C4932">
            <w:pPr>
              <w:spacing w:after="0" w:line="276" w:lineRule="auto"/>
              <w:rPr>
                <w:color w:val="000000"/>
              </w:rPr>
            </w:pPr>
            <w:r>
              <w:rPr>
                <w:color w:val="000000"/>
              </w:rPr>
              <w:t xml:space="preserve">(EF01MA21X) Ler e interpretar dados expressos em tabelas e em gráficos de colunas simples. </w:t>
            </w:r>
          </w:p>
          <w:p w:rsidR="002B0CAE" w:rsidRDefault="002B0CAE" w:rsidP="009C4932">
            <w:pPr>
              <w:spacing w:after="0" w:line="276" w:lineRule="auto"/>
            </w:pPr>
          </w:p>
        </w:tc>
        <w:tc>
          <w:tcPr>
            <w:tcW w:w="6520" w:type="dxa"/>
            <w:vMerge/>
            <w:tcBorders>
              <w:bottom w:val="single" w:sz="4" w:space="0" w:color="000000"/>
            </w:tcBorders>
            <w:shd w:val="clear" w:color="auto" w:fill="auto"/>
            <w:tcMar>
              <w:top w:w="85" w:type="dxa"/>
              <w:bottom w:w="85" w:type="dxa"/>
            </w:tcMar>
          </w:tcPr>
          <w:p w:rsidR="002B0CAE" w:rsidRDefault="002B0CAE" w:rsidP="009C4932">
            <w:pPr>
              <w:widowControl w:val="0"/>
              <w:pBdr>
                <w:top w:val="nil"/>
                <w:left w:val="nil"/>
                <w:bottom w:val="nil"/>
                <w:right w:val="nil"/>
                <w:between w:val="nil"/>
              </w:pBdr>
              <w:spacing w:after="0" w:line="276" w:lineRule="auto"/>
            </w:pPr>
          </w:p>
        </w:tc>
        <w:tc>
          <w:tcPr>
            <w:tcW w:w="2552" w:type="dxa"/>
            <w:vMerge w:val="restart"/>
          </w:tcPr>
          <w:p w:rsidR="002B0CAE" w:rsidRDefault="002B0CAE" w:rsidP="009C4932">
            <w:pPr>
              <w:widowControl w:val="0"/>
              <w:pBdr>
                <w:top w:val="nil"/>
                <w:left w:val="nil"/>
                <w:bottom w:val="nil"/>
                <w:right w:val="nil"/>
                <w:between w:val="nil"/>
              </w:pBdr>
              <w:spacing w:after="0" w:line="276" w:lineRule="auto"/>
            </w:pPr>
          </w:p>
        </w:tc>
      </w:tr>
      <w:tr w:rsidR="002B0CAE" w:rsidTr="007446A4">
        <w:trPr>
          <w:gridAfter w:val="1"/>
          <w:wAfter w:w="29" w:type="dxa"/>
          <w:trHeight w:val="20"/>
        </w:trPr>
        <w:tc>
          <w:tcPr>
            <w:tcW w:w="6918" w:type="dxa"/>
            <w:gridSpan w:val="2"/>
            <w:shd w:val="clear" w:color="auto" w:fill="auto"/>
            <w:tcMar>
              <w:top w:w="85" w:type="dxa"/>
              <w:bottom w:w="85" w:type="dxa"/>
            </w:tcMar>
          </w:tcPr>
          <w:p w:rsidR="002B0CAE" w:rsidRDefault="002B0CAE" w:rsidP="009C4932">
            <w:pPr>
              <w:spacing w:after="0" w:line="276" w:lineRule="auto"/>
              <w:rPr>
                <w:color w:val="000000"/>
              </w:rPr>
            </w:pPr>
            <w:r>
              <w:rPr>
                <w:b/>
                <w:color w:val="000000"/>
              </w:rPr>
              <w:t xml:space="preserve">Unidades Temáticas: </w:t>
            </w:r>
            <w:r>
              <w:rPr>
                <w:color w:val="000000"/>
              </w:rPr>
              <w:t>Números</w:t>
            </w:r>
          </w:p>
          <w:p w:rsidR="002B0CAE" w:rsidRDefault="002B0CAE" w:rsidP="009C4932">
            <w:pPr>
              <w:spacing w:after="0" w:line="276" w:lineRule="auto"/>
              <w:rPr>
                <w:b/>
                <w:color w:val="000000"/>
              </w:rPr>
            </w:pPr>
            <w:r>
              <w:rPr>
                <w:b/>
                <w:color w:val="000000"/>
              </w:rPr>
              <w:t>Objetos de Conhecimento:</w:t>
            </w:r>
          </w:p>
          <w:p w:rsidR="002B0CAE" w:rsidRDefault="002B0CAE" w:rsidP="009C4932">
            <w:pPr>
              <w:spacing w:after="0" w:line="276" w:lineRule="auto"/>
              <w:rPr>
                <w:color w:val="000000"/>
              </w:rPr>
            </w:pPr>
            <w:r>
              <w:rPr>
                <w:color w:val="000000"/>
              </w:rPr>
              <w:t>Quantificação de elementos de uma coleção: estimativas, contagem um a um, pareamento ou outros agrupamentos e comparação</w:t>
            </w:r>
          </w:p>
          <w:p w:rsidR="002B0CAE" w:rsidRDefault="002B0CAE" w:rsidP="009C4932">
            <w:pPr>
              <w:spacing w:after="0" w:line="276" w:lineRule="auto"/>
              <w:rPr>
                <w:color w:val="000000"/>
              </w:rPr>
            </w:pPr>
            <w:r>
              <w:rPr>
                <w:b/>
                <w:color w:val="000000"/>
              </w:rPr>
              <w:t>Habilidade:</w:t>
            </w:r>
          </w:p>
          <w:p w:rsidR="002B0CAE" w:rsidRDefault="002B0CAE" w:rsidP="009C4932">
            <w:pPr>
              <w:spacing w:after="0" w:line="276" w:lineRule="auto"/>
              <w:rPr>
                <w:color w:val="000000"/>
              </w:rPr>
            </w:pPr>
            <w:r>
              <w:rPr>
                <w:color w:val="000000"/>
              </w:rPr>
              <w:t xml:space="preserve">(EF01MA03X) Estimar e comparar quantidades de objetos de dois conjuntos (em torno de 20 elementos), por estimativa e/ou por correspondência (um a um, dois a dois) para indicar “tem mais”, “tem menos” ou “tem a mesma quantidade”, utilizando estratégias próprias, como desenhos e materiais manipuláveis. </w:t>
            </w:r>
          </w:p>
          <w:p w:rsidR="002B0CAE" w:rsidRPr="006203A9" w:rsidRDefault="002B0CAE" w:rsidP="009C4932">
            <w:pPr>
              <w:spacing w:after="0" w:line="276" w:lineRule="auto"/>
              <w:rPr>
                <w:color w:val="000000"/>
              </w:rPr>
            </w:pPr>
          </w:p>
        </w:tc>
        <w:tc>
          <w:tcPr>
            <w:tcW w:w="6520" w:type="dxa"/>
            <w:vMerge/>
            <w:shd w:val="clear" w:color="auto" w:fill="auto"/>
            <w:tcMar>
              <w:top w:w="85" w:type="dxa"/>
              <w:bottom w:w="85" w:type="dxa"/>
            </w:tcMar>
          </w:tcPr>
          <w:p w:rsidR="002B0CAE" w:rsidRDefault="002B0CAE" w:rsidP="009C4932">
            <w:pPr>
              <w:widowControl w:val="0"/>
              <w:pBdr>
                <w:top w:val="nil"/>
                <w:left w:val="nil"/>
                <w:bottom w:val="nil"/>
                <w:right w:val="nil"/>
                <w:between w:val="nil"/>
              </w:pBdr>
              <w:spacing w:after="0" w:line="276" w:lineRule="auto"/>
            </w:pPr>
          </w:p>
        </w:tc>
        <w:tc>
          <w:tcPr>
            <w:tcW w:w="2552" w:type="dxa"/>
            <w:vMerge/>
          </w:tcPr>
          <w:p w:rsidR="002B0CAE" w:rsidRDefault="002B0CAE" w:rsidP="009C4932">
            <w:pPr>
              <w:widowControl w:val="0"/>
              <w:pBdr>
                <w:top w:val="nil"/>
                <w:left w:val="nil"/>
                <w:bottom w:val="nil"/>
                <w:right w:val="nil"/>
                <w:between w:val="nil"/>
              </w:pBdr>
              <w:spacing w:after="0" w:line="276" w:lineRule="auto"/>
            </w:pPr>
          </w:p>
        </w:tc>
      </w:tr>
      <w:tr w:rsidR="002B0CAE" w:rsidTr="007446A4">
        <w:trPr>
          <w:gridAfter w:val="1"/>
          <w:wAfter w:w="29" w:type="dxa"/>
          <w:trHeight w:val="2605"/>
        </w:trPr>
        <w:tc>
          <w:tcPr>
            <w:tcW w:w="6918" w:type="dxa"/>
            <w:gridSpan w:val="2"/>
            <w:shd w:val="clear" w:color="auto" w:fill="auto"/>
            <w:tcMar>
              <w:top w:w="85" w:type="dxa"/>
              <w:bottom w:w="85" w:type="dxa"/>
            </w:tcMar>
          </w:tcPr>
          <w:p w:rsidR="002B0CAE" w:rsidRDefault="002B0CAE" w:rsidP="009C4932">
            <w:pPr>
              <w:spacing w:after="0" w:line="276" w:lineRule="auto"/>
              <w:rPr>
                <w:color w:val="000000"/>
              </w:rPr>
            </w:pPr>
            <w:r>
              <w:rPr>
                <w:b/>
                <w:color w:val="000000"/>
              </w:rPr>
              <w:t>Unidades Temáticas:</w:t>
            </w:r>
            <w:r>
              <w:rPr>
                <w:color w:val="000000"/>
              </w:rPr>
              <w:t>Números</w:t>
            </w:r>
          </w:p>
          <w:p w:rsidR="002B0CAE" w:rsidRDefault="002B0CAE" w:rsidP="009C4932">
            <w:pPr>
              <w:spacing w:after="0" w:line="276" w:lineRule="auto"/>
              <w:rPr>
                <w:color w:val="000000"/>
              </w:rPr>
            </w:pPr>
            <w:r>
              <w:rPr>
                <w:b/>
                <w:color w:val="000000"/>
              </w:rPr>
              <w:t>Objetos de Conhecimento:</w:t>
            </w:r>
          </w:p>
          <w:p w:rsidR="002B0CAE" w:rsidRDefault="002B0CAE" w:rsidP="009C4932">
            <w:pPr>
              <w:spacing w:after="0" w:line="276" w:lineRule="auto"/>
              <w:rPr>
                <w:color w:val="000000"/>
              </w:rPr>
            </w:pPr>
            <w:r>
              <w:rPr>
                <w:color w:val="000000"/>
              </w:rPr>
              <w:t xml:space="preserve">Leitura, escrita e comparação de números naturais (até 100) </w:t>
            </w:r>
            <w:r>
              <w:rPr>
                <w:color w:val="000000"/>
              </w:rPr>
              <w:br/>
              <w:t>Reta numérica</w:t>
            </w:r>
          </w:p>
          <w:p w:rsidR="002B0CAE" w:rsidRDefault="002B0CAE" w:rsidP="009C4932">
            <w:pPr>
              <w:spacing w:after="0" w:line="276" w:lineRule="auto"/>
              <w:rPr>
                <w:color w:val="000000"/>
              </w:rPr>
            </w:pPr>
            <w:r>
              <w:rPr>
                <w:b/>
                <w:color w:val="000000"/>
              </w:rPr>
              <w:t>Habilidades:</w:t>
            </w:r>
          </w:p>
          <w:p w:rsidR="002B0CAE" w:rsidRDefault="002B0CAE" w:rsidP="009C4932">
            <w:pPr>
              <w:spacing w:after="0" w:line="276" w:lineRule="auto"/>
            </w:pPr>
            <w:r>
              <w:rPr>
                <w:color w:val="000000"/>
              </w:rPr>
              <w:t xml:space="preserve">(EF01MA05A) Localizar números naturais de até duas ordens em situações cotidianas, com e sem suporte da reta numérica. </w:t>
            </w:r>
          </w:p>
          <w:p w:rsidR="002B0CAE" w:rsidRDefault="002B0CAE" w:rsidP="009C4932">
            <w:pPr>
              <w:spacing w:after="0" w:line="276" w:lineRule="auto"/>
              <w:rPr>
                <w:color w:val="000000"/>
              </w:rPr>
            </w:pPr>
            <w:r>
              <w:rPr>
                <w:color w:val="000000"/>
              </w:rPr>
              <w:t>(EF01MA05X) Representar e comparar números naturais de até duas ordens em situações cotidianas, com e sem suporte da reta numérica.</w:t>
            </w:r>
          </w:p>
          <w:p w:rsidR="007446A4" w:rsidRDefault="007446A4" w:rsidP="009C4932">
            <w:pPr>
              <w:spacing w:after="0" w:line="276" w:lineRule="auto"/>
              <w:rPr>
                <w:color w:val="000000"/>
              </w:rPr>
            </w:pPr>
          </w:p>
          <w:p w:rsidR="007446A4" w:rsidRDefault="007446A4" w:rsidP="007446A4">
            <w:pPr>
              <w:spacing w:after="0" w:line="276" w:lineRule="auto"/>
              <w:rPr>
                <w:color w:val="000000"/>
              </w:rPr>
            </w:pPr>
            <w:r>
              <w:rPr>
                <w:b/>
                <w:color w:val="000000"/>
              </w:rPr>
              <w:lastRenderedPageBreak/>
              <w:t>Unidades Temáticas:</w:t>
            </w:r>
            <w:r>
              <w:rPr>
                <w:color w:val="000000"/>
              </w:rPr>
              <w:t>Grandezas e medidas</w:t>
            </w:r>
          </w:p>
          <w:p w:rsidR="007446A4" w:rsidRDefault="007446A4" w:rsidP="007446A4">
            <w:pPr>
              <w:spacing w:after="0" w:line="276" w:lineRule="auto"/>
              <w:rPr>
                <w:color w:val="000000"/>
              </w:rPr>
            </w:pPr>
            <w:r>
              <w:rPr>
                <w:b/>
                <w:color w:val="000000"/>
              </w:rPr>
              <w:t>Objetos de Conhecimento:</w:t>
            </w:r>
          </w:p>
          <w:p w:rsidR="007446A4" w:rsidRDefault="007446A4" w:rsidP="007446A4">
            <w:pPr>
              <w:spacing w:after="0" w:line="276" w:lineRule="auto"/>
              <w:rPr>
                <w:color w:val="000000"/>
              </w:rPr>
            </w:pPr>
            <w:r>
              <w:rPr>
                <w:color w:val="000000"/>
              </w:rPr>
              <w:t>Sistema monetário brasileiro: reconhecimento de cédulas e moedas</w:t>
            </w:r>
          </w:p>
          <w:p w:rsidR="007446A4" w:rsidRDefault="007446A4" w:rsidP="007446A4">
            <w:pPr>
              <w:spacing w:after="0" w:line="276" w:lineRule="auto"/>
              <w:rPr>
                <w:color w:val="000000"/>
              </w:rPr>
            </w:pPr>
            <w:r>
              <w:rPr>
                <w:b/>
                <w:color w:val="000000"/>
              </w:rPr>
              <w:t>Habilidade:</w:t>
            </w:r>
          </w:p>
          <w:p w:rsidR="002B0CAE" w:rsidRPr="007446A4" w:rsidRDefault="007446A4" w:rsidP="009C4932">
            <w:pPr>
              <w:spacing w:after="0" w:line="276" w:lineRule="auto"/>
              <w:rPr>
                <w:color w:val="000000"/>
              </w:rPr>
            </w:pPr>
            <w:r>
              <w:rPr>
                <w:color w:val="000000"/>
              </w:rPr>
              <w:t>(EF01MA19X) Reconhecer e relacionar cédulas e moedas que circulam no Brasil e possíveis trocas entre cédulas, entre moedas e entre cédulas e moedas, em função de seus valores para resolver situações simples do cotidiano do estudante, explorando o uso de material concreto.</w:t>
            </w:r>
          </w:p>
        </w:tc>
        <w:tc>
          <w:tcPr>
            <w:tcW w:w="6520" w:type="dxa"/>
            <w:shd w:val="clear" w:color="auto" w:fill="auto"/>
            <w:tcMar>
              <w:top w:w="85" w:type="dxa"/>
              <w:bottom w:w="85" w:type="dxa"/>
            </w:tcMar>
          </w:tcPr>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lastRenderedPageBreak/>
              <w:t xml:space="preserve"> A ordem dos números  </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Comparação na reta numerada </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Quantificação e comparação de quantidades </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Números em ordem crescente e decrescente </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Números ordinais</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Ordem dos números e gráfico </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Estimativa e comparação.</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Sólidos geométricos </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 xml:space="preserve">Figuras geométricas planas </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Figuras geométricas e arte</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lastRenderedPageBreak/>
              <w:t>Deslocamento e medida de comprimento</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As notas (cédulas) e moedas</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Revisar as habilidades adquiridas anteriormente (desse ano) para consolidar</w:t>
            </w:r>
          </w:p>
          <w:p w:rsidR="002B0CAE" w:rsidRDefault="002B0CAE" w:rsidP="009C4932">
            <w:pPr>
              <w:numPr>
                <w:ilvl w:val="0"/>
                <w:numId w:val="1"/>
              </w:numPr>
              <w:pBdr>
                <w:top w:val="nil"/>
                <w:left w:val="nil"/>
                <w:bottom w:val="nil"/>
                <w:right w:val="nil"/>
                <w:between w:val="nil"/>
              </w:pBdr>
              <w:spacing w:after="0" w:line="276" w:lineRule="auto"/>
              <w:ind w:left="297" w:hanging="284"/>
              <w:rPr>
                <w:color w:val="000000"/>
              </w:rPr>
            </w:pPr>
            <w:r>
              <w:rPr>
                <w:color w:val="000000"/>
              </w:rPr>
              <w:t>Relacionar os conhecimentos adquiridos com o cotidiano (em equipe e/ou individual)</w:t>
            </w:r>
          </w:p>
        </w:tc>
        <w:tc>
          <w:tcPr>
            <w:tcW w:w="2552" w:type="dxa"/>
            <w:vMerge/>
          </w:tcPr>
          <w:p w:rsidR="002B0CAE" w:rsidRDefault="002B0CAE" w:rsidP="001E26DB">
            <w:pPr>
              <w:pBdr>
                <w:top w:val="nil"/>
                <w:left w:val="nil"/>
                <w:bottom w:val="nil"/>
                <w:right w:val="nil"/>
                <w:between w:val="nil"/>
              </w:pBdr>
              <w:spacing w:after="0" w:line="276" w:lineRule="auto"/>
              <w:ind w:left="297"/>
              <w:rPr>
                <w:color w:val="000000"/>
              </w:rPr>
            </w:pPr>
          </w:p>
        </w:tc>
      </w:tr>
      <w:tr w:rsidR="002B0CAE" w:rsidTr="007446A4">
        <w:trPr>
          <w:gridAfter w:val="1"/>
          <w:wAfter w:w="29" w:type="dxa"/>
          <w:trHeight w:val="3397"/>
        </w:trPr>
        <w:tc>
          <w:tcPr>
            <w:tcW w:w="6918" w:type="dxa"/>
            <w:gridSpan w:val="2"/>
            <w:tcBorders>
              <w:bottom w:val="single" w:sz="4" w:space="0" w:color="000000"/>
            </w:tcBorders>
            <w:shd w:val="clear" w:color="auto" w:fill="auto"/>
            <w:tcMar>
              <w:top w:w="85" w:type="dxa"/>
              <w:bottom w:w="85" w:type="dxa"/>
            </w:tcMar>
          </w:tcPr>
          <w:p w:rsidR="002B0CAE" w:rsidRDefault="002B0CAE" w:rsidP="009C4932">
            <w:pPr>
              <w:spacing w:after="0" w:line="276" w:lineRule="auto"/>
              <w:rPr>
                <w:color w:val="000000"/>
              </w:rPr>
            </w:pPr>
            <w:r>
              <w:rPr>
                <w:b/>
                <w:color w:val="000000"/>
              </w:rPr>
              <w:lastRenderedPageBreak/>
              <w:t>Unidades Temáticas:</w:t>
            </w:r>
            <w:r>
              <w:rPr>
                <w:color w:val="000000"/>
              </w:rPr>
              <w:t>Geometria</w:t>
            </w:r>
          </w:p>
          <w:p w:rsidR="002B0CAE" w:rsidRDefault="002B0CAE" w:rsidP="009C4932">
            <w:pPr>
              <w:spacing w:after="0" w:line="276" w:lineRule="auto"/>
              <w:rPr>
                <w:color w:val="000000"/>
              </w:rPr>
            </w:pPr>
            <w:r>
              <w:rPr>
                <w:b/>
                <w:color w:val="000000"/>
              </w:rPr>
              <w:t>Objetos de Conhecimento:</w:t>
            </w:r>
          </w:p>
          <w:p w:rsidR="002B0CAE" w:rsidRDefault="002B0CAE" w:rsidP="009C4932">
            <w:pPr>
              <w:spacing w:after="0" w:line="276" w:lineRule="auto"/>
              <w:rPr>
                <w:color w:val="000000"/>
              </w:rPr>
            </w:pPr>
            <w:r>
              <w:rPr>
                <w:color w:val="000000"/>
              </w:rPr>
              <w:t>Figuras geométricas planas: reconhecimento do formato das faces de figuras geométricas espaciais</w:t>
            </w:r>
          </w:p>
          <w:p w:rsidR="002B0CAE" w:rsidRDefault="002B0CAE" w:rsidP="009C4932">
            <w:pPr>
              <w:spacing w:after="0" w:line="276" w:lineRule="auto"/>
              <w:rPr>
                <w:color w:val="000000"/>
              </w:rPr>
            </w:pPr>
            <w:r>
              <w:rPr>
                <w:b/>
                <w:color w:val="000000"/>
              </w:rPr>
              <w:t>Habilidades:</w:t>
            </w:r>
          </w:p>
          <w:p w:rsidR="002B0CAE" w:rsidRDefault="002B0CAE" w:rsidP="009C4932">
            <w:pPr>
              <w:spacing w:after="0" w:line="276" w:lineRule="auto"/>
            </w:pPr>
            <w:r>
              <w:rPr>
                <w:color w:val="000000"/>
              </w:rPr>
              <w:t xml:space="preserve">(EF01MA26MG) Observar formas geométricas presentes em elementos da natureza e nos objetos criados pelo homem e suas características. </w:t>
            </w:r>
          </w:p>
          <w:p w:rsidR="002B0CAE" w:rsidRDefault="002B0CAE" w:rsidP="009C4932">
            <w:pPr>
              <w:spacing w:after="0" w:line="276" w:lineRule="auto"/>
            </w:pPr>
            <w:r>
              <w:rPr>
                <w:color w:val="000000"/>
              </w:rPr>
              <w:t>(EF01MA14) Identificar e nomear figuras planas (círculo, quadrado, retângulo e triângulo) em desenhos apresentados em diferentes disposições ou em contornos de faces de sólidos geométricos.</w:t>
            </w:r>
          </w:p>
        </w:tc>
        <w:tc>
          <w:tcPr>
            <w:tcW w:w="6520" w:type="dxa"/>
            <w:tcBorders>
              <w:bottom w:val="single" w:sz="4" w:space="0" w:color="000000"/>
            </w:tcBorders>
            <w:shd w:val="clear" w:color="auto" w:fill="auto"/>
            <w:tcMar>
              <w:top w:w="85" w:type="dxa"/>
              <w:bottom w:w="85" w:type="dxa"/>
            </w:tcMar>
          </w:tcPr>
          <w:p w:rsidR="002B0CAE" w:rsidRDefault="002B0CAE" w:rsidP="009C4932">
            <w:pPr>
              <w:widowControl w:val="0"/>
              <w:pBdr>
                <w:top w:val="nil"/>
                <w:left w:val="nil"/>
                <w:bottom w:val="nil"/>
                <w:right w:val="nil"/>
                <w:between w:val="nil"/>
              </w:pBdr>
              <w:spacing w:after="0" w:line="276" w:lineRule="auto"/>
            </w:pPr>
          </w:p>
        </w:tc>
        <w:tc>
          <w:tcPr>
            <w:tcW w:w="2552" w:type="dxa"/>
            <w:tcBorders>
              <w:bottom w:val="single" w:sz="4" w:space="0" w:color="000000"/>
            </w:tcBorders>
          </w:tcPr>
          <w:p w:rsidR="002B0CAE" w:rsidRDefault="002B0CAE" w:rsidP="009C4932">
            <w:pPr>
              <w:widowControl w:val="0"/>
              <w:pBdr>
                <w:top w:val="nil"/>
                <w:left w:val="nil"/>
                <w:bottom w:val="nil"/>
                <w:right w:val="nil"/>
                <w:between w:val="nil"/>
              </w:pBdr>
              <w:spacing w:after="0" w:line="276" w:lineRule="auto"/>
            </w:pPr>
          </w:p>
        </w:tc>
      </w:tr>
      <w:tr w:rsidR="002B0CAE" w:rsidTr="007446A4">
        <w:trPr>
          <w:gridAfter w:val="1"/>
          <w:wAfter w:w="29" w:type="dxa"/>
          <w:trHeight w:val="20"/>
        </w:trPr>
        <w:tc>
          <w:tcPr>
            <w:tcW w:w="6918" w:type="dxa"/>
            <w:gridSpan w:val="2"/>
            <w:shd w:val="clear" w:color="auto" w:fill="auto"/>
            <w:tcMar>
              <w:top w:w="85" w:type="dxa"/>
              <w:bottom w:w="85" w:type="dxa"/>
            </w:tcMar>
          </w:tcPr>
          <w:p w:rsidR="002B0CAE" w:rsidRDefault="002B0CAE" w:rsidP="009C4932">
            <w:pPr>
              <w:pStyle w:val="normal0"/>
              <w:spacing w:after="0" w:line="276" w:lineRule="auto"/>
              <w:rPr>
                <w:color w:val="000000"/>
              </w:rPr>
            </w:pPr>
            <w:r>
              <w:rPr>
                <w:b/>
                <w:color w:val="000000"/>
              </w:rPr>
              <w:t>Unidades Temáticas:</w:t>
            </w:r>
            <w:r>
              <w:rPr>
                <w:color w:val="000000"/>
              </w:rPr>
              <w:t>Números</w:t>
            </w:r>
          </w:p>
          <w:p w:rsidR="002B0CAE" w:rsidRDefault="002B0CAE" w:rsidP="009C4932">
            <w:pPr>
              <w:pStyle w:val="normal0"/>
              <w:spacing w:after="0" w:line="276" w:lineRule="auto"/>
              <w:rPr>
                <w:color w:val="000000"/>
              </w:rPr>
            </w:pPr>
            <w:r>
              <w:rPr>
                <w:b/>
                <w:color w:val="000000"/>
              </w:rPr>
              <w:t>Objetos de Conhecimento:</w:t>
            </w:r>
            <w:r>
              <w:rPr>
                <w:color w:val="000000"/>
              </w:rPr>
              <w:t xml:space="preserve">Operações com números naturais </w:t>
            </w:r>
            <w:r>
              <w:rPr>
                <w:color w:val="000000"/>
              </w:rPr>
              <w:br/>
              <w:t>Problemas envolvendo diferentes significados da adição e da subtração (juntar, acrescentar, separar, retirar)</w:t>
            </w:r>
          </w:p>
          <w:p w:rsidR="002B0CAE" w:rsidRDefault="002B0CAE" w:rsidP="009C4932">
            <w:pPr>
              <w:pStyle w:val="normal0"/>
              <w:spacing w:after="0" w:line="276" w:lineRule="auto"/>
              <w:rPr>
                <w:b/>
                <w:color w:val="000000"/>
              </w:rPr>
            </w:pPr>
            <w:r>
              <w:rPr>
                <w:b/>
                <w:color w:val="000000"/>
              </w:rPr>
              <w:t>Habilidades:</w:t>
            </w:r>
          </w:p>
          <w:p w:rsidR="002B0CAE" w:rsidRDefault="002B0CAE" w:rsidP="009C4932">
            <w:pPr>
              <w:pStyle w:val="normal0"/>
              <w:spacing w:after="0" w:line="276" w:lineRule="auto"/>
            </w:pPr>
            <w:r>
              <w:rPr>
                <w:color w:val="000000"/>
              </w:rPr>
              <w:t xml:space="preserve">(EF01MA08A) Resolver problemas de adição e de subtração, envolvendo números de até dois algarismos, com os significados de juntar, acrescentar, separar e retirar, com o suporte de imagens e/ou material manipulável, utilizando estratégias e formas de registro pessoais. </w:t>
            </w:r>
          </w:p>
        </w:tc>
        <w:tc>
          <w:tcPr>
            <w:tcW w:w="6520" w:type="dxa"/>
            <w:vMerge w:val="restart"/>
            <w:shd w:val="clear" w:color="auto" w:fill="auto"/>
            <w:tcMar>
              <w:top w:w="85" w:type="dxa"/>
              <w:bottom w:w="85" w:type="dxa"/>
            </w:tcMar>
          </w:tcPr>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Adição</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Representação da adição.</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Diferente estratégia de efetuar a adição.</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Resolução de problemas</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Usando o dinheiro.</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Grandezas e medidas no dia a dia.</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Medida de comprimento.</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Resolução de problemas com grandezas e medidas.</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Medida de massa.</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lastRenderedPageBreak/>
              <w:t>Medida de capacidade.</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Medida de tempo.</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Revisar as habilidades adquiridas anteriormente (desse ano) para consolidar</w:t>
            </w:r>
          </w:p>
          <w:p w:rsidR="002B0CAE" w:rsidRDefault="002B0CAE"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Relacionar os conhecimentos adquiridos com o cotidiano (em equipe e/ou individual)</w:t>
            </w:r>
          </w:p>
        </w:tc>
        <w:tc>
          <w:tcPr>
            <w:tcW w:w="2552" w:type="dxa"/>
            <w:vMerge w:val="restart"/>
          </w:tcPr>
          <w:p w:rsidR="002B0CAE" w:rsidRDefault="002B0CAE" w:rsidP="000A5C54">
            <w:pPr>
              <w:pStyle w:val="normal0"/>
              <w:pBdr>
                <w:top w:val="nil"/>
                <w:left w:val="nil"/>
                <w:bottom w:val="nil"/>
                <w:right w:val="nil"/>
                <w:between w:val="nil"/>
              </w:pBdr>
              <w:spacing w:after="0" w:line="276" w:lineRule="auto"/>
              <w:ind w:left="297"/>
              <w:rPr>
                <w:color w:val="000000"/>
              </w:rPr>
            </w:pPr>
          </w:p>
        </w:tc>
      </w:tr>
      <w:tr w:rsidR="002B0CAE" w:rsidTr="007446A4">
        <w:trPr>
          <w:gridAfter w:val="1"/>
          <w:wAfter w:w="29" w:type="dxa"/>
          <w:trHeight w:val="20"/>
        </w:trPr>
        <w:tc>
          <w:tcPr>
            <w:tcW w:w="6918" w:type="dxa"/>
            <w:gridSpan w:val="2"/>
            <w:shd w:val="clear" w:color="auto" w:fill="auto"/>
            <w:tcMar>
              <w:top w:w="85" w:type="dxa"/>
              <w:bottom w:w="85" w:type="dxa"/>
            </w:tcMar>
          </w:tcPr>
          <w:p w:rsidR="002B0CAE" w:rsidRDefault="002B0CAE" w:rsidP="009C4932">
            <w:pPr>
              <w:pStyle w:val="normal0"/>
              <w:spacing w:after="0" w:line="276" w:lineRule="auto"/>
              <w:rPr>
                <w:color w:val="000000"/>
              </w:rPr>
            </w:pPr>
            <w:r>
              <w:rPr>
                <w:b/>
                <w:color w:val="000000"/>
              </w:rPr>
              <w:lastRenderedPageBreak/>
              <w:t>Unidades Temáticas:</w:t>
            </w:r>
            <w:r>
              <w:rPr>
                <w:color w:val="000000"/>
              </w:rPr>
              <w:t>Grandezas e medidas</w:t>
            </w:r>
          </w:p>
          <w:p w:rsidR="002B0CAE" w:rsidRDefault="002B0CAE" w:rsidP="009C4932">
            <w:pPr>
              <w:pStyle w:val="normal0"/>
              <w:spacing w:after="0" w:line="276" w:lineRule="auto"/>
              <w:rPr>
                <w:color w:val="000000"/>
              </w:rPr>
            </w:pPr>
            <w:r>
              <w:rPr>
                <w:b/>
                <w:color w:val="000000"/>
              </w:rPr>
              <w:t>Objetos de Conhecimento:</w:t>
            </w:r>
            <w:r>
              <w:rPr>
                <w:color w:val="000000"/>
              </w:rPr>
              <w:t>Medidas de tempo: unidades de medida de tempo, suas relações e o uso do calendário</w:t>
            </w:r>
          </w:p>
          <w:p w:rsidR="002B0CAE" w:rsidRDefault="002B0CAE" w:rsidP="009C4932">
            <w:pPr>
              <w:pStyle w:val="normal0"/>
              <w:spacing w:after="0" w:line="276" w:lineRule="auto"/>
              <w:rPr>
                <w:b/>
                <w:color w:val="000000"/>
              </w:rPr>
            </w:pPr>
            <w:r>
              <w:rPr>
                <w:b/>
                <w:color w:val="000000"/>
              </w:rPr>
              <w:t>Habilidades:</w:t>
            </w:r>
          </w:p>
          <w:p w:rsidR="002B0CAE" w:rsidRDefault="002B0CAE" w:rsidP="009C4932">
            <w:pPr>
              <w:pStyle w:val="normal0"/>
              <w:spacing w:after="0" w:line="276" w:lineRule="auto"/>
            </w:pPr>
            <w:r>
              <w:rPr>
                <w:color w:val="000000"/>
              </w:rPr>
              <w:t>(EF01MA17) Reconhecer e relacionar períodos do dia, dias da semana e meses do ano, utilizando calendário, quando necessário.</w:t>
            </w:r>
          </w:p>
          <w:p w:rsidR="002B0CAE" w:rsidRPr="000A5C54" w:rsidRDefault="002B0CAE" w:rsidP="009C4932">
            <w:pPr>
              <w:pStyle w:val="normal0"/>
              <w:spacing w:after="0" w:line="276" w:lineRule="auto"/>
              <w:rPr>
                <w:u w:val="single"/>
              </w:rPr>
            </w:pPr>
            <w:r w:rsidRPr="000A5C54">
              <w:rPr>
                <w:color w:val="000000"/>
                <w:u w:val="single"/>
              </w:rPr>
              <w:t>(</w:t>
            </w:r>
            <w:r w:rsidRPr="007446A4">
              <w:rPr>
                <w:color w:val="000000"/>
              </w:rPr>
              <w:t>EF01MA18X) Produzir a escrita de uma data, apresentando o dia, o mês e o ano, e indicar o dia da semana de uma data, consultando calendários, inclusive o calendário linear.</w:t>
            </w:r>
          </w:p>
        </w:tc>
        <w:tc>
          <w:tcPr>
            <w:tcW w:w="6520" w:type="dxa"/>
            <w:vMerge/>
            <w:shd w:val="clear" w:color="auto" w:fill="auto"/>
            <w:tcMar>
              <w:top w:w="85" w:type="dxa"/>
              <w:bottom w:w="85" w:type="dxa"/>
            </w:tcMar>
          </w:tcPr>
          <w:p w:rsidR="002B0CAE" w:rsidRDefault="002B0CAE" w:rsidP="009C4932">
            <w:pPr>
              <w:pStyle w:val="normal0"/>
              <w:widowControl w:val="0"/>
              <w:pBdr>
                <w:top w:val="nil"/>
                <w:left w:val="nil"/>
                <w:bottom w:val="nil"/>
                <w:right w:val="nil"/>
                <w:between w:val="nil"/>
              </w:pBdr>
              <w:spacing w:after="0" w:line="276" w:lineRule="auto"/>
            </w:pPr>
          </w:p>
        </w:tc>
        <w:tc>
          <w:tcPr>
            <w:tcW w:w="2552" w:type="dxa"/>
            <w:vMerge/>
          </w:tcPr>
          <w:p w:rsidR="002B0CAE" w:rsidRDefault="002B0CAE" w:rsidP="009C4932">
            <w:pPr>
              <w:pStyle w:val="normal0"/>
              <w:widowControl w:val="0"/>
              <w:pBdr>
                <w:top w:val="nil"/>
                <w:left w:val="nil"/>
                <w:bottom w:val="nil"/>
                <w:right w:val="nil"/>
                <w:between w:val="nil"/>
              </w:pBdr>
              <w:spacing w:after="0" w:line="276" w:lineRule="auto"/>
            </w:pPr>
          </w:p>
        </w:tc>
      </w:tr>
      <w:tr w:rsidR="00833576" w:rsidTr="007446A4">
        <w:trPr>
          <w:gridAfter w:val="1"/>
          <w:wAfter w:w="29" w:type="dxa"/>
          <w:trHeight w:val="3706"/>
        </w:trPr>
        <w:tc>
          <w:tcPr>
            <w:tcW w:w="6918" w:type="dxa"/>
            <w:gridSpan w:val="2"/>
            <w:shd w:val="clear" w:color="auto" w:fill="auto"/>
            <w:tcMar>
              <w:top w:w="85" w:type="dxa"/>
              <w:bottom w:w="85" w:type="dxa"/>
            </w:tcMar>
          </w:tcPr>
          <w:p w:rsidR="00833576" w:rsidRDefault="00833576" w:rsidP="009C4932">
            <w:pPr>
              <w:pStyle w:val="normal0"/>
              <w:spacing w:after="0" w:line="276" w:lineRule="auto"/>
              <w:rPr>
                <w:color w:val="000000"/>
              </w:rPr>
            </w:pPr>
            <w:bookmarkStart w:id="1" w:name="_gjdgxs" w:colFirst="0" w:colLast="0"/>
            <w:bookmarkEnd w:id="1"/>
            <w:r>
              <w:rPr>
                <w:b/>
                <w:color w:val="000000"/>
              </w:rPr>
              <w:lastRenderedPageBreak/>
              <w:t>Unidades Temáticas:</w:t>
            </w:r>
            <w:r>
              <w:rPr>
                <w:color w:val="000000"/>
              </w:rPr>
              <w:t>Números</w:t>
            </w:r>
          </w:p>
          <w:p w:rsidR="00833576" w:rsidRDefault="00833576" w:rsidP="009C4932">
            <w:pPr>
              <w:pStyle w:val="normal0"/>
              <w:spacing w:after="0" w:line="276" w:lineRule="auto"/>
              <w:rPr>
                <w:color w:val="000000"/>
              </w:rPr>
            </w:pPr>
            <w:r>
              <w:rPr>
                <w:b/>
                <w:color w:val="000000"/>
              </w:rPr>
              <w:t>Objetos de Conhecimento:</w:t>
            </w:r>
            <w:r>
              <w:rPr>
                <w:color w:val="000000"/>
              </w:rPr>
              <w:t>Composição e decomposição de números naturais . Estimativas e cálculo mental</w:t>
            </w:r>
          </w:p>
          <w:p w:rsidR="00833576" w:rsidRDefault="00833576" w:rsidP="009C4932">
            <w:pPr>
              <w:pStyle w:val="normal0"/>
              <w:spacing w:after="0" w:line="276" w:lineRule="auto"/>
              <w:rPr>
                <w:color w:val="000000"/>
              </w:rPr>
            </w:pPr>
            <w:r>
              <w:rPr>
                <w:b/>
                <w:color w:val="000000"/>
              </w:rPr>
              <w:t>Habilidades:</w:t>
            </w:r>
          </w:p>
          <w:p w:rsidR="00833576" w:rsidRDefault="00833576" w:rsidP="009C4932">
            <w:pPr>
              <w:pStyle w:val="normal0"/>
              <w:spacing w:after="0" w:line="276" w:lineRule="auto"/>
            </w:pPr>
            <w:r>
              <w:rPr>
                <w:color w:val="000000"/>
              </w:rPr>
              <w:t xml:space="preserve">(EF01MA07A) Compor número de até duas ordens, por meio de diferentes adições, com o suporte de material manipulável, contribuindo para a compreensão de características do sistema de numeração decimal e o desenvolvimento de estratégias de cálculo. </w:t>
            </w:r>
          </w:p>
          <w:p w:rsidR="00833576" w:rsidRDefault="00833576" w:rsidP="009C4932">
            <w:pPr>
              <w:pStyle w:val="normal0"/>
              <w:spacing w:after="0" w:line="276" w:lineRule="auto"/>
            </w:pPr>
            <w:r>
              <w:rPr>
                <w:color w:val="000000"/>
              </w:rPr>
              <w:t xml:space="preserve">(EF01MA07B) Decompor número de até duas ordens, por meio de diferentes adições, com o suporte de material manipulável, contribuindo para a compreensão de características do sistema de numeração decimal e o desenvolvimento de estratégias de cálculo. </w:t>
            </w:r>
          </w:p>
        </w:tc>
        <w:tc>
          <w:tcPr>
            <w:tcW w:w="6520" w:type="dxa"/>
            <w:vMerge w:val="restart"/>
            <w:shd w:val="clear" w:color="auto" w:fill="auto"/>
            <w:tcMar>
              <w:top w:w="85" w:type="dxa"/>
              <w:bottom w:w="85" w:type="dxa"/>
            </w:tcMar>
          </w:tcPr>
          <w:p w:rsidR="00833576" w:rsidRDefault="00833576"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 xml:space="preserve"> Números até 100. </w:t>
            </w:r>
          </w:p>
          <w:p w:rsidR="00833576" w:rsidRDefault="00833576"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Adição e subtração com dezenas inteiras.</w:t>
            </w:r>
          </w:p>
          <w:p w:rsidR="00833576" w:rsidRDefault="00833576"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 xml:space="preserve">Número dos meses do ano </w:t>
            </w:r>
          </w:p>
          <w:p w:rsidR="00833576" w:rsidRDefault="00833576"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Resolução de problemas</w:t>
            </w:r>
          </w:p>
          <w:p w:rsidR="00833576" w:rsidRDefault="00833576"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Brincar para aprender (jogos lúdicos)</w:t>
            </w:r>
          </w:p>
          <w:p w:rsidR="00833576" w:rsidRDefault="00833576"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Revisar as habilidades adquiridas anteriormente (desse ano) para consolidar</w:t>
            </w:r>
          </w:p>
          <w:p w:rsidR="00833576" w:rsidRDefault="00833576" w:rsidP="00A67315">
            <w:pPr>
              <w:pStyle w:val="normal0"/>
              <w:numPr>
                <w:ilvl w:val="0"/>
                <w:numId w:val="2"/>
              </w:numPr>
              <w:pBdr>
                <w:top w:val="nil"/>
                <w:left w:val="nil"/>
                <w:bottom w:val="nil"/>
                <w:right w:val="nil"/>
                <w:between w:val="nil"/>
              </w:pBdr>
              <w:spacing w:after="0" w:line="276" w:lineRule="auto"/>
              <w:ind w:left="297" w:hanging="284"/>
              <w:rPr>
                <w:color w:val="000000"/>
              </w:rPr>
            </w:pPr>
            <w:r>
              <w:rPr>
                <w:color w:val="000000"/>
              </w:rPr>
              <w:t>Relacionar os conhecimentos adquiridos com o cotidiano (em equipe e/ou individual)</w:t>
            </w:r>
          </w:p>
        </w:tc>
        <w:tc>
          <w:tcPr>
            <w:tcW w:w="2552" w:type="dxa"/>
          </w:tcPr>
          <w:p w:rsidR="00833576" w:rsidRDefault="00833576" w:rsidP="000A5C54">
            <w:pPr>
              <w:pStyle w:val="normal0"/>
              <w:pBdr>
                <w:top w:val="nil"/>
                <w:left w:val="nil"/>
                <w:bottom w:val="nil"/>
                <w:right w:val="nil"/>
                <w:between w:val="nil"/>
              </w:pBdr>
              <w:spacing w:after="0" w:line="276" w:lineRule="auto"/>
              <w:ind w:left="297"/>
              <w:rPr>
                <w:color w:val="000000"/>
              </w:rPr>
            </w:pPr>
          </w:p>
        </w:tc>
      </w:tr>
      <w:tr w:rsidR="000A5C54" w:rsidTr="007446A4">
        <w:trPr>
          <w:gridAfter w:val="1"/>
          <w:wAfter w:w="29" w:type="dxa"/>
          <w:trHeight w:val="20"/>
        </w:trPr>
        <w:tc>
          <w:tcPr>
            <w:tcW w:w="6918" w:type="dxa"/>
            <w:gridSpan w:val="2"/>
            <w:shd w:val="clear" w:color="auto" w:fill="auto"/>
            <w:tcMar>
              <w:top w:w="85" w:type="dxa"/>
              <w:bottom w:w="85" w:type="dxa"/>
            </w:tcMar>
          </w:tcPr>
          <w:p w:rsidR="000A5C54" w:rsidRDefault="000A5C54" w:rsidP="009C4932">
            <w:pPr>
              <w:pStyle w:val="normal0"/>
              <w:spacing w:after="0" w:line="276" w:lineRule="auto"/>
              <w:rPr>
                <w:color w:val="000000"/>
              </w:rPr>
            </w:pPr>
            <w:r>
              <w:rPr>
                <w:b/>
                <w:color w:val="000000"/>
              </w:rPr>
              <w:t>Unidades Temáticas:</w:t>
            </w:r>
            <w:r>
              <w:rPr>
                <w:color w:val="000000"/>
              </w:rPr>
              <w:t>Números</w:t>
            </w:r>
          </w:p>
          <w:p w:rsidR="000A5C54" w:rsidRDefault="000A5C54" w:rsidP="009C4932">
            <w:pPr>
              <w:pStyle w:val="normal0"/>
              <w:spacing w:after="0" w:line="276" w:lineRule="auto"/>
              <w:rPr>
                <w:color w:val="000000"/>
              </w:rPr>
            </w:pPr>
            <w:r>
              <w:rPr>
                <w:b/>
                <w:color w:val="000000"/>
              </w:rPr>
              <w:t>Objetos de Conhecimento:</w:t>
            </w:r>
            <w:r>
              <w:rPr>
                <w:color w:val="000000"/>
              </w:rPr>
              <w:t xml:space="preserve">Operações com números naturais  </w:t>
            </w:r>
            <w:r>
              <w:rPr>
                <w:color w:val="000000"/>
              </w:rPr>
              <w:br/>
              <w:t>Problemas envolvendo diferentes significados da adição e da subtração (juntar, acrescentar, separar, retirar)</w:t>
            </w:r>
          </w:p>
          <w:p w:rsidR="000A5C54" w:rsidRDefault="000A5C54" w:rsidP="009C4932">
            <w:pPr>
              <w:pStyle w:val="normal0"/>
              <w:spacing w:after="0" w:line="276" w:lineRule="auto"/>
              <w:rPr>
                <w:color w:val="000000"/>
              </w:rPr>
            </w:pPr>
            <w:r>
              <w:rPr>
                <w:b/>
                <w:color w:val="000000"/>
              </w:rPr>
              <w:t>Habilidades:</w:t>
            </w:r>
          </w:p>
          <w:p w:rsidR="000A5C54" w:rsidRDefault="000A5C54" w:rsidP="009C4932">
            <w:pPr>
              <w:pStyle w:val="normal0"/>
              <w:spacing w:after="0" w:line="276" w:lineRule="auto"/>
            </w:pPr>
            <w:r>
              <w:rPr>
                <w:color w:val="000000"/>
              </w:rPr>
              <w:t xml:space="preserve">(EF01MA25MG) Operar com os números naturais: adição e subtração, sem agrupamento e desagrupamento (até duas ordens). </w:t>
            </w:r>
          </w:p>
        </w:tc>
        <w:tc>
          <w:tcPr>
            <w:tcW w:w="6520" w:type="dxa"/>
            <w:vMerge/>
            <w:shd w:val="clear" w:color="auto" w:fill="auto"/>
            <w:tcMar>
              <w:top w:w="85" w:type="dxa"/>
              <w:bottom w:w="85" w:type="dxa"/>
            </w:tcMar>
          </w:tcPr>
          <w:p w:rsidR="000A5C54" w:rsidRDefault="000A5C54" w:rsidP="009C4932">
            <w:pPr>
              <w:pStyle w:val="normal0"/>
              <w:widowControl w:val="0"/>
              <w:pBdr>
                <w:top w:val="nil"/>
                <w:left w:val="nil"/>
                <w:bottom w:val="nil"/>
                <w:right w:val="nil"/>
                <w:between w:val="nil"/>
              </w:pBdr>
              <w:spacing w:after="0" w:line="276" w:lineRule="auto"/>
            </w:pPr>
          </w:p>
        </w:tc>
        <w:tc>
          <w:tcPr>
            <w:tcW w:w="2552" w:type="dxa"/>
          </w:tcPr>
          <w:p w:rsidR="000A5C54" w:rsidRDefault="000A5C54" w:rsidP="009C4932">
            <w:pPr>
              <w:pStyle w:val="normal0"/>
              <w:widowControl w:val="0"/>
              <w:pBdr>
                <w:top w:val="nil"/>
                <w:left w:val="nil"/>
                <w:bottom w:val="nil"/>
                <w:right w:val="nil"/>
                <w:between w:val="nil"/>
              </w:pBdr>
              <w:spacing w:after="0" w:line="276" w:lineRule="auto"/>
            </w:pPr>
          </w:p>
        </w:tc>
      </w:tr>
    </w:tbl>
    <w:p w:rsidR="00A67315" w:rsidRDefault="00A67315" w:rsidP="00A67315">
      <w:pPr>
        <w:widowControl w:val="0"/>
        <w:tabs>
          <w:tab w:val="center" w:pos="4252"/>
          <w:tab w:val="right" w:pos="8504"/>
        </w:tabs>
        <w:spacing w:after="0" w:line="240" w:lineRule="auto"/>
        <w:rPr>
          <w:rFonts w:ascii="Arial" w:eastAsia="Arial" w:hAnsi="Arial" w:cs="Arial"/>
        </w:rPr>
      </w:pPr>
    </w:p>
    <w:tbl>
      <w:tblPr>
        <w:tblW w:w="158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5011"/>
        <w:gridCol w:w="5103"/>
        <w:gridCol w:w="2835"/>
      </w:tblGrid>
      <w:tr w:rsidR="00FD4573" w:rsidTr="009C4932">
        <w:trPr>
          <w:trHeight w:val="326"/>
        </w:trPr>
        <w:tc>
          <w:tcPr>
            <w:tcW w:w="2899" w:type="dxa"/>
            <w:shd w:val="clear" w:color="auto" w:fill="auto"/>
          </w:tcPr>
          <w:p w:rsidR="00FD4573" w:rsidRDefault="00FD4573" w:rsidP="009C4932">
            <w:pPr>
              <w:spacing w:after="0" w:line="276" w:lineRule="auto"/>
              <w:jc w:val="both"/>
              <w:rPr>
                <w:b/>
              </w:rPr>
            </w:pPr>
            <w:r>
              <w:rPr>
                <w:b/>
              </w:rPr>
              <w:lastRenderedPageBreak/>
              <w:t>ANO:</w:t>
            </w:r>
          </w:p>
        </w:tc>
        <w:tc>
          <w:tcPr>
            <w:tcW w:w="12949" w:type="dxa"/>
            <w:gridSpan w:val="3"/>
            <w:shd w:val="clear" w:color="auto" w:fill="auto"/>
          </w:tcPr>
          <w:p w:rsidR="00FD4573" w:rsidRDefault="00FD4573" w:rsidP="009C4932">
            <w:pPr>
              <w:spacing w:after="0" w:line="276" w:lineRule="auto"/>
              <w:jc w:val="center"/>
            </w:pPr>
            <w:r>
              <w:t>1º  ANO – ENSINO FUNDAMENTAL ANOS INICIAIS</w:t>
            </w:r>
          </w:p>
        </w:tc>
      </w:tr>
      <w:tr w:rsidR="00FD4573" w:rsidTr="009C4932">
        <w:trPr>
          <w:trHeight w:val="326"/>
        </w:trPr>
        <w:tc>
          <w:tcPr>
            <w:tcW w:w="2899" w:type="dxa"/>
            <w:shd w:val="clear" w:color="auto" w:fill="auto"/>
          </w:tcPr>
          <w:p w:rsidR="00FD4573" w:rsidRDefault="00FD4573" w:rsidP="009C4932">
            <w:pPr>
              <w:spacing w:after="0" w:line="276" w:lineRule="auto"/>
              <w:jc w:val="both"/>
            </w:pPr>
            <w:r>
              <w:rPr>
                <w:b/>
              </w:rPr>
              <w:t>COMPONENTE CURRICULAR</w:t>
            </w:r>
          </w:p>
        </w:tc>
        <w:tc>
          <w:tcPr>
            <w:tcW w:w="12949" w:type="dxa"/>
            <w:gridSpan w:val="3"/>
            <w:shd w:val="clear" w:color="auto" w:fill="auto"/>
          </w:tcPr>
          <w:p w:rsidR="00FD4573" w:rsidRDefault="00FD4573" w:rsidP="009C4932">
            <w:pPr>
              <w:spacing w:after="0" w:line="276" w:lineRule="auto"/>
              <w:jc w:val="center"/>
            </w:pPr>
            <w:r>
              <w:t>CIÊNCIAS</w:t>
            </w:r>
          </w:p>
        </w:tc>
      </w:tr>
      <w:tr w:rsidR="00FD4573" w:rsidTr="009C4932">
        <w:trPr>
          <w:trHeight w:val="257"/>
        </w:trPr>
        <w:tc>
          <w:tcPr>
            <w:tcW w:w="7910" w:type="dxa"/>
            <w:gridSpan w:val="2"/>
            <w:shd w:val="clear" w:color="auto" w:fill="DEEBF6"/>
          </w:tcPr>
          <w:p w:rsidR="00FD4573" w:rsidRDefault="00FD4573" w:rsidP="009C4932">
            <w:pPr>
              <w:spacing w:after="0" w:line="276" w:lineRule="auto"/>
              <w:jc w:val="center"/>
            </w:pPr>
            <w:r>
              <w:rPr>
                <w:b/>
              </w:rPr>
              <w:t>CURRÍCULO REFERÊNCIA DE MINAS GERAIS</w:t>
            </w:r>
          </w:p>
        </w:tc>
        <w:tc>
          <w:tcPr>
            <w:tcW w:w="5103" w:type="dxa"/>
            <w:shd w:val="clear" w:color="auto" w:fill="DEEBF6"/>
          </w:tcPr>
          <w:p w:rsidR="00FD4573" w:rsidRDefault="00FD4573" w:rsidP="009C4932">
            <w:pPr>
              <w:spacing w:after="0" w:line="276" w:lineRule="auto"/>
              <w:jc w:val="center"/>
            </w:pPr>
            <w:r>
              <w:rPr>
                <w:b/>
              </w:rPr>
              <w:t>CONTEÚDOS RELACIONADOS ( PNLD)</w:t>
            </w:r>
          </w:p>
        </w:tc>
        <w:tc>
          <w:tcPr>
            <w:tcW w:w="2835" w:type="dxa"/>
            <w:shd w:val="clear" w:color="auto" w:fill="DEEBF6"/>
          </w:tcPr>
          <w:p w:rsidR="00FD4573" w:rsidRDefault="00FD4573" w:rsidP="009C4932">
            <w:pPr>
              <w:spacing w:after="0" w:line="276" w:lineRule="auto"/>
              <w:jc w:val="center"/>
              <w:rPr>
                <w:b/>
              </w:rPr>
            </w:pPr>
            <w:r>
              <w:rPr>
                <w:b/>
              </w:rPr>
              <w:t>OBSERVACÕES</w:t>
            </w:r>
          </w:p>
        </w:tc>
      </w:tr>
      <w:tr w:rsidR="00FD4573" w:rsidTr="009C4932">
        <w:trPr>
          <w:trHeight w:val="1945"/>
        </w:trPr>
        <w:tc>
          <w:tcPr>
            <w:tcW w:w="7910" w:type="dxa"/>
            <w:gridSpan w:val="2"/>
            <w:tcBorders>
              <w:bottom w:val="single" w:sz="4" w:space="0" w:color="000000"/>
            </w:tcBorders>
            <w:shd w:val="clear" w:color="auto" w:fill="FFFFFF"/>
          </w:tcPr>
          <w:p w:rsidR="00FD4573" w:rsidRDefault="00FD4573" w:rsidP="009C4932">
            <w:pPr>
              <w:spacing w:after="0" w:line="276" w:lineRule="auto"/>
              <w:jc w:val="both"/>
            </w:pPr>
            <w:r>
              <w:rPr>
                <w:b/>
              </w:rPr>
              <w:t xml:space="preserve">UNIDADE TEMÁTICA:  </w:t>
            </w:r>
            <w:r>
              <w:t>Matéria e energia</w:t>
            </w:r>
          </w:p>
          <w:p w:rsidR="00FD4573" w:rsidRDefault="00FD4573" w:rsidP="009C4932">
            <w:pPr>
              <w:spacing w:after="0" w:line="276" w:lineRule="auto"/>
              <w:jc w:val="both"/>
              <w:rPr>
                <w:b/>
              </w:rPr>
            </w:pPr>
            <w:r>
              <w:rPr>
                <w:b/>
              </w:rPr>
              <w:t xml:space="preserve">OBJETO DE CONHECIMENTO: </w:t>
            </w:r>
            <w:r>
              <w:t>Características dos materiais.</w:t>
            </w:r>
          </w:p>
          <w:p w:rsidR="00FD4573" w:rsidRDefault="00FD4573" w:rsidP="009C4932">
            <w:pPr>
              <w:spacing w:after="0" w:line="276" w:lineRule="auto"/>
              <w:jc w:val="both"/>
              <w:rPr>
                <w:b/>
              </w:rPr>
            </w:pPr>
            <w:r>
              <w:rPr>
                <w:b/>
              </w:rPr>
              <w:t>HABILIDADES:</w:t>
            </w:r>
          </w:p>
          <w:p w:rsidR="00FD4573" w:rsidRDefault="00FD4573" w:rsidP="009C4932">
            <w:pPr>
              <w:spacing w:after="0" w:line="276" w:lineRule="auto"/>
              <w:jc w:val="both"/>
              <w:rPr>
                <w:b/>
              </w:rPr>
            </w:pPr>
            <w:r>
              <w:rPr>
                <w:b/>
              </w:rPr>
              <w:t xml:space="preserve">(EF01CI01X). </w:t>
            </w:r>
            <w:r>
              <w:t>Identificar, nomear e comparar características de diferentes materiais presentes em objetos de uso cotidiano, discutindo sua origem, os modos como são descartados e como podem ser usados de forma mais consciente e sustentável.</w:t>
            </w:r>
          </w:p>
        </w:tc>
        <w:tc>
          <w:tcPr>
            <w:tcW w:w="5103" w:type="dxa"/>
            <w:vMerge w:val="restart"/>
            <w:tcBorders>
              <w:bottom w:val="single" w:sz="4" w:space="0" w:color="000000"/>
            </w:tcBorders>
            <w:shd w:val="clear" w:color="auto" w:fill="FFFFFF"/>
          </w:tcPr>
          <w:p w:rsidR="00FD4573" w:rsidRDefault="00FD4573" w:rsidP="009C4932">
            <w:pPr>
              <w:pBdr>
                <w:top w:val="nil"/>
                <w:left w:val="nil"/>
                <w:bottom w:val="nil"/>
                <w:right w:val="nil"/>
                <w:between w:val="nil"/>
              </w:pBdr>
              <w:tabs>
                <w:tab w:val="left" w:pos="317"/>
              </w:tabs>
              <w:spacing w:after="0" w:line="276" w:lineRule="auto"/>
              <w:ind w:hanging="720"/>
              <w:jc w:val="both"/>
              <w:rPr>
                <w:color w:val="000000"/>
              </w:rPr>
            </w:pPr>
          </w:p>
          <w:p w:rsidR="00FD4573" w:rsidRDefault="00FD4573" w:rsidP="00FD4573">
            <w:pPr>
              <w:numPr>
                <w:ilvl w:val="0"/>
                <w:numId w:val="6"/>
              </w:numPr>
              <w:pBdr>
                <w:top w:val="nil"/>
                <w:left w:val="nil"/>
                <w:bottom w:val="nil"/>
                <w:right w:val="nil"/>
                <w:between w:val="nil"/>
              </w:pBdr>
              <w:tabs>
                <w:tab w:val="left" w:pos="317"/>
              </w:tabs>
              <w:spacing w:after="0" w:line="276" w:lineRule="auto"/>
              <w:jc w:val="both"/>
              <w:rPr>
                <w:color w:val="000000"/>
              </w:rPr>
            </w:pPr>
            <w:r>
              <w:rPr>
                <w:color w:val="000000"/>
              </w:rPr>
              <w:t>Características de diferentes materiais</w:t>
            </w:r>
          </w:p>
          <w:p w:rsidR="00FD4573" w:rsidRDefault="00FD4573" w:rsidP="00FD4573">
            <w:pPr>
              <w:numPr>
                <w:ilvl w:val="0"/>
                <w:numId w:val="6"/>
              </w:numPr>
              <w:pBdr>
                <w:top w:val="nil"/>
                <w:left w:val="nil"/>
                <w:bottom w:val="nil"/>
                <w:right w:val="nil"/>
                <w:between w:val="nil"/>
              </w:pBdr>
              <w:tabs>
                <w:tab w:val="left" w:pos="317"/>
              </w:tabs>
              <w:spacing w:after="0" w:line="276" w:lineRule="auto"/>
              <w:jc w:val="both"/>
              <w:rPr>
                <w:color w:val="000000"/>
              </w:rPr>
            </w:pPr>
            <w:r>
              <w:rPr>
                <w:color w:val="000000"/>
              </w:rPr>
              <w:t>Origem e utilização desses materiais no cotidiano</w:t>
            </w:r>
          </w:p>
          <w:p w:rsidR="00FD4573" w:rsidRDefault="00FD4573" w:rsidP="00FD4573">
            <w:pPr>
              <w:numPr>
                <w:ilvl w:val="0"/>
                <w:numId w:val="6"/>
              </w:numPr>
              <w:pBdr>
                <w:top w:val="nil"/>
                <w:left w:val="nil"/>
                <w:bottom w:val="nil"/>
                <w:right w:val="nil"/>
                <w:between w:val="nil"/>
              </w:pBdr>
              <w:tabs>
                <w:tab w:val="left" w:pos="317"/>
              </w:tabs>
              <w:spacing w:after="0" w:line="276" w:lineRule="auto"/>
              <w:jc w:val="both"/>
              <w:rPr>
                <w:color w:val="000000"/>
              </w:rPr>
            </w:pPr>
            <w:r>
              <w:rPr>
                <w:color w:val="000000"/>
              </w:rPr>
              <w:t xml:space="preserve">Descartes de materiais de forma sustentável </w:t>
            </w:r>
          </w:p>
          <w:p w:rsidR="00FD4573" w:rsidRDefault="00FD4573" w:rsidP="00FD4573">
            <w:pPr>
              <w:numPr>
                <w:ilvl w:val="0"/>
                <w:numId w:val="6"/>
              </w:numPr>
              <w:pBdr>
                <w:top w:val="nil"/>
                <w:left w:val="nil"/>
                <w:bottom w:val="nil"/>
                <w:right w:val="nil"/>
                <w:between w:val="nil"/>
              </w:pBdr>
              <w:tabs>
                <w:tab w:val="left" w:pos="317"/>
              </w:tabs>
              <w:spacing w:after="0" w:line="276" w:lineRule="auto"/>
              <w:jc w:val="both"/>
              <w:rPr>
                <w:color w:val="000000"/>
              </w:rPr>
            </w:pPr>
            <w:r>
              <w:rPr>
                <w:color w:val="000000"/>
              </w:rPr>
              <w:t xml:space="preserve">Reutilização desses materiais </w:t>
            </w:r>
          </w:p>
          <w:p w:rsidR="00FD4573" w:rsidRDefault="00FD4573" w:rsidP="00FD4573">
            <w:pPr>
              <w:numPr>
                <w:ilvl w:val="0"/>
                <w:numId w:val="6"/>
              </w:numPr>
              <w:pBdr>
                <w:top w:val="nil"/>
                <w:left w:val="nil"/>
                <w:bottom w:val="nil"/>
                <w:right w:val="nil"/>
                <w:between w:val="nil"/>
              </w:pBdr>
              <w:tabs>
                <w:tab w:val="left" w:pos="317"/>
              </w:tabs>
              <w:spacing w:after="0" w:line="276" w:lineRule="auto"/>
              <w:jc w:val="both"/>
              <w:rPr>
                <w:color w:val="000000"/>
              </w:rPr>
            </w:pPr>
            <w:r>
              <w:rPr>
                <w:color w:val="000000"/>
              </w:rPr>
              <w:t xml:space="preserve"> Papel da Ciência e tecnologia na   vida cotidiana</w:t>
            </w:r>
          </w:p>
          <w:p w:rsidR="00FD4573" w:rsidRDefault="00FD4573" w:rsidP="00FD4573">
            <w:pPr>
              <w:numPr>
                <w:ilvl w:val="0"/>
                <w:numId w:val="6"/>
              </w:numPr>
              <w:pBdr>
                <w:top w:val="nil"/>
                <w:left w:val="nil"/>
                <w:bottom w:val="nil"/>
                <w:right w:val="nil"/>
                <w:between w:val="nil"/>
              </w:pBdr>
              <w:tabs>
                <w:tab w:val="left" w:pos="317"/>
              </w:tabs>
              <w:spacing w:after="0" w:line="276" w:lineRule="auto"/>
              <w:jc w:val="both"/>
              <w:rPr>
                <w:color w:val="000000"/>
              </w:rPr>
            </w:pPr>
            <w:r>
              <w:rPr>
                <w:color w:val="000000"/>
              </w:rPr>
              <w:t>Impactos da Ciência e Tecnologia no meio ambiente</w:t>
            </w:r>
          </w:p>
          <w:p w:rsidR="00FD4573" w:rsidRDefault="00FD4573" w:rsidP="00FD4573">
            <w:pPr>
              <w:numPr>
                <w:ilvl w:val="0"/>
                <w:numId w:val="6"/>
              </w:numPr>
              <w:pBdr>
                <w:top w:val="nil"/>
                <w:left w:val="nil"/>
                <w:bottom w:val="nil"/>
                <w:right w:val="nil"/>
                <w:between w:val="nil"/>
              </w:pBdr>
              <w:tabs>
                <w:tab w:val="left" w:pos="317"/>
              </w:tabs>
              <w:spacing w:after="0" w:line="276" w:lineRule="auto"/>
              <w:ind w:hanging="720"/>
              <w:jc w:val="both"/>
              <w:rPr>
                <w:color w:val="000000"/>
              </w:rPr>
            </w:pPr>
            <w:r w:rsidRPr="006A1BA9">
              <w:rPr>
                <w:color w:val="000000"/>
              </w:rPr>
              <w:t>Alternativas sustentáveis para diminuir os impactos ambientais.</w:t>
            </w:r>
          </w:p>
        </w:tc>
        <w:tc>
          <w:tcPr>
            <w:tcW w:w="2835" w:type="dxa"/>
            <w:vMerge w:val="restart"/>
            <w:tcBorders>
              <w:bottom w:val="single" w:sz="4" w:space="0" w:color="000000"/>
            </w:tcBorders>
            <w:shd w:val="clear" w:color="auto" w:fill="auto"/>
          </w:tcPr>
          <w:p w:rsidR="00FD4573" w:rsidRDefault="00FD4573" w:rsidP="009C4932">
            <w:pPr>
              <w:pBdr>
                <w:top w:val="nil"/>
                <w:left w:val="nil"/>
                <w:bottom w:val="nil"/>
                <w:right w:val="nil"/>
                <w:between w:val="nil"/>
              </w:pBdr>
              <w:tabs>
                <w:tab w:val="left" w:pos="317"/>
              </w:tabs>
              <w:spacing w:after="0" w:line="276" w:lineRule="auto"/>
              <w:ind w:hanging="720"/>
              <w:jc w:val="both"/>
              <w:rPr>
                <w:color w:val="000000"/>
              </w:rPr>
            </w:pPr>
          </w:p>
        </w:tc>
      </w:tr>
      <w:tr w:rsidR="00FD4573" w:rsidTr="009C4932">
        <w:trPr>
          <w:trHeight w:val="1704"/>
        </w:trPr>
        <w:tc>
          <w:tcPr>
            <w:tcW w:w="7910" w:type="dxa"/>
            <w:gridSpan w:val="2"/>
            <w:tcBorders>
              <w:bottom w:val="single" w:sz="4" w:space="0" w:color="000000"/>
            </w:tcBorders>
            <w:shd w:val="clear" w:color="auto" w:fill="auto"/>
          </w:tcPr>
          <w:p w:rsidR="00FD4573" w:rsidRDefault="00FD4573" w:rsidP="009C4932">
            <w:pPr>
              <w:spacing w:after="0" w:line="276" w:lineRule="auto"/>
              <w:jc w:val="both"/>
            </w:pPr>
            <w:r>
              <w:rPr>
                <w:b/>
              </w:rPr>
              <w:t xml:space="preserve">UNIDADE TEMÁTICA: </w:t>
            </w:r>
            <w:r>
              <w:t>Ciência e Tecnologia</w:t>
            </w:r>
          </w:p>
          <w:p w:rsidR="00FD4573" w:rsidRDefault="00FD4573" w:rsidP="009C4932">
            <w:pPr>
              <w:spacing w:after="0" w:line="276" w:lineRule="auto"/>
              <w:jc w:val="both"/>
              <w:rPr>
                <w:b/>
              </w:rPr>
            </w:pPr>
            <w:r>
              <w:rPr>
                <w:b/>
              </w:rPr>
              <w:t xml:space="preserve">OBJETO DE CONHECIMENTO: </w:t>
            </w:r>
            <w:r>
              <w:t>Ciência e Tecnologia</w:t>
            </w:r>
          </w:p>
          <w:p w:rsidR="00FD4573" w:rsidRDefault="00FD4573" w:rsidP="009C4932">
            <w:pPr>
              <w:spacing w:after="0" w:line="276" w:lineRule="auto"/>
              <w:jc w:val="both"/>
              <w:rPr>
                <w:b/>
              </w:rPr>
            </w:pPr>
            <w:r>
              <w:rPr>
                <w:b/>
              </w:rPr>
              <w:t>HABILIDADES:</w:t>
            </w:r>
          </w:p>
          <w:p w:rsidR="00FD4573" w:rsidRDefault="00FD4573" w:rsidP="009C4932">
            <w:pPr>
              <w:spacing w:after="0" w:line="276" w:lineRule="auto"/>
              <w:jc w:val="both"/>
              <w:rPr>
                <w:b/>
              </w:rPr>
            </w:pPr>
            <w:r>
              <w:rPr>
                <w:b/>
              </w:rPr>
              <w:t xml:space="preserve">(EF01CI01MG) </w:t>
            </w:r>
            <w:r>
              <w:t>Perceber o papel das ciências e das tecnologias na vida cotidiana e seus impactos no meio ambiente reconhecendo a necessidade de construção de uma comunidade global sustentável para impedir a destruição da diversidade da vida.</w:t>
            </w:r>
          </w:p>
        </w:tc>
        <w:tc>
          <w:tcPr>
            <w:tcW w:w="5103" w:type="dxa"/>
            <w:vMerge/>
            <w:tcBorders>
              <w:bottom w:val="single" w:sz="4" w:space="0" w:color="000000"/>
            </w:tcBorders>
            <w:shd w:val="clear" w:color="auto" w:fill="FFFFFF"/>
          </w:tcPr>
          <w:p w:rsidR="00FD4573" w:rsidRDefault="00FD4573" w:rsidP="009C4932">
            <w:pPr>
              <w:widowControl w:val="0"/>
              <w:pBdr>
                <w:top w:val="nil"/>
                <w:left w:val="nil"/>
                <w:bottom w:val="nil"/>
                <w:right w:val="nil"/>
                <w:between w:val="nil"/>
              </w:pBdr>
              <w:spacing w:after="0" w:line="276" w:lineRule="auto"/>
              <w:rPr>
                <w:b/>
              </w:rPr>
            </w:pPr>
          </w:p>
        </w:tc>
        <w:tc>
          <w:tcPr>
            <w:tcW w:w="2835" w:type="dxa"/>
            <w:vMerge/>
            <w:tcBorders>
              <w:bottom w:val="single" w:sz="4" w:space="0" w:color="000000"/>
            </w:tcBorders>
            <w:shd w:val="clear" w:color="auto" w:fill="auto"/>
          </w:tcPr>
          <w:p w:rsidR="00FD4573" w:rsidRDefault="00FD4573" w:rsidP="009C4932">
            <w:pPr>
              <w:widowControl w:val="0"/>
              <w:pBdr>
                <w:top w:val="nil"/>
                <w:left w:val="nil"/>
                <w:bottom w:val="nil"/>
                <w:right w:val="nil"/>
                <w:between w:val="nil"/>
              </w:pBdr>
              <w:spacing w:after="0" w:line="276" w:lineRule="auto"/>
              <w:rPr>
                <w:b/>
              </w:rPr>
            </w:pPr>
          </w:p>
        </w:tc>
      </w:tr>
      <w:tr w:rsidR="00FD4573" w:rsidTr="009C4932">
        <w:trPr>
          <w:trHeight w:val="1590"/>
        </w:trPr>
        <w:tc>
          <w:tcPr>
            <w:tcW w:w="7910" w:type="dxa"/>
            <w:gridSpan w:val="2"/>
            <w:tcBorders>
              <w:bottom w:val="single" w:sz="4" w:space="0" w:color="000000"/>
            </w:tcBorders>
            <w:shd w:val="clear" w:color="auto" w:fill="FFFFFF"/>
          </w:tcPr>
          <w:p w:rsidR="00FD4573" w:rsidRDefault="00FD4573" w:rsidP="009C4932">
            <w:pPr>
              <w:spacing w:after="0" w:line="276" w:lineRule="auto"/>
              <w:jc w:val="both"/>
              <w:rPr>
                <w:b/>
              </w:rPr>
            </w:pPr>
            <w:r>
              <w:rPr>
                <w:b/>
              </w:rPr>
              <w:t xml:space="preserve">UNIDADE TEMÁTICA: </w:t>
            </w:r>
            <w:r>
              <w:t>Vida e evolução</w:t>
            </w:r>
          </w:p>
          <w:p w:rsidR="00FD4573" w:rsidRDefault="00FD4573" w:rsidP="009C4932">
            <w:pPr>
              <w:spacing w:after="0" w:line="276" w:lineRule="auto"/>
              <w:jc w:val="both"/>
              <w:rPr>
                <w:b/>
              </w:rPr>
            </w:pPr>
            <w:r>
              <w:rPr>
                <w:b/>
              </w:rPr>
              <w:t xml:space="preserve">OBJETO DE CONHECIMENTO: </w:t>
            </w:r>
            <w:r>
              <w:t>Corpo Humano. Respeito à diversidade.</w:t>
            </w:r>
          </w:p>
          <w:p w:rsidR="00FD4573" w:rsidRDefault="00FD4573" w:rsidP="009C4932">
            <w:pPr>
              <w:spacing w:after="0" w:line="276" w:lineRule="auto"/>
              <w:jc w:val="both"/>
              <w:rPr>
                <w:b/>
              </w:rPr>
            </w:pPr>
            <w:r>
              <w:rPr>
                <w:b/>
              </w:rPr>
              <w:t xml:space="preserve">HABILIDADES: </w:t>
            </w:r>
          </w:p>
          <w:p w:rsidR="00FD4573" w:rsidRDefault="00FD4573" w:rsidP="009C4932">
            <w:pPr>
              <w:spacing w:after="0" w:line="276" w:lineRule="auto"/>
              <w:jc w:val="both"/>
              <w:rPr>
                <w:b/>
              </w:rPr>
            </w:pPr>
            <w:r>
              <w:rPr>
                <w:b/>
              </w:rPr>
              <w:t>(EF01CI02)</w:t>
            </w:r>
            <w:r>
              <w:t xml:space="preserve"> Localizar, nomear e representar graficamente (por meio de desenhos) partes do corpo humano e explicar suas funções.</w:t>
            </w:r>
          </w:p>
        </w:tc>
        <w:tc>
          <w:tcPr>
            <w:tcW w:w="5103" w:type="dxa"/>
            <w:vMerge w:val="restart"/>
            <w:tcBorders>
              <w:bottom w:val="single" w:sz="4" w:space="0" w:color="000000"/>
            </w:tcBorders>
            <w:shd w:val="clear" w:color="auto" w:fill="FFFFFF"/>
          </w:tcPr>
          <w:p w:rsidR="00FD4573" w:rsidRDefault="00FD4573" w:rsidP="009C4932">
            <w:pPr>
              <w:pBdr>
                <w:top w:val="nil"/>
                <w:left w:val="nil"/>
                <w:bottom w:val="nil"/>
                <w:right w:val="nil"/>
                <w:between w:val="nil"/>
              </w:pBdr>
              <w:tabs>
                <w:tab w:val="left" w:pos="317"/>
              </w:tabs>
              <w:spacing w:after="0" w:line="276" w:lineRule="auto"/>
              <w:ind w:hanging="720"/>
              <w:jc w:val="both"/>
              <w:rPr>
                <w:color w:val="000000"/>
              </w:rPr>
            </w:pPr>
          </w:p>
          <w:p w:rsidR="00FD4573" w:rsidRDefault="00FD4573" w:rsidP="00FD4573">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Corpo humano</w:t>
            </w:r>
          </w:p>
          <w:p w:rsidR="00FD4573" w:rsidRDefault="00FD4573" w:rsidP="00FD4573">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Representação do corpo humano</w:t>
            </w:r>
          </w:p>
          <w:p w:rsidR="00FD4573" w:rsidRDefault="00FD4573" w:rsidP="00FD4573">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Partes do corpo humano   e suas funções</w:t>
            </w:r>
          </w:p>
          <w:p w:rsidR="00FD4573" w:rsidRDefault="00FD4573" w:rsidP="00FD4573">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Higiene e saúde</w:t>
            </w:r>
          </w:p>
          <w:p w:rsidR="00FD4573" w:rsidRDefault="00FD4573" w:rsidP="00FD4573">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Hábitos de higiene</w:t>
            </w:r>
          </w:p>
          <w:p w:rsidR="00FD4573" w:rsidRDefault="00FD4573" w:rsidP="00FD4573">
            <w:pPr>
              <w:numPr>
                <w:ilvl w:val="0"/>
                <w:numId w:val="3"/>
              </w:numPr>
              <w:pBdr>
                <w:top w:val="nil"/>
                <w:left w:val="nil"/>
                <w:bottom w:val="nil"/>
                <w:right w:val="nil"/>
                <w:between w:val="nil"/>
              </w:pBdr>
              <w:tabs>
                <w:tab w:val="left" w:pos="317"/>
              </w:tabs>
              <w:spacing w:after="0" w:line="276" w:lineRule="auto"/>
              <w:jc w:val="both"/>
              <w:rPr>
                <w:color w:val="000000"/>
              </w:rPr>
            </w:pPr>
            <w:r>
              <w:rPr>
                <w:color w:val="000000"/>
              </w:rPr>
              <w:t>Corpo saudável</w:t>
            </w:r>
          </w:p>
          <w:p w:rsidR="00FD4573" w:rsidRDefault="00FD4573" w:rsidP="009C4932">
            <w:pPr>
              <w:pBdr>
                <w:top w:val="nil"/>
                <w:left w:val="nil"/>
                <w:bottom w:val="nil"/>
                <w:right w:val="nil"/>
                <w:between w:val="nil"/>
              </w:pBdr>
              <w:tabs>
                <w:tab w:val="left" w:pos="317"/>
              </w:tabs>
              <w:spacing w:after="0" w:line="276" w:lineRule="auto"/>
              <w:ind w:hanging="720"/>
              <w:jc w:val="both"/>
              <w:rPr>
                <w:color w:val="000000"/>
              </w:rPr>
            </w:pPr>
          </w:p>
          <w:p w:rsidR="00FD4573" w:rsidRDefault="00FD4573" w:rsidP="009C4932">
            <w:pPr>
              <w:pBdr>
                <w:top w:val="nil"/>
                <w:left w:val="nil"/>
                <w:bottom w:val="nil"/>
                <w:right w:val="nil"/>
                <w:between w:val="nil"/>
              </w:pBdr>
              <w:tabs>
                <w:tab w:val="left" w:pos="317"/>
              </w:tabs>
              <w:spacing w:after="0" w:line="276" w:lineRule="auto"/>
              <w:ind w:hanging="720"/>
              <w:jc w:val="both"/>
              <w:rPr>
                <w:color w:val="000000"/>
              </w:rPr>
            </w:pPr>
          </w:p>
          <w:p w:rsidR="00FD4573" w:rsidRDefault="00FD4573" w:rsidP="009C4932">
            <w:pPr>
              <w:pBdr>
                <w:top w:val="nil"/>
                <w:left w:val="nil"/>
                <w:bottom w:val="nil"/>
                <w:right w:val="nil"/>
                <w:between w:val="nil"/>
              </w:pBdr>
              <w:tabs>
                <w:tab w:val="left" w:pos="317"/>
              </w:tabs>
              <w:spacing w:after="0" w:line="276" w:lineRule="auto"/>
              <w:ind w:hanging="720"/>
              <w:jc w:val="both"/>
              <w:rPr>
                <w:color w:val="000000"/>
              </w:rPr>
            </w:pPr>
          </w:p>
        </w:tc>
        <w:tc>
          <w:tcPr>
            <w:tcW w:w="2835" w:type="dxa"/>
            <w:vMerge w:val="restart"/>
            <w:tcBorders>
              <w:bottom w:val="single" w:sz="4" w:space="0" w:color="000000"/>
            </w:tcBorders>
            <w:shd w:val="clear" w:color="auto" w:fill="FFFFFF"/>
          </w:tcPr>
          <w:p w:rsidR="00FD4573" w:rsidRDefault="009A5BD9" w:rsidP="009A5BD9">
            <w:pPr>
              <w:pBdr>
                <w:top w:val="nil"/>
                <w:left w:val="nil"/>
                <w:bottom w:val="nil"/>
                <w:right w:val="nil"/>
                <w:between w:val="nil"/>
              </w:pBdr>
              <w:tabs>
                <w:tab w:val="left" w:pos="317"/>
              </w:tabs>
              <w:spacing w:after="0" w:line="276" w:lineRule="auto"/>
              <w:ind w:firstLine="317"/>
              <w:jc w:val="both"/>
              <w:rPr>
                <w:color w:val="000000"/>
              </w:rPr>
            </w:pPr>
            <w:r>
              <w:rPr>
                <w:color w:val="000000"/>
              </w:rPr>
              <w:t>Propor atividades que trabalhem os hábitos de higiene pessoal.</w:t>
            </w:r>
          </w:p>
        </w:tc>
      </w:tr>
      <w:tr w:rsidR="00FD4573" w:rsidTr="009C4932">
        <w:trPr>
          <w:trHeight w:val="1969"/>
        </w:trPr>
        <w:tc>
          <w:tcPr>
            <w:tcW w:w="7910" w:type="dxa"/>
            <w:gridSpan w:val="2"/>
            <w:tcBorders>
              <w:bottom w:val="single" w:sz="4" w:space="0" w:color="000000"/>
            </w:tcBorders>
            <w:shd w:val="clear" w:color="auto" w:fill="auto"/>
          </w:tcPr>
          <w:p w:rsidR="00FD4573" w:rsidRDefault="00FD4573" w:rsidP="009C4932">
            <w:pPr>
              <w:spacing w:after="0" w:line="276" w:lineRule="auto"/>
              <w:jc w:val="both"/>
              <w:rPr>
                <w:b/>
              </w:rPr>
            </w:pPr>
            <w:r>
              <w:rPr>
                <w:b/>
              </w:rPr>
              <w:t xml:space="preserve">UNIDADE TEMÁTICA: </w:t>
            </w:r>
            <w:r>
              <w:t>Vida e evolução</w:t>
            </w:r>
          </w:p>
          <w:p w:rsidR="00FD4573" w:rsidRDefault="00FD4573" w:rsidP="009C4932">
            <w:pPr>
              <w:spacing w:after="0" w:line="276" w:lineRule="auto"/>
              <w:jc w:val="both"/>
              <w:rPr>
                <w:b/>
              </w:rPr>
            </w:pPr>
            <w:r>
              <w:rPr>
                <w:b/>
              </w:rPr>
              <w:t xml:space="preserve">OBJETO DE CONHECIMENTO: </w:t>
            </w:r>
            <w:r>
              <w:t>Corpo Humano. Respeito à diversidade</w:t>
            </w:r>
          </w:p>
          <w:p w:rsidR="00FD4573" w:rsidRDefault="00FD4573" w:rsidP="009C4932">
            <w:pPr>
              <w:spacing w:after="0" w:line="276" w:lineRule="auto"/>
              <w:jc w:val="both"/>
              <w:rPr>
                <w:b/>
              </w:rPr>
            </w:pPr>
            <w:r>
              <w:rPr>
                <w:b/>
              </w:rPr>
              <w:t>HABILIDADES:</w:t>
            </w:r>
          </w:p>
          <w:p w:rsidR="00FD4573" w:rsidRDefault="00FD4573" w:rsidP="009C4932">
            <w:pPr>
              <w:spacing w:after="0" w:line="276" w:lineRule="auto"/>
              <w:jc w:val="both"/>
              <w:rPr>
                <w:b/>
              </w:rPr>
            </w:pPr>
            <w:r>
              <w:rPr>
                <w:b/>
              </w:rPr>
              <w:t>(EF01CI03)</w:t>
            </w:r>
            <w:r>
              <w:t xml:space="preserve"> Discutir as razões pelas quais os hábitos de higiene do corpo (lavar as mãos antes de comer, escovar os dentes, limpar os olhos, o nariz e as orelhas etc.) são necessários para a manutenção da saúde.</w:t>
            </w:r>
          </w:p>
        </w:tc>
        <w:tc>
          <w:tcPr>
            <w:tcW w:w="5103" w:type="dxa"/>
            <w:vMerge/>
            <w:tcBorders>
              <w:bottom w:val="single" w:sz="4" w:space="0" w:color="000000"/>
            </w:tcBorders>
            <w:shd w:val="clear" w:color="auto" w:fill="FFFFFF"/>
          </w:tcPr>
          <w:p w:rsidR="00FD4573" w:rsidRDefault="00FD4573" w:rsidP="009C4932">
            <w:pPr>
              <w:widowControl w:val="0"/>
              <w:pBdr>
                <w:top w:val="nil"/>
                <w:left w:val="nil"/>
                <w:bottom w:val="nil"/>
                <w:right w:val="nil"/>
                <w:between w:val="nil"/>
              </w:pBdr>
              <w:spacing w:after="0" w:line="276" w:lineRule="auto"/>
              <w:rPr>
                <w:b/>
              </w:rPr>
            </w:pPr>
          </w:p>
        </w:tc>
        <w:tc>
          <w:tcPr>
            <w:tcW w:w="2835" w:type="dxa"/>
            <w:vMerge/>
            <w:tcBorders>
              <w:bottom w:val="single" w:sz="4" w:space="0" w:color="000000"/>
            </w:tcBorders>
            <w:shd w:val="clear" w:color="auto" w:fill="FFFFFF"/>
          </w:tcPr>
          <w:p w:rsidR="00FD4573" w:rsidRDefault="00FD4573" w:rsidP="009C4932">
            <w:pPr>
              <w:widowControl w:val="0"/>
              <w:pBdr>
                <w:top w:val="nil"/>
                <w:left w:val="nil"/>
                <w:bottom w:val="nil"/>
                <w:right w:val="nil"/>
                <w:between w:val="nil"/>
              </w:pBdr>
              <w:spacing w:after="0" w:line="276" w:lineRule="auto"/>
              <w:rPr>
                <w:b/>
              </w:rPr>
            </w:pPr>
          </w:p>
        </w:tc>
      </w:tr>
    </w:tbl>
    <w:p w:rsidR="00FD4573" w:rsidRDefault="00FD4573" w:rsidP="00FD4573"/>
    <w:tbl>
      <w:tblPr>
        <w:tblW w:w="158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10"/>
        <w:gridCol w:w="5103"/>
        <w:gridCol w:w="2835"/>
      </w:tblGrid>
      <w:tr w:rsidR="00FD4573" w:rsidTr="009C4932">
        <w:trPr>
          <w:trHeight w:val="2122"/>
        </w:trPr>
        <w:tc>
          <w:tcPr>
            <w:tcW w:w="7910" w:type="dxa"/>
            <w:shd w:val="clear" w:color="auto" w:fill="FFFFFF"/>
          </w:tcPr>
          <w:p w:rsidR="00FD4573" w:rsidRDefault="00FD4573" w:rsidP="009C4932">
            <w:pPr>
              <w:spacing w:after="0" w:line="276" w:lineRule="auto"/>
              <w:jc w:val="both"/>
              <w:rPr>
                <w:b/>
              </w:rPr>
            </w:pPr>
            <w:r>
              <w:rPr>
                <w:b/>
              </w:rPr>
              <w:lastRenderedPageBreak/>
              <w:t xml:space="preserve">UNIDADE TEMÁTICA:  </w:t>
            </w:r>
            <w:r>
              <w:t>Terra e Universo</w:t>
            </w:r>
          </w:p>
          <w:p w:rsidR="00FD4573" w:rsidRDefault="00FD4573" w:rsidP="009C4932">
            <w:pPr>
              <w:spacing w:after="0" w:line="276" w:lineRule="auto"/>
              <w:jc w:val="both"/>
              <w:rPr>
                <w:b/>
              </w:rPr>
            </w:pPr>
            <w:r>
              <w:rPr>
                <w:b/>
              </w:rPr>
              <w:t xml:space="preserve">OBJETO DE CONHECIMENTO: </w:t>
            </w:r>
            <w:r>
              <w:t>Escalas de tempo</w:t>
            </w:r>
          </w:p>
          <w:p w:rsidR="00FD4573" w:rsidRDefault="00FD4573" w:rsidP="009C4932">
            <w:pPr>
              <w:spacing w:after="0" w:line="276" w:lineRule="auto"/>
              <w:jc w:val="both"/>
              <w:rPr>
                <w:b/>
              </w:rPr>
            </w:pPr>
            <w:r>
              <w:rPr>
                <w:b/>
              </w:rPr>
              <w:t>HABILIDADES:</w:t>
            </w:r>
          </w:p>
          <w:p w:rsidR="00FD4573" w:rsidRDefault="00FD4573" w:rsidP="009C4932">
            <w:pPr>
              <w:spacing w:after="0" w:line="276" w:lineRule="auto"/>
              <w:jc w:val="both"/>
              <w:rPr>
                <w:b/>
              </w:rPr>
            </w:pPr>
            <w:r>
              <w:rPr>
                <w:b/>
              </w:rPr>
              <w:t xml:space="preserve">(EF01CI05X) </w:t>
            </w:r>
            <w:r>
              <w:t>Identificar e nomear diferentes escalas de tempo: os períodos diários (manhã, tarde, noite) e a sucessão de dias, semanas, meses e anos, relacionando os movimentos da Terra com calendário e estações do ano.</w:t>
            </w:r>
          </w:p>
        </w:tc>
        <w:tc>
          <w:tcPr>
            <w:tcW w:w="5103" w:type="dxa"/>
            <w:shd w:val="clear" w:color="auto" w:fill="FFFFFF"/>
          </w:tcPr>
          <w:p w:rsidR="00FD4573" w:rsidRDefault="00FD4573" w:rsidP="009C4932">
            <w:pPr>
              <w:pBdr>
                <w:top w:val="nil"/>
                <w:left w:val="nil"/>
                <w:bottom w:val="nil"/>
                <w:right w:val="nil"/>
                <w:between w:val="nil"/>
              </w:pBdr>
              <w:tabs>
                <w:tab w:val="left" w:pos="317"/>
              </w:tabs>
              <w:spacing w:after="0" w:line="276" w:lineRule="auto"/>
              <w:ind w:hanging="720"/>
              <w:jc w:val="both"/>
              <w:rPr>
                <w:color w:val="000000"/>
              </w:rPr>
            </w:pPr>
          </w:p>
          <w:p w:rsidR="00FD4573" w:rsidRDefault="00FD4573" w:rsidP="00FD4573">
            <w:pPr>
              <w:numPr>
                <w:ilvl w:val="0"/>
                <w:numId w:val="4"/>
              </w:numPr>
              <w:pBdr>
                <w:top w:val="nil"/>
                <w:left w:val="nil"/>
                <w:bottom w:val="nil"/>
                <w:right w:val="nil"/>
                <w:between w:val="nil"/>
              </w:pBdr>
              <w:tabs>
                <w:tab w:val="left" w:pos="317"/>
              </w:tabs>
              <w:spacing w:after="0" w:line="276" w:lineRule="auto"/>
              <w:jc w:val="both"/>
              <w:rPr>
                <w:color w:val="000000"/>
              </w:rPr>
            </w:pPr>
            <w:r>
              <w:rPr>
                <w:color w:val="000000"/>
              </w:rPr>
              <w:t xml:space="preserve">Características físicas </w:t>
            </w:r>
          </w:p>
          <w:p w:rsidR="00FD4573" w:rsidRDefault="00FD4573" w:rsidP="00FD4573">
            <w:pPr>
              <w:numPr>
                <w:ilvl w:val="0"/>
                <w:numId w:val="4"/>
              </w:numPr>
              <w:pBdr>
                <w:top w:val="nil"/>
                <w:left w:val="nil"/>
                <w:bottom w:val="nil"/>
                <w:right w:val="nil"/>
                <w:between w:val="nil"/>
              </w:pBdr>
              <w:tabs>
                <w:tab w:val="left" w:pos="317"/>
              </w:tabs>
              <w:spacing w:after="0" w:line="276" w:lineRule="auto"/>
              <w:jc w:val="both"/>
              <w:rPr>
                <w:color w:val="000000"/>
              </w:rPr>
            </w:pPr>
            <w:r>
              <w:rPr>
                <w:color w:val="000000"/>
              </w:rPr>
              <w:t>Respeito ás diferenças</w:t>
            </w:r>
          </w:p>
          <w:p w:rsidR="00FD4573" w:rsidRDefault="00FD4573" w:rsidP="00FD4573">
            <w:pPr>
              <w:numPr>
                <w:ilvl w:val="0"/>
                <w:numId w:val="4"/>
              </w:numPr>
              <w:pBdr>
                <w:top w:val="nil"/>
                <w:left w:val="nil"/>
                <w:bottom w:val="nil"/>
                <w:right w:val="nil"/>
                <w:between w:val="nil"/>
              </w:pBdr>
              <w:tabs>
                <w:tab w:val="left" w:pos="317"/>
              </w:tabs>
              <w:spacing w:after="0" w:line="276" w:lineRule="auto"/>
              <w:jc w:val="both"/>
              <w:rPr>
                <w:color w:val="000000"/>
              </w:rPr>
            </w:pPr>
            <w:r>
              <w:rPr>
                <w:color w:val="000000"/>
              </w:rPr>
              <w:t>Acolhimento e respeito</w:t>
            </w:r>
          </w:p>
          <w:p w:rsidR="00FD4573" w:rsidRDefault="00FD4573" w:rsidP="00FD4573">
            <w:pPr>
              <w:numPr>
                <w:ilvl w:val="0"/>
                <w:numId w:val="4"/>
              </w:numPr>
              <w:pBdr>
                <w:top w:val="nil"/>
                <w:left w:val="nil"/>
                <w:bottom w:val="nil"/>
                <w:right w:val="nil"/>
                <w:between w:val="nil"/>
              </w:pBdr>
              <w:tabs>
                <w:tab w:val="left" w:pos="317"/>
              </w:tabs>
              <w:spacing w:after="0" w:line="276" w:lineRule="auto"/>
              <w:jc w:val="both"/>
              <w:rPr>
                <w:color w:val="000000"/>
              </w:rPr>
            </w:pPr>
            <w:r>
              <w:rPr>
                <w:color w:val="000000"/>
              </w:rPr>
              <w:t>Escalas de tempo</w:t>
            </w:r>
          </w:p>
          <w:p w:rsidR="00FD4573" w:rsidRDefault="00FD4573" w:rsidP="00FD4573">
            <w:pPr>
              <w:numPr>
                <w:ilvl w:val="0"/>
                <w:numId w:val="4"/>
              </w:numPr>
              <w:pBdr>
                <w:top w:val="nil"/>
                <w:left w:val="nil"/>
                <w:bottom w:val="nil"/>
                <w:right w:val="nil"/>
                <w:between w:val="nil"/>
              </w:pBdr>
              <w:tabs>
                <w:tab w:val="left" w:pos="317"/>
              </w:tabs>
              <w:spacing w:after="0" w:line="276" w:lineRule="auto"/>
              <w:jc w:val="both"/>
              <w:rPr>
                <w:color w:val="000000"/>
              </w:rPr>
            </w:pPr>
            <w:r>
              <w:rPr>
                <w:color w:val="000000"/>
              </w:rPr>
              <w:t>Períodos diários  (manhã ,tarde  e noite)</w:t>
            </w:r>
          </w:p>
          <w:p w:rsidR="00FD4573" w:rsidRDefault="00FD4573" w:rsidP="00FD4573">
            <w:pPr>
              <w:numPr>
                <w:ilvl w:val="0"/>
                <w:numId w:val="4"/>
              </w:numPr>
              <w:pBdr>
                <w:top w:val="nil"/>
                <w:left w:val="nil"/>
                <w:bottom w:val="nil"/>
                <w:right w:val="nil"/>
                <w:between w:val="nil"/>
              </w:pBdr>
              <w:tabs>
                <w:tab w:val="left" w:pos="317"/>
              </w:tabs>
              <w:spacing w:after="0" w:line="276" w:lineRule="auto"/>
              <w:jc w:val="both"/>
              <w:rPr>
                <w:color w:val="000000"/>
              </w:rPr>
            </w:pPr>
            <w:r>
              <w:rPr>
                <w:color w:val="000000"/>
              </w:rPr>
              <w:t>Sucessão de dias, ,semanas, meses e ano</w:t>
            </w:r>
          </w:p>
          <w:p w:rsidR="00FD4573" w:rsidRDefault="00FD4573" w:rsidP="00FD4573">
            <w:pPr>
              <w:numPr>
                <w:ilvl w:val="0"/>
                <w:numId w:val="4"/>
              </w:numPr>
              <w:pBdr>
                <w:top w:val="nil"/>
                <w:left w:val="nil"/>
                <w:bottom w:val="nil"/>
                <w:right w:val="nil"/>
                <w:between w:val="nil"/>
              </w:pBdr>
              <w:tabs>
                <w:tab w:val="left" w:pos="317"/>
              </w:tabs>
              <w:spacing w:after="0" w:line="276" w:lineRule="auto"/>
              <w:jc w:val="both"/>
              <w:rPr>
                <w:color w:val="000000"/>
              </w:rPr>
            </w:pPr>
            <w:r>
              <w:rPr>
                <w:color w:val="000000"/>
              </w:rPr>
              <w:t>Estações do ano</w:t>
            </w:r>
          </w:p>
          <w:p w:rsidR="00FD4573" w:rsidRDefault="00FD4573" w:rsidP="00FD4573">
            <w:pPr>
              <w:numPr>
                <w:ilvl w:val="0"/>
                <w:numId w:val="4"/>
              </w:numPr>
              <w:pBdr>
                <w:top w:val="nil"/>
                <w:left w:val="nil"/>
                <w:bottom w:val="nil"/>
                <w:right w:val="nil"/>
                <w:between w:val="nil"/>
              </w:pBdr>
              <w:tabs>
                <w:tab w:val="left" w:pos="317"/>
              </w:tabs>
              <w:spacing w:after="0" w:line="276" w:lineRule="auto"/>
              <w:ind w:hanging="720"/>
              <w:jc w:val="both"/>
              <w:rPr>
                <w:color w:val="000000"/>
              </w:rPr>
            </w:pPr>
            <w:r w:rsidRPr="007E5A5B">
              <w:rPr>
                <w:color w:val="000000"/>
              </w:rPr>
              <w:t>Calendário</w:t>
            </w:r>
          </w:p>
        </w:tc>
        <w:tc>
          <w:tcPr>
            <w:tcW w:w="2835" w:type="dxa"/>
            <w:shd w:val="clear" w:color="auto" w:fill="FFFFFF"/>
          </w:tcPr>
          <w:p w:rsidR="00FD4573" w:rsidRDefault="00FD4573" w:rsidP="009C4932">
            <w:pPr>
              <w:pBdr>
                <w:top w:val="nil"/>
                <w:left w:val="nil"/>
                <w:bottom w:val="nil"/>
                <w:right w:val="nil"/>
                <w:between w:val="nil"/>
              </w:pBdr>
              <w:tabs>
                <w:tab w:val="left" w:pos="317"/>
              </w:tabs>
              <w:spacing w:after="0" w:line="276" w:lineRule="auto"/>
              <w:ind w:hanging="720"/>
              <w:jc w:val="both"/>
              <w:rPr>
                <w:color w:val="000000"/>
              </w:rPr>
            </w:pPr>
          </w:p>
        </w:tc>
      </w:tr>
      <w:tr w:rsidR="00FD4573" w:rsidTr="009C4932">
        <w:trPr>
          <w:trHeight w:val="2528"/>
        </w:trPr>
        <w:tc>
          <w:tcPr>
            <w:tcW w:w="7910" w:type="dxa"/>
            <w:shd w:val="clear" w:color="auto" w:fill="FFFFFF"/>
          </w:tcPr>
          <w:p w:rsidR="00FD4573" w:rsidRDefault="00FD4573" w:rsidP="009C4932">
            <w:pPr>
              <w:spacing w:after="0" w:line="276" w:lineRule="auto"/>
              <w:jc w:val="both"/>
              <w:rPr>
                <w:b/>
              </w:rPr>
            </w:pPr>
            <w:r>
              <w:rPr>
                <w:b/>
              </w:rPr>
              <w:t xml:space="preserve">UNIDADE TEMÁTICA: </w:t>
            </w:r>
            <w:r>
              <w:t>Terra e Universo</w:t>
            </w:r>
          </w:p>
          <w:p w:rsidR="00FD4573" w:rsidRDefault="00FD4573" w:rsidP="009C4932">
            <w:pPr>
              <w:spacing w:after="0" w:line="276" w:lineRule="auto"/>
              <w:jc w:val="both"/>
              <w:rPr>
                <w:b/>
              </w:rPr>
            </w:pPr>
            <w:r>
              <w:rPr>
                <w:b/>
              </w:rPr>
              <w:t xml:space="preserve">OBJETO DE CONHECIMENTO: </w:t>
            </w:r>
            <w:r>
              <w:t>Escalas de tempo</w:t>
            </w:r>
          </w:p>
          <w:p w:rsidR="00FD4573" w:rsidRDefault="00FD4573" w:rsidP="009C4932">
            <w:pPr>
              <w:spacing w:after="0" w:line="276" w:lineRule="auto"/>
              <w:jc w:val="both"/>
              <w:rPr>
                <w:b/>
              </w:rPr>
            </w:pPr>
            <w:r>
              <w:rPr>
                <w:b/>
              </w:rPr>
              <w:t>HABILIDADES:</w:t>
            </w:r>
          </w:p>
          <w:p w:rsidR="00FD4573" w:rsidRDefault="00FD4573" w:rsidP="009C4932">
            <w:pPr>
              <w:spacing w:after="0" w:line="276" w:lineRule="auto"/>
              <w:jc w:val="both"/>
              <w:rPr>
                <w:b/>
              </w:rPr>
            </w:pPr>
            <w:r>
              <w:rPr>
                <w:b/>
              </w:rPr>
              <w:t xml:space="preserve">(EF01CI06X) </w:t>
            </w:r>
            <w:r>
              <w:t>Selecionar exemplos de como a sucessão de dias e noites orienta o ritmo de atividades diárias de seres humanos e de outros seres vivos, utilizando calendários, situando-os nos períodos de tempo</w:t>
            </w:r>
          </w:p>
        </w:tc>
        <w:tc>
          <w:tcPr>
            <w:tcW w:w="5103" w:type="dxa"/>
            <w:shd w:val="clear" w:color="auto" w:fill="FFFFFF"/>
          </w:tcPr>
          <w:p w:rsidR="00FD4573" w:rsidRDefault="00FD4573" w:rsidP="009C4932">
            <w:pPr>
              <w:pBdr>
                <w:top w:val="nil"/>
                <w:left w:val="nil"/>
                <w:bottom w:val="nil"/>
                <w:right w:val="nil"/>
                <w:between w:val="nil"/>
              </w:pBdr>
              <w:tabs>
                <w:tab w:val="left" w:pos="317"/>
              </w:tabs>
              <w:spacing w:after="0" w:line="276" w:lineRule="auto"/>
              <w:ind w:hanging="720"/>
              <w:jc w:val="both"/>
              <w:rPr>
                <w:color w:val="000000"/>
              </w:rPr>
            </w:pPr>
          </w:p>
          <w:p w:rsidR="00FD4573" w:rsidRDefault="00FD4573" w:rsidP="00FD4573">
            <w:pPr>
              <w:numPr>
                <w:ilvl w:val="0"/>
                <w:numId w:val="5"/>
              </w:numPr>
              <w:pBdr>
                <w:top w:val="nil"/>
                <w:left w:val="nil"/>
                <w:bottom w:val="nil"/>
                <w:right w:val="nil"/>
                <w:between w:val="nil"/>
              </w:pBdr>
              <w:tabs>
                <w:tab w:val="left" w:pos="317"/>
              </w:tabs>
              <w:spacing w:after="0" w:line="276" w:lineRule="auto"/>
              <w:jc w:val="both"/>
              <w:rPr>
                <w:color w:val="000000"/>
              </w:rPr>
            </w:pPr>
            <w:r>
              <w:rPr>
                <w:color w:val="000000"/>
              </w:rPr>
              <w:t>Terra e Universo</w:t>
            </w:r>
          </w:p>
          <w:p w:rsidR="00FD4573" w:rsidRDefault="00FD4573" w:rsidP="00FD4573">
            <w:pPr>
              <w:numPr>
                <w:ilvl w:val="0"/>
                <w:numId w:val="5"/>
              </w:numPr>
              <w:pBdr>
                <w:top w:val="nil"/>
                <w:left w:val="nil"/>
                <w:bottom w:val="nil"/>
                <w:right w:val="nil"/>
                <w:between w:val="nil"/>
              </w:pBdr>
              <w:tabs>
                <w:tab w:val="left" w:pos="317"/>
              </w:tabs>
              <w:spacing w:after="0" w:line="276" w:lineRule="auto"/>
              <w:jc w:val="both"/>
              <w:rPr>
                <w:color w:val="000000"/>
              </w:rPr>
            </w:pPr>
            <w:r>
              <w:rPr>
                <w:color w:val="000000"/>
              </w:rPr>
              <w:t xml:space="preserve">Sucessão de dias e noites  </w:t>
            </w:r>
          </w:p>
          <w:p w:rsidR="00FD4573" w:rsidRDefault="00FD4573" w:rsidP="00FD4573">
            <w:pPr>
              <w:numPr>
                <w:ilvl w:val="0"/>
                <w:numId w:val="5"/>
              </w:numPr>
              <w:pBdr>
                <w:top w:val="nil"/>
                <w:left w:val="nil"/>
                <w:bottom w:val="nil"/>
                <w:right w:val="nil"/>
                <w:between w:val="nil"/>
              </w:pBdr>
              <w:tabs>
                <w:tab w:val="left" w:pos="317"/>
              </w:tabs>
              <w:spacing w:after="0" w:line="276" w:lineRule="auto"/>
              <w:jc w:val="both"/>
              <w:rPr>
                <w:color w:val="000000"/>
              </w:rPr>
            </w:pPr>
            <w:r>
              <w:rPr>
                <w:color w:val="000000"/>
              </w:rPr>
              <w:t>Ritmo de atividades diárias dos seres humanos e de outros seres vivos</w:t>
            </w:r>
          </w:p>
          <w:p w:rsidR="00FD4573" w:rsidRDefault="00FD4573" w:rsidP="00FD4573">
            <w:pPr>
              <w:numPr>
                <w:ilvl w:val="0"/>
                <w:numId w:val="5"/>
              </w:numPr>
              <w:pBdr>
                <w:top w:val="nil"/>
                <w:left w:val="nil"/>
                <w:bottom w:val="nil"/>
                <w:right w:val="nil"/>
                <w:between w:val="nil"/>
              </w:pBdr>
              <w:tabs>
                <w:tab w:val="left" w:pos="317"/>
              </w:tabs>
              <w:spacing w:after="0" w:line="276" w:lineRule="auto"/>
              <w:jc w:val="both"/>
              <w:rPr>
                <w:color w:val="000000"/>
              </w:rPr>
            </w:pPr>
            <w:r>
              <w:rPr>
                <w:color w:val="000000"/>
              </w:rPr>
              <w:t>Utilização de calendários situando nos períodos de tempo</w:t>
            </w:r>
          </w:p>
          <w:p w:rsidR="00FD4573" w:rsidRDefault="00FD4573" w:rsidP="00FD4573">
            <w:pPr>
              <w:numPr>
                <w:ilvl w:val="0"/>
                <w:numId w:val="5"/>
              </w:numPr>
              <w:pBdr>
                <w:top w:val="nil"/>
                <w:left w:val="nil"/>
                <w:bottom w:val="nil"/>
                <w:right w:val="nil"/>
                <w:between w:val="nil"/>
              </w:pBdr>
              <w:tabs>
                <w:tab w:val="left" w:pos="317"/>
              </w:tabs>
              <w:spacing w:after="0" w:line="276" w:lineRule="auto"/>
              <w:ind w:hanging="720"/>
              <w:jc w:val="both"/>
              <w:rPr>
                <w:color w:val="000000"/>
              </w:rPr>
            </w:pPr>
            <w:r w:rsidRPr="006A1BA9">
              <w:rPr>
                <w:color w:val="000000"/>
              </w:rPr>
              <w:t>Calendário e estações do ano</w:t>
            </w:r>
          </w:p>
        </w:tc>
        <w:tc>
          <w:tcPr>
            <w:tcW w:w="2835" w:type="dxa"/>
            <w:shd w:val="clear" w:color="auto" w:fill="FFFFFF"/>
          </w:tcPr>
          <w:p w:rsidR="00FD4573" w:rsidRDefault="00FD4573" w:rsidP="009C4932">
            <w:pPr>
              <w:pBdr>
                <w:top w:val="nil"/>
                <w:left w:val="nil"/>
                <w:bottom w:val="nil"/>
                <w:right w:val="nil"/>
                <w:between w:val="nil"/>
              </w:pBdr>
              <w:tabs>
                <w:tab w:val="left" w:pos="317"/>
              </w:tabs>
              <w:spacing w:after="0" w:line="276" w:lineRule="auto"/>
              <w:ind w:hanging="720"/>
              <w:jc w:val="both"/>
              <w:rPr>
                <w:color w:val="000000"/>
              </w:rPr>
            </w:pPr>
          </w:p>
        </w:tc>
      </w:tr>
    </w:tbl>
    <w:p w:rsidR="00FD4573" w:rsidRDefault="00FD4573" w:rsidP="00FD4573">
      <w:pPr>
        <w:widowControl w:val="0"/>
        <w:spacing w:after="0" w:line="276" w:lineRule="auto"/>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FD4573" w:rsidRDefault="00FD4573" w:rsidP="00A67315">
      <w:pPr>
        <w:widowControl w:val="0"/>
        <w:tabs>
          <w:tab w:val="center" w:pos="4252"/>
          <w:tab w:val="right" w:pos="8504"/>
        </w:tabs>
        <w:spacing w:after="0" w:line="240" w:lineRule="auto"/>
        <w:rPr>
          <w:rFonts w:ascii="Arial" w:eastAsia="Arial" w:hAnsi="Arial" w:cs="Arial"/>
        </w:rPr>
      </w:pPr>
    </w:p>
    <w:p w:rsidR="00FD4573" w:rsidRDefault="00FD4573" w:rsidP="00A67315">
      <w:pPr>
        <w:widowControl w:val="0"/>
        <w:tabs>
          <w:tab w:val="center" w:pos="4252"/>
          <w:tab w:val="right" w:pos="8504"/>
        </w:tabs>
        <w:spacing w:after="0" w:line="240" w:lineRule="auto"/>
        <w:rPr>
          <w:rFonts w:ascii="Arial" w:eastAsia="Arial" w:hAnsi="Arial" w:cs="Arial"/>
        </w:rPr>
      </w:pPr>
    </w:p>
    <w:p w:rsidR="00FD4573" w:rsidRDefault="00FD4573" w:rsidP="00A67315">
      <w:pPr>
        <w:widowControl w:val="0"/>
        <w:tabs>
          <w:tab w:val="center" w:pos="4252"/>
          <w:tab w:val="right" w:pos="8504"/>
        </w:tabs>
        <w:spacing w:after="0" w:line="240" w:lineRule="auto"/>
        <w:rPr>
          <w:rFonts w:ascii="Arial" w:eastAsia="Arial" w:hAnsi="Arial" w:cs="Arial"/>
        </w:rPr>
      </w:pPr>
    </w:p>
    <w:p w:rsidR="00FD4573" w:rsidRDefault="00FD4573" w:rsidP="00A67315">
      <w:pPr>
        <w:widowControl w:val="0"/>
        <w:tabs>
          <w:tab w:val="center" w:pos="4252"/>
          <w:tab w:val="right" w:pos="8504"/>
        </w:tabs>
        <w:spacing w:after="0" w:line="240" w:lineRule="auto"/>
        <w:rPr>
          <w:rFonts w:ascii="Arial" w:eastAsia="Arial" w:hAnsi="Arial" w:cs="Arial"/>
        </w:rPr>
      </w:pPr>
    </w:p>
    <w:p w:rsidR="00FD4573" w:rsidRDefault="00FD4573" w:rsidP="00A67315">
      <w:pPr>
        <w:widowControl w:val="0"/>
        <w:tabs>
          <w:tab w:val="center" w:pos="4252"/>
          <w:tab w:val="right" w:pos="8504"/>
        </w:tabs>
        <w:spacing w:after="0" w:line="240" w:lineRule="auto"/>
        <w:rPr>
          <w:rFonts w:ascii="Arial" w:eastAsia="Arial" w:hAnsi="Arial" w:cs="Arial"/>
        </w:rPr>
      </w:pPr>
    </w:p>
    <w:p w:rsidR="00FD4573" w:rsidRDefault="00FD4573" w:rsidP="00A67315">
      <w:pPr>
        <w:widowControl w:val="0"/>
        <w:tabs>
          <w:tab w:val="center" w:pos="4252"/>
          <w:tab w:val="right" w:pos="8504"/>
        </w:tabs>
        <w:spacing w:after="0" w:line="240" w:lineRule="auto"/>
        <w:rPr>
          <w:rFonts w:ascii="Arial" w:eastAsia="Arial" w:hAnsi="Arial" w:cs="Arial"/>
        </w:rPr>
      </w:pPr>
    </w:p>
    <w:p w:rsidR="00FD4573" w:rsidRDefault="00FD4573" w:rsidP="00A67315">
      <w:pPr>
        <w:widowControl w:val="0"/>
        <w:tabs>
          <w:tab w:val="center" w:pos="4252"/>
          <w:tab w:val="right" w:pos="8504"/>
        </w:tabs>
        <w:spacing w:after="0" w:line="240" w:lineRule="auto"/>
        <w:rPr>
          <w:rFonts w:ascii="Arial" w:eastAsia="Arial" w:hAnsi="Arial" w:cs="Arial"/>
        </w:rPr>
      </w:pPr>
    </w:p>
    <w:p w:rsidR="00FD4573" w:rsidRDefault="00FD4573" w:rsidP="00A67315">
      <w:pPr>
        <w:widowControl w:val="0"/>
        <w:tabs>
          <w:tab w:val="center" w:pos="4252"/>
          <w:tab w:val="right" w:pos="8504"/>
        </w:tabs>
        <w:spacing w:after="0" w:line="240" w:lineRule="auto"/>
        <w:rPr>
          <w:rFonts w:ascii="Arial" w:eastAsia="Arial" w:hAnsi="Arial" w:cs="Arial"/>
        </w:rPr>
      </w:pPr>
    </w:p>
    <w:tbl>
      <w:tblPr>
        <w:tblW w:w="158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4586"/>
        <w:gridCol w:w="6237"/>
        <w:gridCol w:w="2126"/>
      </w:tblGrid>
      <w:tr w:rsidR="0025483E" w:rsidTr="009C4932">
        <w:trPr>
          <w:trHeight w:val="326"/>
        </w:trPr>
        <w:tc>
          <w:tcPr>
            <w:tcW w:w="2899" w:type="dxa"/>
            <w:shd w:val="clear" w:color="auto" w:fill="auto"/>
          </w:tcPr>
          <w:p w:rsidR="0025483E" w:rsidRDefault="0025483E" w:rsidP="009C4932">
            <w:pPr>
              <w:spacing w:after="0" w:line="276" w:lineRule="auto"/>
              <w:jc w:val="both"/>
              <w:rPr>
                <w:b/>
              </w:rPr>
            </w:pPr>
            <w:r>
              <w:rPr>
                <w:b/>
              </w:rPr>
              <w:lastRenderedPageBreak/>
              <w:t>ANO DE ESCOLARIDADE</w:t>
            </w:r>
          </w:p>
        </w:tc>
        <w:tc>
          <w:tcPr>
            <w:tcW w:w="12949" w:type="dxa"/>
            <w:gridSpan w:val="3"/>
            <w:shd w:val="clear" w:color="auto" w:fill="auto"/>
          </w:tcPr>
          <w:p w:rsidR="0025483E" w:rsidRDefault="0025483E" w:rsidP="009C4932">
            <w:pPr>
              <w:spacing w:after="0" w:line="276" w:lineRule="auto"/>
              <w:jc w:val="center"/>
            </w:pPr>
            <w:r>
              <w:t>1º  ANO – ENSINO FUNDAMENTAL - ANOS INICIAIS</w:t>
            </w:r>
          </w:p>
        </w:tc>
      </w:tr>
      <w:tr w:rsidR="0025483E" w:rsidTr="009C4932">
        <w:trPr>
          <w:trHeight w:val="326"/>
        </w:trPr>
        <w:tc>
          <w:tcPr>
            <w:tcW w:w="2899" w:type="dxa"/>
            <w:shd w:val="clear" w:color="auto" w:fill="auto"/>
          </w:tcPr>
          <w:p w:rsidR="0025483E" w:rsidRDefault="0025483E" w:rsidP="009C4932">
            <w:pPr>
              <w:spacing w:after="0" w:line="276" w:lineRule="auto"/>
              <w:jc w:val="both"/>
            </w:pPr>
            <w:r>
              <w:rPr>
                <w:b/>
              </w:rPr>
              <w:t>COMPONENTE CURRICULAR</w:t>
            </w:r>
          </w:p>
        </w:tc>
        <w:tc>
          <w:tcPr>
            <w:tcW w:w="12949" w:type="dxa"/>
            <w:gridSpan w:val="3"/>
            <w:shd w:val="clear" w:color="auto" w:fill="auto"/>
          </w:tcPr>
          <w:p w:rsidR="0025483E" w:rsidRDefault="0025483E" w:rsidP="009C4932">
            <w:pPr>
              <w:spacing w:after="0" w:line="276" w:lineRule="auto"/>
              <w:jc w:val="center"/>
            </w:pPr>
            <w:r>
              <w:t>HISTÓRIA</w:t>
            </w:r>
          </w:p>
        </w:tc>
      </w:tr>
      <w:tr w:rsidR="0025483E" w:rsidTr="009C4932">
        <w:trPr>
          <w:trHeight w:val="257"/>
        </w:trPr>
        <w:tc>
          <w:tcPr>
            <w:tcW w:w="7485" w:type="dxa"/>
            <w:gridSpan w:val="2"/>
            <w:shd w:val="clear" w:color="auto" w:fill="DEEBF6"/>
          </w:tcPr>
          <w:p w:rsidR="0025483E" w:rsidRDefault="0025483E" w:rsidP="009C4932">
            <w:pPr>
              <w:spacing w:after="0" w:line="276" w:lineRule="auto"/>
              <w:jc w:val="center"/>
            </w:pPr>
            <w:r>
              <w:rPr>
                <w:b/>
              </w:rPr>
              <w:t>CURRÍCULO REFERÊNCIA DE MINAS GERAIS</w:t>
            </w:r>
          </w:p>
        </w:tc>
        <w:tc>
          <w:tcPr>
            <w:tcW w:w="6237" w:type="dxa"/>
            <w:shd w:val="clear" w:color="auto" w:fill="DEEBF6"/>
          </w:tcPr>
          <w:p w:rsidR="0025483E" w:rsidRDefault="0025483E" w:rsidP="009C4932">
            <w:pPr>
              <w:spacing w:after="0" w:line="276" w:lineRule="auto"/>
              <w:jc w:val="center"/>
            </w:pPr>
            <w:r>
              <w:rPr>
                <w:b/>
              </w:rPr>
              <w:t>CONTEÚDOS RELACIONADOS ( PNLD)</w:t>
            </w:r>
          </w:p>
        </w:tc>
        <w:tc>
          <w:tcPr>
            <w:tcW w:w="2126" w:type="dxa"/>
            <w:shd w:val="clear" w:color="auto" w:fill="DEEBF6"/>
          </w:tcPr>
          <w:p w:rsidR="0025483E" w:rsidRDefault="0025483E" w:rsidP="009C4932">
            <w:pPr>
              <w:spacing w:after="0" w:line="276" w:lineRule="auto"/>
              <w:jc w:val="center"/>
              <w:rPr>
                <w:b/>
              </w:rPr>
            </w:pPr>
            <w:r>
              <w:rPr>
                <w:b/>
              </w:rPr>
              <w:t>OBSERVACÕES</w:t>
            </w:r>
          </w:p>
        </w:tc>
      </w:tr>
      <w:tr w:rsidR="0025483E" w:rsidTr="009C4932">
        <w:trPr>
          <w:trHeight w:val="2944"/>
        </w:trPr>
        <w:tc>
          <w:tcPr>
            <w:tcW w:w="7485" w:type="dxa"/>
            <w:gridSpan w:val="2"/>
            <w:tcBorders>
              <w:bottom w:val="single" w:sz="4" w:space="0" w:color="000000"/>
            </w:tcBorders>
            <w:shd w:val="clear" w:color="auto" w:fill="FFFFFF"/>
          </w:tcPr>
          <w:p w:rsidR="0025483E" w:rsidRDefault="0025483E" w:rsidP="009C4932">
            <w:pPr>
              <w:spacing w:after="0" w:line="276" w:lineRule="auto"/>
              <w:jc w:val="both"/>
            </w:pPr>
            <w:r>
              <w:rPr>
                <w:b/>
              </w:rPr>
              <w:t xml:space="preserve">UNIDADE TEMÁTICA: </w:t>
            </w:r>
            <w:r>
              <w:t>Mundo pessoal: meu lugar no mundo.</w:t>
            </w:r>
          </w:p>
          <w:p w:rsidR="0025483E" w:rsidRDefault="0025483E" w:rsidP="009C4932">
            <w:pPr>
              <w:spacing w:after="0" w:line="276" w:lineRule="auto"/>
              <w:jc w:val="both"/>
            </w:pPr>
            <w:r>
              <w:rPr>
                <w:b/>
              </w:rPr>
              <w:t>OBJETO DE CONHECIMENTO:</w:t>
            </w:r>
          </w:p>
          <w:p w:rsidR="0025483E" w:rsidRDefault="0025483E" w:rsidP="009C4932">
            <w:pPr>
              <w:spacing w:after="0" w:line="276" w:lineRule="auto"/>
              <w:jc w:val="both"/>
            </w:pPr>
            <w:r>
              <w:t>As fases da vida e a ideia de temporalidade (passado, presente, futuro).</w:t>
            </w:r>
          </w:p>
          <w:p w:rsidR="0025483E" w:rsidRDefault="0025483E" w:rsidP="009C4932">
            <w:pPr>
              <w:spacing w:after="0" w:line="276" w:lineRule="auto"/>
              <w:jc w:val="both"/>
              <w:rPr>
                <w:b/>
              </w:rPr>
            </w:pPr>
            <w:r>
              <w:rPr>
                <w:b/>
              </w:rPr>
              <w:t>HABILIDADES:</w:t>
            </w:r>
          </w:p>
          <w:p w:rsidR="0025483E" w:rsidRDefault="0025483E" w:rsidP="009C4932">
            <w:pPr>
              <w:spacing w:after="0" w:line="276" w:lineRule="auto"/>
              <w:jc w:val="both"/>
              <w:rPr>
                <w:b/>
              </w:rPr>
            </w:pPr>
            <w:r>
              <w:t>(EF01HI01)Identificar aspectos do seu crescimento por meio do registro das lembranças particulares ou de lembranças dos membros de sua família e/ou de sua comunidade.</w:t>
            </w:r>
          </w:p>
          <w:p w:rsidR="0025483E" w:rsidRDefault="0025483E" w:rsidP="009C4932">
            <w:pPr>
              <w:spacing w:after="0" w:line="276" w:lineRule="auto"/>
              <w:jc w:val="both"/>
            </w:pPr>
            <w:r>
              <w:t>(EF01HI04X) Identificar as diferenças entre os variados ambientes em que vive (doméstico, escolar e da comunidade), reconhecendo as especificidades dos hábitos e das regras que os regem, compreendendo seus direitos e deveres.</w:t>
            </w:r>
          </w:p>
        </w:tc>
        <w:tc>
          <w:tcPr>
            <w:tcW w:w="6237" w:type="dxa"/>
            <w:tcBorders>
              <w:bottom w:val="single" w:sz="4" w:space="0" w:color="000000"/>
            </w:tcBorders>
            <w:shd w:val="clear" w:color="auto" w:fill="FFFFFF"/>
          </w:tcPr>
          <w:p w:rsidR="0025483E" w:rsidRDefault="0025483E" w:rsidP="009C4932">
            <w:pPr>
              <w:pBdr>
                <w:top w:val="nil"/>
                <w:left w:val="nil"/>
                <w:bottom w:val="nil"/>
                <w:right w:val="nil"/>
                <w:between w:val="nil"/>
              </w:pBdr>
              <w:tabs>
                <w:tab w:val="left" w:pos="317"/>
              </w:tabs>
              <w:spacing w:after="0" w:line="276" w:lineRule="auto"/>
              <w:ind w:hanging="720"/>
              <w:jc w:val="both"/>
              <w:rPr>
                <w:color w:val="000000"/>
              </w:rPr>
            </w:pP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pPr>
            <w:r>
              <w:rPr>
                <w:color w:val="000000"/>
              </w:rPr>
              <w:t>Elaboração de regras de convivência na escola.</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 xml:space="preserve">História pessoal: nomes e sobrenomes.  </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 xml:space="preserve">Documentos de identidade: registro de nascimento, carteira de identidade, cartão de vacinação. </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 xml:space="preserve"> Relações familiares (parentesco) e sociais.  </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Hoje eu sou assim.</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Minhas emoções.</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As diferenças devem ser respeitadas.</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Nosso corpo.</w:t>
            </w:r>
          </w:p>
        </w:tc>
        <w:tc>
          <w:tcPr>
            <w:tcW w:w="2126" w:type="dxa"/>
            <w:vMerge w:val="restart"/>
            <w:tcBorders>
              <w:bottom w:val="single" w:sz="4" w:space="0" w:color="000000"/>
            </w:tcBorders>
            <w:shd w:val="clear" w:color="auto" w:fill="auto"/>
          </w:tcPr>
          <w:p w:rsidR="0025483E" w:rsidRDefault="009A5BD9" w:rsidP="009A5BD9">
            <w:pPr>
              <w:pBdr>
                <w:top w:val="nil"/>
                <w:left w:val="nil"/>
                <w:bottom w:val="nil"/>
                <w:right w:val="nil"/>
                <w:between w:val="nil"/>
              </w:pBdr>
              <w:tabs>
                <w:tab w:val="left" w:pos="317"/>
              </w:tabs>
              <w:spacing w:after="0" w:line="276" w:lineRule="auto"/>
              <w:jc w:val="both"/>
              <w:rPr>
                <w:color w:val="000000"/>
              </w:rPr>
            </w:pPr>
            <w:r>
              <w:rPr>
                <w:color w:val="000000"/>
              </w:rPr>
              <w:t>Sempre que trabalhar habilidades referentes a comunidade, deve-se enfatizar questões específicas de cada comunidade do aluno.</w:t>
            </w:r>
          </w:p>
        </w:tc>
      </w:tr>
      <w:tr w:rsidR="0025483E" w:rsidTr="009C4932">
        <w:trPr>
          <w:trHeight w:val="2393"/>
        </w:trPr>
        <w:tc>
          <w:tcPr>
            <w:tcW w:w="7485" w:type="dxa"/>
            <w:gridSpan w:val="2"/>
            <w:vMerge w:val="restart"/>
            <w:shd w:val="clear" w:color="auto" w:fill="auto"/>
          </w:tcPr>
          <w:p w:rsidR="0025483E" w:rsidRPr="003274E1" w:rsidRDefault="0025483E" w:rsidP="009C4932">
            <w:pPr>
              <w:spacing w:after="0" w:line="276" w:lineRule="auto"/>
              <w:jc w:val="both"/>
              <w:rPr>
                <w:rFonts w:asciiTheme="minorHAnsi" w:eastAsia="Arial" w:hAnsiTheme="minorHAnsi" w:cstheme="minorHAnsi"/>
              </w:rPr>
            </w:pPr>
            <w:r w:rsidRPr="003274E1">
              <w:rPr>
                <w:rFonts w:asciiTheme="minorHAnsi" w:hAnsiTheme="minorHAnsi" w:cstheme="minorHAnsi"/>
                <w:b/>
              </w:rPr>
              <w:t>UNIDADE TEMÁTICA:</w:t>
            </w:r>
            <w:r w:rsidRPr="003274E1">
              <w:rPr>
                <w:rFonts w:asciiTheme="minorHAnsi" w:eastAsia="Arial" w:hAnsiTheme="minorHAnsi" w:cstheme="minorHAnsi"/>
              </w:rPr>
              <w:t>Mundo pessoal: meu lugar no mundo.</w:t>
            </w:r>
          </w:p>
          <w:p w:rsidR="0025483E" w:rsidRPr="003274E1" w:rsidRDefault="0025483E" w:rsidP="009C4932">
            <w:pPr>
              <w:spacing w:after="0" w:line="276" w:lineRule="auto"/>
              <w:jc w:val="both"/>
              <w:rPr>
                <w:rFonts w:asciiTheme="minorHAnsi" w:hAnsiTheme="minorHAnsi" w:cstheme="minorHAnsi"/>
                <w:b/>
              </w:rPr>
            </w:pPr>
            <w:r w:rsidRPr="003274E1">
              <w:rPr>
                <w:rFonts w:asciiTheme="minorHAnsi" w:hAnsiTheme="minorHAnsi" w:cstheme="minorHAnsi"/>
                <w:b/>
              </w:rPr>
              <w:t>OBJETOS DE CONHECIMENTO:</w:t>
            </w:r>
          </w:p>
          <w:p w:rsidR="0025483E" w:rsidRPr="003274E1" w:rsidRDefault="0025483E" w:rsidP="009C4932">
            <w:pPr>
              <w:spacing w:after="0" w:line="276" w:lineRule="auto"/>
              <w:jc w:val="both"/>
              <w:rPr>
                <w:rFonts w:asciiTheme="minorHAnsi" w:hAnsiTheme="minorHAnsi" w:cstheme="minorHAnsi"/>
              </w:rPr>
            </w:pPr>
            <w:r w:rsidRPr="003274E1">
              <w:rPr>
                <w:rFonts w:asciiTheme="minorHAnsi" w:hAnsiTheme="minorHAnsi" w:cstheme="minorHAnsi"/>
              </w:rPr>
              <w:t>- As fases da vida e a ideia de temporalidade (passado, presente, futuro).</w:t>
            </w:r>
          </w:p>
          <w:p w:rsidR="0025483E" w:rsidRPr="003274E1" w:rsidRDefault="0025483E" w:rsidP="009C4932">
            <w:pPr>
              <w:spacing w:after="0" w:line="276" w:lineRule="auto"/>
              <w:jc w:val="both"/>
              <w:rPr>
                <w:rFonts w:asciiTheme="minorHAnsi" w:hAnsiTheme="minorHAnsi" w:cstheme="minorHAnsi"/>
              </w:rPr>
            </w:pPr>
            <w:r w:rsidRPr="003274E1">
              <w:rPr>
                <w:rFonts w:asciiTheme="minorHAnsi" w:hAnsiTheme="minorHAnsi" w:cstheme="minorHAnsi"/>
              </w:rPr>
              <w:t>- As diferentes formas de organização da família e da comunidade: os vínculos pessoais e as relações de amizade</w:t>
            </w:r>
          </w:p>
          <w:p w:rsidR="0025483E" w:rsidRPr="003274E1" w:rsidRDefault="0025483E" w:rsidP="009C4932">
            <w:pPr>
              <w:spacing w:after="0" w:line="276" w:lineRule="auto"/>
              <w:jc w:val="both"/>
              <w:rPr>
                <w:rFonts w:asciiTheme="minorHAnsi" w:hAnsiTheme="minorHAnsi" w:cstheme="minorHAnsi"/>
                <w:b/>
              </w:rPr>
            </w:pPr>
            <w:r w:rsidRPr="003274E1">
              <w:rPr>
                <w:rFonts w:asciiTheme="minorHAnsi" w:hAnsiTheme="minorHAnsi" w:cstheme="minorHAnsi"/>
                <w:b/>
              </w:rPr>
              <w:t>HABILIDADES:</w:t>
            </w:r>
          </w:p>
          <w:p w:rsidR="0025483E" w:rsidRPr="003274E1" w:rsidRDefault="0025483E" w:rsidP="009C4932">
            <w:pPr>
              <w:spacing w:after="0" w:line="276" w:lineRule="auto"/>
              <w:jc w:val="both"/>
              <w:rPr>
                <w:rFonts w:asciiTheme="minorHAnsi" w:hAnsiTheme="minorHAnsi" w:cstheme="minorHAnsi"/>
              </w:rPr>
            </w:pPr>
            <w:r w:rsidRPr="003274E1">
              <w:rPr>
                <w:rFonts w:asciiTheme="minorHAnsi" w:hAnsiTheme="minorHAnsi" w:cstheme="minorHAnsi"/>
              </w:rPr>
              <w:t>(EF01HI01) Identificar aspectos do seu crescimento por meio do registro das lembranças particulares ou de lembranças dos membros de sua família e/ou de sua comunidade.</w:t>
            </w:r>
          </w:p>
          <w:p w:rsidR="0025483E" w:rsidRPr="003274E1" w:rsidRDefault="0025483E" w:rsidP="009C4932">
            <w:pPr>
              <w:spacing w:after="0" w:line="276" w:lineRule="auto"/>
              <w:jc w:val="both"/>
              <w:rPr>
                <w:rFonts w:asciiTheme="minorHAnsi" w:hAnsiTheme="minorHAnsi" w:cstheme="minorHAnsi"/>
              </w:rPr>
            </w:pPr>
            <w:r w:rsidRPr="003274E1">
              <w:rPr>
                <w:rFonts w:asciiTheme="minorHAnsi" w:hAnsiTheme="minorHAnsi" w:cstheme="minorHAnsi"/>
              </w:rPr>
              <w:t>(EF01HI02X) Identificar a relação entre as suas histórias e as histórias de sua família e de sua comunidade, compreendendo o indivíduo como agente da história e transformador social.</w:t>
            </w:r>
          </w:p>
        </w:tc>
        <w:tc>
          <w:tcPr>
            <w:tcW w:w="6237" w:type="dxa"/>
            <w:vMerge w:val="restart"/>
            <w:shd w:val="clear" w:color="auto" w:fill="auto"/>
          </w:tcPr>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 xml:space="preserve">História pessoal: nomes e sobrenomes.  </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 xml:space="preserve">Documentos de identidade: registro de nascimento, carteira de identidade, cartão de vacinação. </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 xml:space="preserve"> Relações familiares (parentesco) e sociais.  </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Minhas emoções.</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As diferenças devem ser respeitadas.</w:t>
            </w:r>
          </w:p>
          <w:p w:rsidR="0025483E" w:rsidRDefault="0025483E" w:rsidP="0025483E">
            <w:pPr>
              <w:numPr>
                <w:ilvl w:val="0"/>
                <w:numId w:val="13"/>
              </w:numPr>
              <w:pBdr>
                <w:top w:val="nil"/>
                <w:left w:val="nil"/>
                <w:bottom w:val="nil"/>
                <w:right w:val="nil"/>
                <w:between w:val="nil"/>
              </w:pBdr>
              <w:tabs>
                <w:tab w:val="left" w:pos="317"/>
              </w:tabs>
              <w:spacing w:after="0" w:line="276" w:lineRule="auto"/>
              <w:jc w:val="both"/>
              <w:rPr>
                <w:color w:val="000000"/>
              </w:rPr>
            </w:pPr>
            <w:r>
              <w:rPr>
                <w:color w:val="000000"/>
              </w:rPr>
              <w:t>Meu corpo, nosso corpo.</w:t>
            </w:r>
          </w:p>
          <w:p w:rsidR="0025483E" w:rsidRDefault="0025483E" w:rsidP="0025483E">
            <w:pPr>
              <w:numPr>
                <w:ilvl w:val="0"/>
                <w:numId w:val="13"/>
              </w:numPr>
              <w:pBdr>
                <w:top w:val="nil"/>
                <w:left w:val="nil"/>
                <w:bottom w:val="nil"/>
                <w:right w:val="nil"/>
                <w:between w:val="nil"/>
              </w:pBdr>
              <w:tabs>
                <w:tab w:val="left" w:pos="317"/>
              </w:tabs>
              <w:spacing w:after="0" w:line="276" w:lineRule="auto"/>
              <w:rPr>
                <w:color w:val="000000"/>
              </w:rPr>
            </w:pPr>
            <w:r>
              <w:rPr>
                <w:color w:val="000000"/>
              </w:rPr>
              <w:t>Noções de Pertencimento a diferentes grupos: Família, escola, comunidade.</w:t>
            </w:r>
          </w:p>
          <w:p w:rsidR="0025483E" w:rsidRDefault="0025483E" w:rsidP="0025483E">
            <w:pPr>
              <w:numPr>
                <w:ilvl w:val="0"/>
                <w:numId w:val="13"/>
              </w:numPr>
              <w:pBdr>
                <w:top w:val="nil"/>
                <w:left w:val="nil"/>
                <w:bottom w:val="nil"/>
                <w:right w:val="nil"/>
                <w:between w:val="nil"/>
              </w:pBdr>
              <w:tabs>
                <w:tab w:val="left" w:pos="317"/>
              </w:tabs>
              <w:spacing w:after="0" w:line="276" w:lineRule="auto"/>
              <w:rPr>
                <w:color w:val="000000"/>
              </w:rPr>
            </w:pPr>
            <w:r>
              <w:rPr>
                <w:color w:val="000000"/>
              </w:rPr>
              <w:t>Todos têm uma família.</w:t>
            </w:r>
          </w:p>
          <w:p w:rsidR="0025483E" w:rsidRDefault="0025483E" w:rsidP="0025483E">
            <w:pPr>
              <w:numPr>
                <w:ilvl w:val="0"/>
                <w:numId w:val="13"/>
              </w:numPr>
              <w:pBdr>
                <w:top w:val="nil"/>
                <w:left w:val="nil"/>
                <w:bottom w:val="nil"/>
                <w:right w:val="nil"/>
                <w:between w:val="nil"/>
              </w:pBdr>
              <w:spacing w:after="0" w:line="276" w:lineRule="auto"/>
              <w:rPr>
                <w:color w:val="000000"/>
              </w:rPr>
            </w:pPr>
            <w:r>
              <w:rPr>
                <w:color w:val="000000"/>
              </w:rPr>
              <w:t>Convivência na família e na escola.</w:t>
            </w:r>
          </w:p>
          <w:p w:rsidR="0025483E" w:rsidRDefault="0025483E" w:rsidP="0025483E">
            <w:pPr>
              <w:numPr>
                <w:ilvl w:val="0"/>
                <w:numId w:val="13"/>
              </w:numPr>
              <w:pBdr>
                <w:top w:val="nil"/>
                <w:left w:val="nil"/>
                <w:bottom w:val="nil"/>
                <w:right w:val="nil"/>
                <w:between w:val="nil"/>
              </w:pBdr>
              <w:spacing w:after="0" w:line="276" w:lineRule="auto"/>
              <w:rPr>
                <w:color w:val="000000"/>
              </w:rPr>
            </w:pPr>
            <w:r>
              <w:rPr>
                <w:color w:val="000000"/>
              </w:rPr>
              <w:t xml:space="preserve">A família: a importância do seu papel social. </w:t>
            </w:r>
          </w:p>
          <w:p w:rsidR="0025483E" w:rsidRDefault="0025483E" w:rsidP="0025483E">
            <w:pPr>
              <w:numPr>
                <w:ilvl w:val="0"/>
                <w:numId w:val="13"/>
              </w:numPr>
              <w:pBdr>
                <w:top w:val="nil"/>
                <w:left w:val="nil"/>
                <w:bottom w:val="nil"/>
                <w:right w:val="nil"/>
                <w:between w:val="nil"/>
              </w:pBdr>
              <w:spacing w:after="0" w:line="276" w:lineRule="auto"/>
              <w:rPr>
                <w:color w:val="000000"/>
              </w:rPr>
            </w:pPr>
            <w:r>
              <w:rPr>
                <w:color w:val="000000"/>
              </w:rPr>
              <w:t xml:space="preserve">A organização familiar. </w:t>
            </w:r>
          </w:p>
          <w:p w:rsidR="0025483E" w:rsidRDefault="0025483E" w:rsidP="0025483E">
            <w:pPr>
              <w:numPr>
                <w:ilvl w:val="0"/>
                <w:numId w:val="13"/>
              </w:numPr>
              <w:pBdr>
                <w:top w:val="nil"/>
                <w:left w:val="nil"/>
                <w:bottom w:val="nil"/>
                <w:right w:val="nil"/>
                <w:between w:val="nil"/>
              </w:pBdr>
              <w:spacing w:after="0" w:line="276" w:lineRule="auto"/>
              <w:rPr>
                <w:color w:val="000000"/>
              </w:rPr>
            </w:pPr>
            <w:r>
              <w:rPr>
                <w:color w:val="000000"/>
              </w:rPr>
              <w:t xml:space="preserve">Relações de parentesco.  </w:t>
            </w:r>
          </w:p>
          <w:p w:rsidR="0025483E" w:rsidRDefault="0025483E" w:rsidP="0025483E">
            <w:pPr>
              <w:numPr>
                <w:ilvl w:val="0"/>
                <w:numId w:val="13"/>
              </w:numPr>
              <w:pBdr>
                <w:top w:val="nil"/>
                <w:left w:val="nil"/>
                <w:bottom w:val="nil"/>
                <w:right w:val="nil"/>
                <w:between w:val="nil"/>
              </w:pBdr>
              <w:spacing w:after="0" w:line="276" w:lineRule="auto"/>
              <w:rPr>
                <w:color w:val="000000"/>
              </w:rPr>
            </w:pPr>
            <w:r>
              <w:rPr>
                <w:color w:val="000000"/>
              </w:rPr>
              <w:t xml:space="preserve">Atividades desenvolvidas pelos elementos da família.  </w:t>
            </w:r>
          </w:p>
          <w:p w:rsidR="0025483E" w:rsidRDefault="0025483E" w:rsidP="0025483E">
            <w:pPr>
              <w:numPr>
                <w:ilvl w:val="0"/>
                <w:numId w:val="13"/>
              </w:numPr>
              <w:pBdr>
                <w:top w:val="nil"/>
                <w:left w:val="nil"/>
                <w:bottom w:val="nil"/>
                <w:right w:val="nil"/>
                <w:between w:val="nil"/>
              </w:pBdr>
              <w:spacing w:after="0" w:line="276" w:lineRule="auto"/>
              <w:rPr>
                <w:color w:val="000000"/>
              </w:rPr>
            </w:pPr>
            <w:r>
              <w:rPr>
                <w:color w:val="000000"/>
              </w:rPr>
              <w:t>Noções de pertencimento.</w:t>
            </w:r>
          </w:p>
        </w:tc>
        <w:tc>
          <w:tcPr>
            <w:tcW w:w="2126" w:type="dxa"/>
            <w:vMerge/>
            <w:shd w:val="clear" w:color="auto" w:fill="auto"/>
          </w:tcPr>
          <w:p w:rsidR="0025483E" w:rsidRDefault="0025483E" w:rsidP="009C4932">
            <w:pPr>
              <w:pBdr>
                <w:top w:val="nil"/>
                <w:left w:val="nil"/>
                <w:bottom w:val="nil"/>
                <w:right w:val="nil"/>
                <w:between w:val="nil"/>
              </w:pBdr>
              <w:spacing w:after="0" w:line="276" w:lineRule="auto"/>
              <w:ind w:left="720" w:hanging="720"/>
              <w:rPr>
                <w:b/>
                <w:color w:val="000000"/>
              </w:rPr>
            </w:pPr>
          </w:p>
        </w:tc>
      </w:tr>
      <w:tr w:rsidR="0025483E" w:rsidTr="009C4932">
        <w:trPr>
          <w:trHeight w:val="2834"/>
        </w:trPr>
        <w:tc>
          <w:tcPr>
            <w:tcW w:w="7485" w:type="dxa"/>
            <w:gridSpan w:val="2"/>
            <w:vMerge/>
            <w:shd w:val="clear" w:color="auto" w:fill="auto"/>
          </w:tcPr>
          <w:p w:rsidR="0025483E" w:rsidRPr="003274E1" w:rsidRDefault="0025483E" w:rsidP="009C4932">
            <w:pPr>
              <w:spacing w:after="0" w:line="276" w:lineRule="auto"/>
              <w:jc w:val="both"/>
              <w:rPr>
                <w:rFonts w:asciiTheme="minorHAnsi" w:hAnsiTheme="minorHAnsi" w:cstheme="minorHAnsi"/>
              </w:rPr>
            </w:pPr>
          </w:p>
        </w:tc>
        <w:tc>
          <w:tcPr>
            <w:tcW w:w="6237" w:type="dxa"/>
            <w:vMerge/>
            <w:shd w:val="clear" w:color="auto" w:fill="auto"/>
          </w:tcPr>
          <w:p w:rsidR="0025483E" w:rsidRDefault="0025483E" w:rsidP="009C4932">
            <w:pPr>
              <w:widowControl w:val="0"/>
              <w:pBdr>
                <w:top w:val="nil"/>
                <w:left w:val="nil"/>
                <w:bottom w:val="nil"/>
                <w:right w:val="nil"/>
                <w:between w:val="nil"/>
              </w:pBdr>
              <w:spacing w:after="0" w:line="276" w:lineRule="auto"/>
            </w:pPr>
          </w:p>
        </w:tc>
        <w:tc>
          <w:tcPr>
            <w:tcW w:w="2126" w:type="dxa"/>
            <w:vMerge w:val="restart"/>
            <w:shd w:val="clear" w:color="auto" w:fill="auto"/>
          </w:tcPr>
          <w:p w:rsidR="0025483E" w:rsidRDefault="0025483E" w:rsidP="009C4932">
            <w:pPr>
              <w:widowControl w:val="0"/>
              <w:pBdr>
                <w:top w:val="nil"/>
                <w:left w:val="nil"/>
                <w:bottom w:val="nil"/>
                <w:right w:val="nil"/>
                <w:between w:val="nil"/>
              </w:pBdr>
              <w:spacing w:after="0" w:line="276" w:lineRule="auto"/>
            </w:pPr>
          </w:p>
        </w:tc>
      </w:tr>
      <w:tr w:rsidR="0025483E" w:rsidTr="009C4932">
        <w:trPr>
          <w:trHeight w:val="2960"/>
        </w:trPr>
        <w:tc>
          <w:tcPr>
            <w:tcW w:w="7485" w:type="dxa"/>
            <w:gridSpan w:val="2"/>
            <w:tcBorders>
              <w:top w:val="nil"/>
            </w:tcBorders>
            <w:shd w:val="clear" w:color="auto" w:fill="auto"/>
          </w:tcPr>
          <w:p w:rsidR="0025483E" w:rsidRPr="003274E1" w:rsidRDefault="0025483E" w:rsidP="009C4932">
            <w:pPr>
              <w:spacing w:after="0" w:line="276" w:lineRule="auto"/>
              <w:jc w:val="both"/>
              <w:rPr>
                <w:rFonts w:asciiTheme="minorHAnsi" w:eastAsia="Arial" w:hAnsiTheme="minorHAnsi" w:cstheme="minorHAnsi"/>
              </w:rPr>
            </w:pPr>
            <w:r w:rsidRPr="003274E1">
              <w:rPr>
                <w:rFonts w:asciiTheme="minorHAnsi" w:hAnsiTheme="minorHAnsi" w:cstheme="minorHAnsi"/>
                <w:b/>
              </w:rPr>
              <w:lastRenderedPageBreak/>
              <w:t>UNIDADE TEMÁTICA:</w:t>
            </w:r>
            <w:r>
              <w:rPr>
                <w:rFonts w:asciiTheme="minorHAnsi" w:hAnsiTheme="minorHAnsi" w:cstheme="minorHAnsi"/>
                <w:b/>
              </w:rPr>
              <w:t xml:space="preserve"> </w:t>
            </w:r>
            <w:r w:rsidRPr="003274E1">
              <w:rPr>
                <w:rFonts w:asciiTheme="minorHAnsi" w:eastAsia="Arial" w:hAnsiTheme="minorHAnsi" w:cstheme="minorHAnsi"/>
              </w:rPr>
              <w:t>Mundo pessoal: meu lugar no mundo.</w:t>
            </w:r>
          </w:p>
          <w:p w:rsidR="0025483E" w:rsidRPr="003274E1" w:rsidRDefault="0025483E" w:rsidP="009C4932">
            <w:pPr>
              <w:spacing w:after="0" w:line="276" w:lineRule="auto"/>
              <w:jc w:val="both"/>
              <w:rPr>
                <w:rFonts w:asciiTheme="minorHAnsi" w:hAnsiTheme="minorHAnsi" w:cstheme="minorHAnsi"/>
                <w:b/>
              </w:rPr>
            </w:pPr>
            <w:r w:rsidRPr="003274E1">
              <w:rPr>
                <w:rFonts w:asciiTheme="minorHAnsi" w:hAnsiTheme="minorHAnsi" w:cstheme="minorHAnsi"/>
                <w:b/>
              </w:rPr>
              <w:t>OBJETO DE CONHECIMENTO:</w:t>
            </w:r>
          </w:p>
          <w:p w:rsidR="0025483E" w:rsidRPr="003274E1" w:rsidRDefault="0025483E" w:rsidP="009C4932">
            <w:pPr>
              <w:spacing w:after="0" w:line="276" w:lineRule="auto"/>
              <w:jc w:val="both"/>
              <w:rPr>
                <w:rFonts w:asciiTheme="minorHAnsi" w:hAnsiTheme="minorHAnsi" w:cstheme="minorHAnsi"/>
              </w:rPr>
            </w:pPr>
            <w:r w:rsidRPr="003274E1">
              <w:rPr>
                <w:rFonts w:asciiTheme="minorHAnsi" w:hAnsiTheme="minorHAnsi" w:cstheme="minorHAnsi"/>
              </w:rPr>
              <w:t>As diferentes formas de organização da família e da comunidade: os vínculos pessoais e as relações de amizade.</w:t>
            </w:r>
          </w:p>
          <w:p w:rsidR="0025483E" w:rsidRPr="003274E1" w:rsidRDefault="0025483E" w:rsidP="009C4932">
            <w:pPr>
              <w:spacing w:after="0" w:line="276" w:lineRule="auto"/>
              <w:jc w:val="both"/>
              <w:rPr>
                <w:rFonts w:asciiTheme="minorHAnsi" w:hAnsiTheme="minorHAnsi" w:cstheme="minorHAnsi"/>
                <w:b/>
              </w:rPr>
            </w:pPr>
            <w:r w:rsidRPr="003274E1">
              <w:rPr>
                <w:rFonts w:asciiTheme="minorHAnsi" w:hAnsiTheme="minorHAnsi" w:cstheme="minorHAnsi"/>
                <w:b/>
              </w:rPr>
              <w:t>HABILIDADE:</w:t>
            </w:r>
          </w:p>
          <w:p w:rsidR="0025483E" w:rsidRPr="003274E1" w:rsidRDefault="0025483E" w:rsidP="009C4932">
            <w:pPr>
              <w:spacing w:after="0" w:line="276" w:lineRule="auto"/>
              <w:jc w:val="both"/>
              <w:rPr>
                <w:rFonts w:asciiTheme="minorHAnsi" w:hAnsiTheme="minorHAnsi" w:cstheme="minorHAnsi"/>
              </w:rPr>
            </w:pPr>
            <w:r w:rsidRPr="003274E1">
              <w:rPr>
                <w:rFonts w:asciiTheme="minorHAnsi" w:hAnsiTheme="minorHAnsi" w:cstheme="minorHAnsi"/>
              </w:rPr>
              <w:t>(EF01HI03X) Descrever e distinguir os seus papéis e responsabilidades relacionados à família, à escola e à comunidade, enfatizando o respeito à diversidade.</w:t>
            </w:r>
          </w:p>
          <w:p w:rsidR="0025483E" w:rsidRPr="003274E1" w:rsidRDefault="0025483E" w:rsidP="009C4932">
            <w:pPr>
              <w:spacing w:after="0" w:line="276" w:lineRule="auto"/>
              <w:jc w:val="both"/>
              <w:rPr>
                <w:rFonts w:asciiTheme="minorHAnsi" w:hAnsiTheme="minorHAnsi" w:cstheme="minorHAnsi"/>
              </w:rPr>
            </w:pPr>
          </w:p>
        </w:tc>
        <w:tc>
          <w:tcPr>
            <w:tcW w:w="6237" w:type="dxa"/>
            <w:tcBorders>
              <w:top w:val="nil"/>
            </w:tcBorders>
            <w:shd w:val="clear" w:color="auto" w:fill="auto"/>
          </w:tcPr>
          <w:p w:rsidR="0025483E" w:rsidRDefault="0025483E" w:rsidP="009C4932">
            <w:pPr>
              <w:spacing w:after="0" w:line="276" w:lineRule="auto"/>
              <w:rPr>
                <w:b/>
              </w:rPr>
            </w:pPr>
          </w:p>
          <w:p w:rsidR="0025483E" w:rsidRDefault="0025483E" w:rsidP="0025483E">
            <w:pPr>
              <w:numPr>
                <w:ilvl w:val="0"/>
                <w:numId w:val="7"/>
              </w:numPr>
              <w:pBdr>
                <w:top w:val="nil"/>
                <w:left w:val="nil"/>
                <w:bottom w:val="nil"/>
                <w:right w:val="nil"/>
                <w:between w:val="nil"/>
              </w:pBdr>
              <w:spacing w:after="0" w:line="276" w:lineRule="auto"/>
              <w:rPr>
                <w:color w:val="000000"/>
              </w:rPr>
            </w:pPr>
            <w:r>
              <w:rPr>
                <w:color w:val="000000"/>
              </w:rPr>
              <w:t xml:space="preserve">A família: a importância do seu papel social. </w:t>
            </w:r>
          </w:p>
          <w:p w:rsidR="0025483E" w:rsidRDefault="0025483E" w:rsidP="0025483E">
            <w:pPr>
              <w:numPr>
                <w:ilvl w:val="0"/>
                <w:numId w:val="7"/>
              </w:numPr>
              <w:pBdr>
                <w:top w:val="nil"/>
                <w:left w:val="nil"/>
                <w:bottom w:val="nil"/>
                <w:right w:val="nil"/>
                <w:between w:val="nil"/>
              </w:pBdr>
              <w:spacing w:after="0" w:line="276" w:lineRule="auto"/>
              <w:rPr>
                <w:color w:val="000000"/>
              </w:rPr>
            </w:pPr>
            <w:r>
              <w:rPr>
                <w:color w:val="000000"/>
              </w:rPr>
              <w:t xml:space="preserve">A organização familiar. </w:t>
            </w:r>
          </w:p>
          <w:p w:rsidR="0025483E" w:rsidRDefault="0025483E" w:rsidP="0025483E">
            <w:pPr>
              <w:numPr>
                <w:ilvl w:val="0"/>
                <w:numId w:val="7"/>
              </w:numPr>
              <w:pBdr>
                <w:top w:val="nil"/>
                <w:left w:val="nil"/>
                <w:bottom w:val="nil"/>
                <w:right w:val="nil"/>
                <w:between w:val="nil"/>
              </w:pBdr>
              <w:spacing w:after="0" w:line="276" w:lineRule="auto"/>
              <w:rPr>
                <w:color w:val="000000"/>
              </w:rPr>
            </w:pPr>
            <w:r>
              <w:rPr>
                <w:color w:val="000000"/>
              </w:rPr>
              <w:t xml:space="preserve">Relações de parentesco. </w:t>
            </w:r>
          </w:p>
          <w:p w:rsidR="0025483E" w:rsidRDefault="0025483E" w:rsidP="0025483E">
            <w:pPr>
              <w:numPr>
                <w:ilvl w:val="0"/>
                <w:numId w:val="7"/>
              </w:numPr>
              <w:pBdr>
                <w:top w:val="nil"/>
                <w:left w:val="nil"/>
                <w:bottom w:val="nil"/>
                <w:right w:val="nil"/>
                <w:between w:val="nil"/>
              </w:pBdr>
              <w:spacing w:after="0" w:line="276" w:lineRule="auto"/>
              <w:rPr>
                <w:color w:val="000000"/>
              </w:rPr>
            </w:pPr>
            <w:r>
              <w:rPr>
                <w:color w:val="000000"/>
              </w:rPr>
              <w:t xml:space="preserve">Atividades desenvolvidas pelos elementos da família. </w:t>
            </w:r>
          </w:p>
          <w:p w:rsidR="0025483E" w:rsidRDefault="0025483E" w:rsidP="0025483E">
            <w:pPr>
              <w:numPr>
                <w:ilvl w:val="0"/>
                <w:numId w:val="7"/>
              </w:numPr>
              <w:pBdr>
                <w:top w:val="nil"/>
                <w:left w:val="nil"/>
                <w:bottom w:val="nil"/>
                <w:right w:val="nil"/>
                <w:between w:val="nil"/>
              </w:pBdr>
              <w:spacing w:after="0" w:line="276" w:lineRule="auto"/>
              <w:rPr>
                <w:color w:val="000000"/>
              </w:rPr>
            </w:pPr>
            <w:r>
              <w:rPr>
                <w:color w:val="000000"/>
              </w:rPr>
              <w:t>Noções de pertencimento.</w:t>
            </w:r>
          </w:p>
          <w:p w:rsidR="0025483E" w:rsidRDefault="0025483E" w:rsidP="0025483E">
            <w:pPr>
              <w:numPr>
                <w:ilvl w:val="0"/>
                <w:numId w:val="7"/>
              </w:numPr>
              <w:pBdr>
                <w:top w:val="nil"/>
                <w:left w:val="nil"/>
                <w:bottom w:val="nil"/>
                <w:right w:val="nil"/>
                <w:between w:val="nil"/>
              </w:pBdr>
              <w:tabs>
                <w:tab w:val="left" w:pos="317"/>
              </w:tabs>
              <w:spacing w:after="0" w:line="276" w:lineRule="auto"/>
              <w:rPr>
                <w:color w:val="000000"/>
              </w:rPr>
            </w:pPr>
            <w:r>
              <w:rPr>
                <w:color w:val="000000"/>
              </w:rPr>
              <w:t>Noções de Pertencimento a diferentes grupos: Família, escola, comunidade.</w:t>
            </w:r>
          </w:p>
          <w:p w:rsidR="0025483E" w:rsidRDefault="0025483E" w:rsidP="0025483E">
            <w:pPr>
              <w:numPr>
                <w:ilvl w:val="0"/>
                <w:numId w:val="7"/>
              </w:numPr>
              <w:pBdr>
                <w:top w:val="nil"/>
                <w:left w:val="nil"/>
                <w:bottom w:val="nil"/>
                <w:right w:val="nil"/>
                <w:between w:val="nil"/>
              </w:pBdr>
              <w:spacing w:after="0" w:line="276" w:lineRule="auto"/>
              <w:rPr>
                <w:color w:val="000000"/>
              </w:rPr>
            </w:pPr>
            <w:r>
              <w:rPr>
                <w:color w:val="000000"/>
              </w:rPr>
              <w:t>Convivência na família e na escola.</w:t>
            </w:r>
          </w:p>
          <w:p w:rsidR="0025483E" w:rsidRPr="003274E1" w:rsidRDefault="0025483E" w:rsidP="0025483E">
            <w:pPr>
              <w:numPr>
                <w:ilvl w:val="0"/>
                <w:numId w:val="7"/>
              </w:numPr>
              <w:pBdr>
                <w:top w:val="nil"/>
                <w:left w:val="nil"/>
                <w:bottom w:val="nil"/>
                <w:right w:val="nil"/>
                <w:between w:val="nil"/>
              </w:pBdr>
              <w:spacing w:after="0" w:line="276" w:lineRule="auto"/>
              <w:rPr>
                <w:color w:val="000000"/>
              </w:rPr>
            </w:pPr>
            <w:r>
              <w:rPr>
                <w:color w:val="000000"/>
              </w:rPr>
              <w:t xml:space="preserve">Normas de convivência na Escola. </w:t>
            </w:r>
          </w:p>
        </w:tc>
        <w:tc>
          <w:tcPr>
            <w:tcW w:w="2126" w:type="dxa"/>
            <w:vMerge/>
            <w:shd w:val="clear" w:color="auto" w:fill="auto"/>
          </w:tcPr>
          <w:p w:rsidR="0025483E" w:rsidRDefault="0025483E" w:rsidP="009C4932">
            <w:pPr>
              <w:spacing w:after="0" w:line="276" w:lineRule="auto"/>
              <w:rPr>
                <w:b/>
              </w:rPr>
            </w:pPr>
          </w:p>
        </w:tc>
      </w:tr>
      <w:tr w:rsidR="0025483E" w:rsidTr="009C4932">
        <w:trPr>
          <w:trHeight w:val="3401"/>
        </w:trPr>
        <w:tc>
          <w:tcPr>
            <w:tcW w:w="7485" w:type="dxa"/>
            <w:gridSpan w:val="2"/>
            <w:shd w:val="clear" w:color="auto" w:fill="auto"/>
          </w:tcPr>
          <w:p w:rsidR="0025483E" w:rsidRDefault="0025483E" w:rsidP="009C4932">
            <w:pPr>
              <w:spacing w:after="0" w:line="276" w:lineRule="auto"/>
              <w:jc w:val="both"/>
            </w:pPr>
            <w:r>
              <w:rPr>
                <w:b/>
              </w:rPr>
              <w:t>UNIDADES TEMÁTICAS:</w:t>
            </w:r>
            <w:r>
              <w:t>- Mundo pessoal: meu lugar no mundo</w:t>
            </w:r>
          </w:p>
          <w:p w:rsidR="0025483E" w:rsidRDefault="0025483E" w:rsidP="009C4932">
            <w:pPr>
              <w:spacing w:after="0" w:line="276" w:lineRule="auto"/>
              <w:jc w:val="both"/>
            </w:pPr>
            <w:r>
              <w:t>- Mundo pessoal: eu, meu grupo social e meu tempo</w:t>
            </w:r>
          </w:p>
          <w:p w:rsidR="0025483E" w:rsidRDefault="0025483E" w:rsidP="009C4932">
            <w:pPr>
              <w:spacing w:after="0" w:line="276" w:lineRule="auto"/>
              <w:jc w:val="both"/>
              <w:rPr>
                <w:b/>
              </w:rPr>
            </w:pPr>
            <w:r>
              <w:rPr>
                <w:b/>
              </w:rPr>
              <w:t>OBJETO DE CONHECIMENTO:</w:t>
            </w:r>
          </w:p>
          <w:p w:rsidR="0025483E" w:rsidRDefault="0025483E" w:rsidP="009C4932">
            <w:pPr>
              <w:spacing w:after="0" w:line="276" w:lineRule="auto"/>
              <w:jc w:val="both"/>
            </w:pPr>
            <w:r>
              <w:t>- A escola e a diversidade do grupo social envolvido.</w:t>
            </w:r>
          </w:p>
          <w:p w:rsidR="0025483E" w:rsidRDefault="0025483E" w:rsidP="009C4932">
            <w:pPr>
              <w:spacing w:after="0" w:line="276" w:lineRule="auto"/>
              <w:jc w:val="both"/>
              <w:rPr>
                <w:b/>
              </w:rPr>
            </w:pPr>
            <w:r>
              <w:rPr>
                <w:b/>
              </w:rPr>
              <w:t>HABILIDADES:</w:t>
            </w:r>
          </w:p>
          <w:p w:rsidR="0025483E" w:rsidRDefault="0025483E" w:rsidP="009C4932">
            <w:pPr>
              <w:spacing w:after="0" w:line="276" w:lineRule="auto"/>
              <w:jc w:val="both"/>
            </w:pPr>
            <w:r>
              <w:t>(EF01HI04X) Identificar as diferenças entre os variados ambientes em que vive (doméstico, escolar e da comunidade), reconhecendo as especificidades dos hábitos e das regras que os regem, compreendendo seus direitos e deveres.</w:t>
            </w:r>
          </w:p>
          <w:p w:rsidR="0025483E" w:rsidRDefault="0025483E" w:rsidP="009C4932">
            <w:pPr>
              <w:spacing w:after="0" w:line="276" w:lineRule="auto"/>
              <w:jc w:val="both"/>
            </w:pPr>
            <w:r>
              <w:t>(EF01HI05) Identificar semelhanças e diferenças entre jogos e brincadeiras atuais e de outras épocas e lugares, percebendo sua importância para o crescimento pessoal e social diferenciando as brincadeiras de ontem e de hoje.</w:t>
            </w:r>
          </w:p>
        </w:tc>
        <w:tc>
          <w:tcPr>
            <w:tcW w:w="6237" w:type="dxa"/>
            <w:shd w:val="clear" w:color="auto" w:fill="auto"/>
          </w:tcPr>
          <w:p w:rsidR="0025483E" w:rsidRDefault="0025483E" w:rsidP="0025483E">
            <w:pPr>
              <w:numPr>
                <w:ilvl w:val="0"/>
                <w:numId w:val="11"/>
              </w:numPr>
              <w:pBdr>
                <w:top w:val="nil"/>
                <w:left w:val="nil"/>
                <w:bottom w:val="nil"/>
                <w:right w:val="nil"/>
                <w:between w:val="nil"/>
              </w:pBdr>
              <w:tabs>
                <w:tab w:val="left" w:pos="317"/>
              </w:tabs>
              <w:spacing w:after="0" w:line="276" w:lineRule="auto"/>
              <w:jc w:val="both"/>
              <w:rPr>
                <w:color w:val="000000"/>
              </w:rPr>
            </w:pPr>
            <w:r>
              <w:rPr>
                <w:color w:val="000000"/>
              </w:rPr>
              <w:t xml:space="preserve">Noções de pertencimento. </w:t>
            </w:r>
          </w:p>
          <w:p w:rsidR="0025483E" w:rsidRDefault="0025483E" w:rsidP="0025483E">
            <w:pPr>
              <w:numPr>
                <w:ilvl w:val="0"/>
                <w:numId w:val="11"/>
              </w:numPr>
              <w:pBdr>
                <w:top w:val="nil"/>
                <w:left w:val="nil"/>
                <w:bottom w:val="nil"/>
                <w:right w:val="nil"/>
                <w:between w:val="nil"/>
              </w:pBdr>
              <w:tabs>
                <w:tab w:val="left" w:pos="317"/>
              </w:tabs>
              <w:spacing w:after="0" w:line="276" w:lineRule="auto"/>
              <w:jc w:val="both"/>
              <w:rPr>
                <w:color w:val="000000"/>
              </w:rPr>
            </w:pPr>
            <w:r>
              <w:rPr>
                <w:color w:val="000000"/>
              </w:rPr>
              <w:t xml:space="preserve">A história da escola. </w:t>
            </w:r>
          </w:p>
          <w:p w:rsidR="0025483E" w:rsidRDefault="0025483E" w:rsidP="0025483E">
            <w:pPr>
              <w:numPr>
                <w:ilvl w:val="0"/>
                <w:numId w:val="11"/>
              </w:numPr>
              <w:pBdr>
                <w:top w:val="nil"/>
                <w:left w:val="nil"/>
                <w:bottom w:val="nil"/>
                <w:right w:val="nil"/>
                <w:between w:val="nil"/>
              </w:pBdr>
              <w:tabs>
                <w:tab w:val="left" w:pos="317"/>
              </w:tabs>
              <w:spacing w:after="0" w:line="276" w:lineRule="auto"/>
              <w:jc w:val="both"/>
              <w:rPr>
                <w:color w:val="000000"/>
              </w:rPr>
            </w:pPr>
            <w:r>
              <w:rPr>
                <w:color w:val="000000"/>
              </w:rPr>
              <w:t xml:space="preserve">Relações humanas e sociais dentro da escola. </w:t>
            </w:r>
          </w:p>
          <w:p w:rsidR="0025483E" w:rsidRDefault="0025483E" w:rsidP="0025483E">
            <w:pPr>
              <w:numPr>
                <w:ilvl w:val="0"/>
                <w:numId w:val="11"/>
              </w:numPr>
              <w:pBdr>
                <w:top w:val="nil"/>
                <w:left w:val="nil"/>
                <w:bottom w:val="nil"/>
                <w:right w:val="nil"/>
                <w:between w:val="nil"/>
              </w:pBdr>
              <w:tabs>
                <w:tab w:val="left" w:pos="317"/>
              </w:tabs>
              <w:spacing w:after="0" w:line="276" w:lineRule="auto"/>
              <w:jc w:val="both"/>
              <w:rPr>
                <w:color w:val="000000"/>
              </w:rPr>
            </w:pPr>
            <w:r>
              <w:rPr>
                <w:color w:val="000000"/>
              </w:rPr>
              <w:t>Normas de convivência na família, na escola e na comunidade.</w:t>
            </w:r>
          </w:p>
          <w:p w:rsidR="0025483E" w:rsidRDefault="0025483E" w:rsidP="0025483E">
            <w:pPr>
              <w:numPr>
                <w:ilvl w:val="0"/>
                <w:numId w:val="8"/>
              </w:numPr>
              <w:pBdr>
                <w:top w:val="nil"/>
                <w:left w:val="nil"/>
                <w:bottom w:val="nil"/>
                <w:right w:val="nil"/>
                <w:between w:val="nil"/>
              </w:pBdr>
              <w:spacing w:after="0" w:line="276" w:lineRule="auto"/>
              <w:rPr>
                <w:color w:val="000000"/>
              </w:rPr>
            </w:pPr>
            <w:r>
              <w:rPr>
                <w:color w:val="000000"/>
              </w:rPr>
              <w:t>As diferentes funções e atividades desenvolvidas no ambiente doméstico, na escola e na comunidade.</w:t>
            </w:r>
          </w:p>
          <w:p w:rsidR="0025483E" w:rsidRDefault="0025483E" w:rsidP="0025483E">
            <w:pPr>
              <w:numPr>
                <w:ilvl w:val="0"/>
                <w:numId w:val="8"/>
              </w:numPr>
              <w:pBdr>
                <w:top w:val="nil"/>
                <w:left w:val="nil"/>
                <w:bottom w:val="nil"/>
                <w:right w:val="nil"/>
                <w:between w:val="nil"/>
              </w:pBdr>
              <w:spacing w:after="0" w:line="276" w:lineRule="auto"/>
              <w:rPr>
                <w:color w:val="000000"/>
              </w:rPr>
            </w:pPr>
            <w:r>
              <w:rPr>
                <w:color w:val="000000"/>
              </w:rPr>
              <w:t>As brincadeiras e os jogos de outras épocas e lugares.</w:t>
            </w:r>
          </w:p>
          <w:p w:rsidR="0025483E" w:rsidRDefault="0025483E" w:rsidP="0025483E">
            <w:pPr>
              <w:numPr>
                <w:ilvl w:val="0"/>
                <w:numId w:val="8"/>
              </w:numPr>
              <w:pBdr>
                <w:top w:val="nil"/>
                <w:left w:val="nil"/>
                <w:bottom w:val="nil"/>
                <w:right w:val="nil"/>
                <w:between w:val="nil"/>
              </w:pBdr>
              <w:spacing w:after="0" w:line="276" w:lineRule="auto"/>
              <w:rPr>
                <w:color w:val="000000"/>
              </w:rPr>
            </w:pPr>
            <w:r>
              <w:rPr>
                <w:color w:val="000000"/>
              </w:rPr>
              <w:t>Os jogos e brincadeiras da atualidade.</w:t>
            </w:r>
          </w:p>
        </w:tc>
        <w:tc>
          <w:tcPr>
            <w:tcW w:w="2126" w:type="dxa"/>
          </w:tcPr>
          <w:p w:rsidR="0025483E" w:rsidRDefault="0025483E" w:rsidP="009C4932">
            <w:pPr>
              <w:pBdr>
                <w:top w:val="nil"/>
                <w:left w:val="nil"/>
                <w:bottom w:val="nil"/>
                <w:right w:val="nil"/>
                <w:between w:val="nil"/>
              </w:pBdr>
              <w:tabs>
                <w:tab w:val="left" w:pos="317"/>
              </w:tabs>
              <w:spacing w:after="0" w:line="276" w:lineRule="auto"/>
              <w:ind w:left="765"/>
              <w:jc w:val="both"/>
              <w:rPr>
                <w:color w:val="000000"/>
              </w:rPr>
            </w:pPr>
          </w:p>
        </w:tc>
      </w:tr>
      <w:tr w:rsidR="0025483E" w:rsidTr="009C4932">
        <w:trPr>
          <w:trHeight w:val="3669"/>
        </w:trPr>
        <w:tc>
          <w:tcPr>
            <w:tcW w:w="7485" w:type="dxa"/>
            <w:gridSpan w:val="2"/>
            <w:tcBorders>
              <w:top w:val="nil"/>
            </w:tcBorders>
            <w:shd w:val="clear" w:color="auto" w:fill="auto"/>
          </w:tcPr>
          <w:p w:rsidR="0025483E" w:rsidRDefault="0025483E" w:rsidP="009C4932">
            <w:pPr>
              <w:spacing w:after="0" w:line="276" w:lineRule="auto"/>
              <w:jc w:val="both"/>
              <w:rPr>
                <w:b/>
              </w:rPr>
            </w:pPr>
            <w:r>
              <w:rPr>
                <w:b/>
              </w:rPr>
              <w:lastRenderedPageBreak/>
              <w:t>UNIDADE TEMÁTICA:</w:t>
            </w:r>
          </w:p>
          <w:p w:rsidR="0025483E" w:rsidRDefault="0025483E" w:rsidP="009C4932">
            <w:pPr>
              <w:spacing w:after="0" w:line="276" w:lineRule="auto"/>
              <w:jc w:val="both"/>
            </w:pPr>
            <w:r>
              <w:t>Mundo pessoal: eu, meu grupo social e meu tempo.</w:t>
            </w:r>
          </w:p>
          <w:p w:rsidR="0025483E" w:rsidRDefault="0025483E" w:rsidP="009C4932">
            <w:pPr>
              <w:spacing w:after="0" w:line="276" w:lineRule="auto"/>
              <w:jc w:val="both"/>
              <w:rPr>
                <w:b/>
              </w:rPr>
            </w:pPr>
            <w:r>
              <w:rPr>
                <w:b/>
              </w:rPr>
              <w:t>OBJETO DE CONHECIMENTO:</w:t>
            </w:r>
          </w:p>
          <w:p w:rsidR="0025483E" w:rsidRDefault="0025483E" w:rsidP="009C4932">
            <w:pPr>
              <w:spacing w:after="0" w:line="276" w:lineRule="auto"/>
              <w:jc w:val="both"/>
            </w:pPr>
            <w:r>
              <w:t>A vida em família: diferentes configurações e vínculos.</w:t>
            </w:r>
          </w:p>
          <w:p w:rsidR="0025483E" w:rsidRDefault="0025483E" w:rsidP="009C4932">
            <w:pPr>
              <w:spacing w:after="0" w:line="276" w:lineRule="auto"/>
              <w:jc w:val="both"/>
              <w:rPr>
                <w:b/>
              </w:rPr>
            </w:pPr>
            <w:r>
              <w:rPr>
                <w:b/>
              </w:rPr>
              <w:t>HABILIDADE:</w:t>
            </w:r>
          </w:p>
          <w:p w:rsidR="0025483E" w:rsidRDefault="0025483E" w:rsidP="009C4932">
            <w:pPr>
              <w:spacing w:after="0" w:line="276" w:lineRule="auto"/>
              <w:jc w:val="both"/>
            </w:pPr>
            <w:r>
              <w:t>(EF01HI06X) Conhecer e valorizar as histórias da família e da escola e identificar o papel desempenhado por diferentes sujeitos em diferentes espaços.</w:t>
            </w:r>
          </w:p>
        </w:tc>
        <w:tc>
          <w:tcPr>
            <w:tcW w:w="6237" w:type="dxa"/>
            <w:tcBorders>
              <w:top w:val="nil"/>
            </w:tcBorders>
            <w:shd w:val="clear" w:color="auto" w:fill="auto"/>
          </w:tcPr>
          <w:p w:rsidR="0025483E" w:rsidRDefault="0025483E" w:rsidP="009C4932">
            <w:pPr>
              <w:spacing w:after="0" w:line="276" w:lineRule="auto"/>
            </w:pPr>
          </w:p>
          <w:p w:rsidR="0025483E" w:rsidRDefault="0025483E" w:rsidP="009C4932">
            <w:pPr>
              <w:pBdr>
                <w:top w:val="nil"/>
                <w:left w:val="nil"/>
                <w:bottom w:val="nil"/>
                <w:right w:val="nil"/>
                <w:between w:val="nil"/>
              </w:pBdr>
              <w:spacing w:after="0" w:line="276" w:lineRule="auto"/>
              <w:ind w:left="720" w:hanging="720"/>
              <w:rPr>
                <w:color w:val="000000"/>
              </w:rPr>
            </w:pPr>
          </w:p>
          <w:p w:rsidR="0025483E" w:rsidRDefault="0025483E" w:rsidP="0025483E">
            <w:pPr>
              <w:numPr>
                <w:ilvl w:val="0"/>
                <w:numId w:val="12"/>
              </w:numPr>
              <w:pBdr>
                <w:top w:val="nil"/>
                <w:left w:val="nil"/>
                <w:bottom w:val="nil"/>
                <w:right w:val="nil"/>
                <w:between w:val="nil"/>
              </w:pBdr>
              <w:spacing w:after="0" w:line="276" w:lineRule="auto"/>
              <w:rPr>
                <w:color w:val="000000"/>
              </w:rPr>
            </w:pPr>
            <w:r>
              <w:rPr>
                <w:color w:val="000000"/>
              </w:rPr>
              <w:t>Formação das famílias e da comunidade.</w:t>
            </w:r>
          </w:p>
          <w:p w:rsidR="0025483E" w:rsidRDefault="0025483E" w:rsidP="0025483E">
            <w:pPr>
              <w:numPr>
                <w:ilvl w:val="0"/>
                <w:numId w:val="12"/>
              </w:numPr>
              <w:pBdr>
                <w:top w:val="nil"/>
                <w:left w:val="nil"/>
                <w:bottom w:val="nil"/>
                <w:right w:val="nil"/>
                <w:between w:val="nil"/>
              </w:pBdr>
              <w:spacing w:after="0" w:line="276" w:lineRule="auto"/>
              <w:rPr>
                <w:color w:val="000000"/>
              </w:rPr>
            </w:pPr>
            <w:r>
              <w:rPr>
                <w:color w:val="000000"/>
              </w:rPr>
              <w:t xml:space="preserve">Diversidade / direitos e deveres / respeito e tolerância. </w:t>
            </w:r>
          </w:p>
          <w:p w:rsidR="0025483E" w:rsidRDefault="0025483E" w:rsidP="0025483E">
            <w:pPr>
              <w:numPr>
                <w:ilvl w:val="0"/>
                <w:numId w:val="12"/>
              </w:numPr>
              <w:pBdr>
                <w:top w:val="nil"/>
                <w:left w:val="nil"/>
                <w:bottom w:val="nil"/>
                <w:right w:val="nil"/>
                <w:between w:val="nil"/>
              </w:pBdr>
              <w:spacing w:after="0" w:line="276" w:lineRule="auto"/>
              <w:rPr>
                <w:color w:val="000000"/>
              </w:rPr>
            </w:pPr>
            <w:r>
              <w:rPr>
                <w:color w:val="000000"/>
              </w:rPr>
              <w:t xml:space="preserve">Modos de viver dos grupos sociais da comunidade em que se vive. </w:t>
            </w:r>
          </w:p>
          <w:p w:rsidR="0025483E" w:rsidRDefault="0025483E" w:rsidP="0025483E">
            <w:pPr>
              <w:numPr>
                <w:ilvl w:val="0"/>
                <w:numId w:val="12"/>
              </w:numPr>
              <w:pBdr>
                <w:top w:val="nil"/>
                <w:left w:val="nil"/>
                <w:bottom w:val="nil"/>
                <w:right w:val="nil"/>
                <w:between w:val="nil"/>
              </w:pBdr>
              <w:spacing w:after="0" w:line="276" w:lineRule="auto"/>
              <w:rPr>
                <w:color w:val="000000"/>
              </w:rPr>
            </w:pPr>
            <w:r>
              <w:rPr>
                <w:color w:val="000000"/>
              </w:rPr>
              <w:t xml:space="preserve">Diversidade de culturas, hábitos e costumes dos grupos sociais. </w:t>
            </w:r>
          </w:p>
          <w:p w:rsidR="0025483E" w:rsidRDefault="0025483E" w:rsidP="0025483E">
            <w:pPr>
              <w:numPr>
                <w:ilvl w:val="0"/>
                <w:numId w:val="12"/>
              </w:numPr>
              <w:pBdr>
                <w:top w:val="nil"/>
                <w:left w:val="nil"/>
                <w:bottom w:val="nil"/>
                <w:right w:val="nil"/>
                <w:between w:val="nil"/>
              </w:pBdr>
              <w:spacing w:after="0" w:line="276" w:lineRule="auto"/>
              <w:rPr>
                <w:color w:val="000000"/>
              </w:rPr>
            </w:pPr>
            <w:r>
              <w:rPr>
                <w:color w:val="000000"/>
              </w:rPr>
              <w:t xml:space="preserve">Atitudes de cooperação, solidariedade e respeito que   garantem   a   boa convivência. </w:t>
            </w:r>
          </w:p>
          <w:p w:rsidR="0025483E" w:rsidRDefault="0025483E" w:rsidP="0025483E">
            <w:pPr>
              <w:numPr>
                <w:ilvl w:val="0"/>
                <w:numId w:val="12"/>
              </w:numPr>
              <w:pBdr>
                <w:top w:val="nil"/>
                <w:left w:val="nil"/>
                <w:bottom w:val="nil"/>
                <w:right w:val="nil"/>
                <w:between w:val="nil"/>
              </w:pBdr>
              <w:spacing w:after="0" w:line="276" w:lineRule="auto"/>
              <w:rPr>
                <w:color w:val="000000"/>
              </w:rPr>
            </w:pPr>
            <w:r>
              <w:rPr>
                <w:color w:val="000000"/>
              </w:rPr>
              <w:t>Regras de convivência nos grupos sociais.</w:t>
            </w:r>
          </w:p>
          <w:p w:rsidR="0025483E" w:rsidRPr="008366D0" w:rsidRDefault="0025483E" w:rsidP="0025483E">
            <w:pPr>
              <w:numPr>
                <w:ilvl w:val="0"/>
                <w:numId w:val="12"/>
              </w:numPr>
              <w:pBdr>
                <w:top w:val="nil"/>
                <w:left w:val="nil"/>
                <w:bottom w:val="nil"/>
                <w:right w:val="nil"/>
                <w:between w:val="nil"/>
              </w:pBdr>
              <w:spacing w:after="0" w:line="276" w:lineRule="auto"/>
              <w:rPr>
                <w:color w:val="000000"/>
              </w:rPr>
            </w:pPr>
            <w:r>
              <w:rPr>
                <w:color w:val="000000"/>
              </w:rPr>
              <w:t xml:space="preserve">Relações humanas e sociais dentro da escola. </w:t>
            </w:r>
          </w:p>
        </w:tc>
        <w:tc>
          <w:tcPr>
            <w:tcW w:w="2126" w:type="dxa"/>
            <w:tcBorders>
              <w:top w:val="nil"/>
            </w:tcBorders>
          </w:tcPr>
          <w:p w:rsidR="0025483E" w:rsidRDefault="0025483E" w:rsidP="009C4932">
            <w:pPr>
              <w:spacing w:after="0" w:line="276" w:lineRule="auto"/>
            </w:pPr>
          </w:p>
        </w:tc>
      </w:tr>
      <w:tr w:rsidR="0025483E" w:rsidTr="009C4932">
        <w:trPr>
          <w:trHeight w:val="2162"/>
        </w:trPr>
        <w:tc>
          <w:tcPr>
            <w:tcW w:w="7485" w:type="dxa"/>
            <w:gridSpan w:val="2"/>
            <w:shd w:val="clear" w:color="auto" w:fill="FFFFFF"/>
          </w:tcPr>
          <w:p w:rsidR="0025483E" w:rsidRDefault="0025483E" w:rsidP="009C4932">
            <w:pPr>
              <w:spacing w:after="0" w:line="276" w:lineRule="auto"/>
              <w:jc w:val="both"/>
              <w:rPr>
                <w:b/>
              </w:rPr>
            </w:pPr>
            <w:r>
              <w:rPr>
                <w:b/>
              </w:rPr>
              <w:t>UNIDADE TEMÁTICA:</w:t>
            </w:r>
          </w:p>
          <w:p w:rsidR="0025483E" w:rsidRDefault="0025483E" w:rsidP="009C4932">
            <w:pPr>
              <w:spacing w:after="0" w:line="276" w:lineRule="auto"/>
              <w:jc w:val="both"/>
            </w:pPr>
            <w:r>
              <w:t>Mundo pessoal: eu, meu grupo social e meu tempo.</w:t>
            </w:r>
          </w:p>
          <w:p w:rsidR="0025483E" w:rsidRDefault="0025483E" w:rsidP="009C4932">
            <w:pPr>
              <w:spacing w:after="0" w:line="276" w:lineRule="auto"/>
              <w:jc w:val="both"/>
              <w:rPr>
                <w:b/>
              </w:rPr>
            </w:pPr>
            <w:r>
              <w:rPr>
                <w:b/>
              </w:rPr>
              <w:t>OBJETO DE CONHECIMENTO:</w:t>
            </w:r>
          </w:p>
          <w:p w:rsidR="0025483E" w:rsidRDefault="0025483E" w:rsidP="009C4932">
            <w:pPr>
              <w:spacing w:after="0" w:line="276" w:lineRule="auto"/>
              <w:jc w:val="both"/>
            </w:pPr>
            <w:r>
              <w:t>A vida em família: diferentes configurações e vínculos.</w:t>
            </w:r>
          </w:p>
          <w:p w:rsidR="0025483E" w:rsidRDefault="0025483E" w:rsidP="009C4932">
            <w:pPr>
              <w:spacing w:after="0" w:line="276" w:lineRule="auto"/>
              <w:jc w:val="both"/>
              <w:rPr>
                <w:b/>
              </w:rPr>
            </w:pPr>
            <w:r>
              <w:rPr>
                <w:b/>
              </w:rPr>
              <w:t>HABILIDADE:</w:t>
            </w:r>
          </w:p>
          <w:p w:rsidR="0025483E" w:rsidRDefault="0025483E" w:rsidP="009C4932">
            <w:pPr>
              <w:spacing w:after="0" w:line="276" w:lineRule="auto"/>
              <w:jc w:val="both"/>
            </w:pPr>
            <w:r>
              <w:t>(EF01HI07X) Identificar mudanças e permanências nas formas de organização familiar, observando que existem diferentes configurações de família.</w:t>
            </w:r>
          </w:p>
        </w:tc>
        <w:tc>
          <w:tcPr>
            <w:tcW w:w="6237" w:type="dxa"/>
            <w:shd w:val="clear" w:color="auto" w:fill="FFFFFF"/>
          </w:tcPr>
          <w:p w:rsidR="0025483E" w:rsidRDefault="0025483E" w:rsidP="009C4932">
            <w:pPr>
              <w:pBdr>
                <w:top w:val="nil"/>
                <w:left w:val="nil"/>
                <w:bottom w:val="nil"/>
                <w:right w:val="nil"/>
                <w:between w:val="nil"/>
              </w:pBdr>
              <w:tabs>
                <w:tab w:val="left" w:pos="317"/>
              </w:tabs>
              <w:spacing w:after="0" w:line="276" w:lineRule="auto"/>
              <w:ind w:hanging="720"/>
              <w:jc w:val="both"/>
              <w:rPr>
                <w:color w:val="000000"/>
              </w:rPr>
            </w:pPr>
          </w:p>
          <w:p w:rsidR="0025483E" w:rsidRDefault="0025483E" w:rsidP="0025483E">
            <w:pPr>
              <w:numPr>
                <w:ilvl w:val="0"/>
                <w:numId w:val="9"/>
              </w:numPr>
              <w:pBdr>
                <w:top w:val="nil"/>
                <w:left w:val="nil"/>
                <w:bottom w:val="nil"/>
                <w:right w:val="nil"/>
                <w:between w:val="nil"/>
              </w:pBdr>
              <w:spacing w:after="0" w:line="276" w:lineRule="auto"/>
              <w:rPr>
                <w:color w:val="000000"/>
              </w:rPr>
            </w:pPr>
            <w:r>
              <w:rPr>
                <w:color w:val="000000"/>
              </w:rPr>
              <w:t>A organização familiar.</w:t>
            </w:r>
          </w:p>
          <w:p w:rsidR="0025483E" w:rsidRDefault="0025483E" w:rsidP="0025483E">
            <w:pPr>
              <w:numPr>
                <w:ilvl w:val="0"/>
                <w:numId w:val="9"/>
              </w:numPr>
              <w:pBdr>
                <w:top w:val="nil"/>
                <w:left w:val="nil"/>
                <w:bottom w:val="nil"/>
                <w:right w:val="nil"/>
                <w:between w:val="nil"/>
              </w:pBdr>
              <w:spacing w:after="0" w:line="276" w:lineRule="auto"/>
              <w:rPr>
                <w:color w:val="000000"/>
              </w:rPr>
            </w:pPr>
            <w:r>
              <w:rPr>
                <w:color w:val="000000"/>
              </w:rPr>
              <w:t>Mudanças e permanências na organização familiar.</w:t>
            </w:r>
          </w:p>
          <w:p w:rsidR="0025483E" w:rsidRDefault="0025483E" w:rsidP="0025483E">
            <w:pPr>
              <w:numPr>
                <w:ilvl w:val="0"/>
                <w:numId w:val="10"/>
              </w:numPr>
              <w:pBdr>
                <w:top w:val="nil"/>
                <w:left w:val="nil"/>
                <w:bottom w:val="nil"/>
                <w:right w:val="nil"/>
                <w:between w:val="nil"/>
              </w:pBdr>
              <w:tabs>
                <w:tab w:val="left" w:pos="317"/>
              </w:tabs>
              <w:spacing w:after="0" w:line="276" w:lineRule="auto"/>
              <w:jc w:val="both"/>
              <w:rPr>
                <w:color w:val="000000"/>
              </w:rPr>
            </w:pPr>
            <w:r>
              <w:rPr>
                <w:color w:val="000000"/>
              </w:rPr>
              <w:t>As diferentes configurações familiares.</w:t>
            </w:r>
          </w:p>
          <w:p w:rsidR="0025483E" w:rsidRDefault="0025483E" w:rsidP="009C4932">
            <w:pPr>
              <w:pBdr>
                <w:top w:val="nil"/>
                <w:left w:val="nil"/>
                <w:bottom w:val="nil"/>
                <w:right w:val="nil"/>
                <w:between w:val="nil"/>
              </w:pBdr>
              <w:tabs>
                <w:tab w:val="left" w:pos="317"/>
              </w:tabs>
              <w:spacing w:after="0" w:line="276" w:lineRule="auto"/>
              <w:ind w:left="720" w:hanging="720"/>
              <w:jc w:val="both"/>
              <w:rPr>
                <w:color w:val="000000"/>
              </w:rPr>
            </w:pPr>
          </w:p>
        </w:tc>
        <w:tc>
          <w:tcPr>
            <w:tcW w:w="2126" w:type="dxa"/>
            <w:shd w:val="clear" w:color="auto" w:fill="FFFFFF"/>
          </w:tcPr>
          <w:p w:rsidR="0025483E" w:rsidRDefault="0025483E" w:rsidP="009C4932">
            <w:pPr>
              <w:pBdr>
                <w:top w:val="nil"/>
                <w:left w:val="nil"/>
                <w:bottom w:val="nil"/>
                <w:right w:val="nil"/>
                <w:between w:val="nil"/>
              </w:pBdr>
              <w:tabs>
                <w:tab w:val="left" w:pos="317"/>
              </w:tabs>
              <w:spacing w:after="0" w:line="276" w:lineRule="auto"/>
              <w:ind w:hanging="720"/>
              <w:jc w:val="both"/>
              <w:rPr>
                <w:color w:val="000000"/>
              </w:rPr>
            </w:pPr>
          </w:p>
        </w:tc>
      </w:tr>
      <w:tr w:rsidR="0025483E" w:rsidTr="009C4932">
        <w:trPr>
          <w:trHeight w:val="2780"/>
        </w:trPr>
        <w:tc>
          <w:tcPr>
            <w:tcW w:w="7485" w:type="dxa"/>
            <w:gridSpan w:val="2"/>
            <w:shd w:val="clear" w:color="auto" w:fill="auto"/>
          </w:tcPr>
          <w:p w:rsidR="0025483E" w:rsidRDefault="0025483E" w:rsidP="009C4932">
            <w:pPr>
              <w:spacing w:after="0" w:line="276" w:lineRule="auto"/>
              <w:jc w:val="both"/>
              <w:rPr>
                <w:b/>
              </w:rPr>
            </w:pPr>
            <w:r>
              <w:rPr>
                <w:b/>
              </w:rPr>
              <w:t>UNIDADE TEMÁTICA:</w:t>
            </w:r>
          </w:p>
          <w:p w:rsidR="0025483E" w:rsidRDefault="0025483E" w:rsidP="009C4932">
            <w:pPr>
              <w:spacing w:after="0" w:line="276" w:lineRule="auto"/>
              <w:jc w:val="both"/>
            </w:pPr>
            <w:r>
              <w:t>Mundo pessoal: eu, meu grupo social e meu tempo.</w:t>
            </w:r>
          </w:p>
          <w:p w:rsidR="0025483E" w:rsidRDefault="0025483E" w:rsidP="009C4932">
            <w:pPr>
              <w:spacing w:after="0" w:line="276" w:lineRule="auto"/>
              <w:jc w:val="both"/>
              <w:rPr>
                <w:b/>
              </w:rPr>
            </w:pPr>
            <w:r>
              <w:rPr>
                <w:b/>
              </w:rPr>
              <w:t>OBJETO DE CONHECIMENTO:</w:t>
            </w:r>
          </w:p>
          <w:p w:rsidR="0025483E" w:rsidRDefault="0025483E" w:rsidP="009C4932">
            <w:pPr>
              <w:spacing w:after="0" w:line="276" w:lineRule="auto"/>
              <w:jc w:val="both"/>
            </w:pPr>
            <w:r>
              <w:t>A escola, sua representação espacial, sua história e seu papel na comunidade.</w:t>
            </w:r>
          </w:p>
          <w:p w:rsidR="0025483E" w:rsidRDefault="0025483E" w:rsidP="009C4932">
            <w:pPr>
              <w:spacing w:after="0" w:line="276" w:lineRule="auto"/>
              <w:jc w:val="both"/>
              <w:rPr>
                <w:b/>
              </w:rPr>
            </w:pPr>
            <w:r>
              <w:rPr>
                <w:b/>
              </w:rPr>
              <w:t>HABILIDADE:</w:t>
            </w:r>
          </w:p>
          <w:p w:rsidR="0025483E" w:rsidRDefault="0025483E" w:rsidP="009C4932">
            <w:pPr>
              <w:spacing w:after="0" w:line="276" w:lineRule="auto"/>
              <w:jc w:val="both"/>
            </w:pPr>
            <w:r>
              <w:t>(EF01HI08X) Reconhecer o significado das comemorações e festas escolares, diferenciando-as das datas festivas comemoradas no âmbito familiar ou da comunidade, identificando os eventos como frutos de experiência de determinado coletivo social.</w:t>
            </w:r>
          </w:p>
        </w:tc>
        <w:tc>
          <w:tcPr>
            <w:tcW w:w="6237" w:type="dxa"/>
            <w:shd w:val="clear" w:color="auto" w:fill="auto"/>
          </w:tcPr>
          <w:p w:rsidR="0025483E" w:rsidRDefault="0025483E" w:rsidP="0025483E">
            <w:pPr>
              <w:numPr>
                <w:ilvl w:val="0"/>
                <w:numId w:val="9"/>
              </w:numPr>
              <w:pBdr>
                <w:top w:val="nil"/>
                <w:left w:val="nil"/>
                <w:bottom w:val="nil"/>
                <w:right w:val="nil"/>
                <w:between w:val="nil"/>
              </w:pBdr>
              <w:spacing w:after="0" w:line="276" w:lineRule="auto"/>
              <w:rPr>
                <w:color w:val="000000"/>
              </w:rPr>
            </w:pPr>
            <w:r>
              <w:rPr>
                <w:color w:val="000000"/>
              </w:rPr>
              <w:t>As comemorações e festas no âmbito familiar.</w:t>
            </w:r>
          </w:p>
          <w:p w:rsidR="0025483E" w:rsidRDefault="0025483E" w:rsidP="0025483E">
            <w:pPr>
              <w:numPr>
                <w:ilvl w:val="0"/>
                <w:numId w:val="9"/>
              </w:numPr>
              <w:pBdr>
                <w:top w:val="nil"/>
                <w:left w:val="nil"/>
                <w:bottom w:val="nil"/>
                <w:right w:val="nil"/>
                <w:between w:val="nil"/>
              </w:pBdr>
              <w:spacing w:after="0" w:line="276" w:lineRule="auto"/>
              <w:rPr>
                <w:color w:val="000000"/>
              </w:rPr>
            </w:pPr>
            <w:r>
              <w:rPr>
                <w:color w:val="000000"/>
              </w:rPr>
              <w:t>As comemorações e festas no âmbito escolar.</w:t>
            </w:r>
          </w:p>
          <w:p w:rsidR="0025483E" w:rsidRDefault="0025483E" w:rsidP="0025483E">
            <w:pPr>
              <w:numPr>
                <w:ilvl w:val="0"/>
                <w:numId w:val="9"/>
              </w:numPr>
              <w:pBdr>
                <w:top w:val="nil"/>
                <w:left w:val="nil"/>
                <w:bottom w:val="nil"/>
                <w:right w:val="nil"/>
                <w:between w:val="nil"/>
              </w:pBdr>
              <w:spacing w:after="0" w:line="276" w:lineRule="auto"/>
              <w:rPr>
                <w:color w:val="000000"/>
              </w:rPr>
            </w:pPr>
            <w:r>
              <w:rPr>
                <w:color w:val="000000"/>
              </w:rPr>
              <w:t>As comemorações e festas na comunidade.</w:t>
            </w:r>
          </w:p>
          <w:p w:rsidR="0025483E" w:rsidRDefault="0025483E" w:rsidP="0025483E">
            <w:pPr>
              <w:numPr>
                <w:ilvl w:val="0"/>
                <w:numId w:val="9"/>
              </w:numPr>
              <w:pBdr>
                <w:top w:val="nil"/>
                <w:left w:val="nil"/>
                <w:bottom w:val="nil"/>
                <w:right w:val="nil"/>
                <w:between w:val="nil"/>
              </w:pBdr>
              <w:spacing w:after="0" w:line="276" w:lineRule="auto"/>
              <w:rPr>
                <w:color w:val="000000"/>
              </w:rPr>
            </w:pPr>
            <w:r>
              <w:rPr>
                <w:color w:val="000000"/>
              </w:rPr>
              <w:t xml:space="preserve"> As diferentes funções e atividades desenvolvidas dentro na família, na escola e na comunidade.</w:t>
            </w:r>
          </w:p>
        </w:tc>
        <w:tc>
          <w:tcPr>
            <w:tcW w:w="2126" w:type="dxa"/>
          </w:tcPr>
          <w:p w:rsidR="0025483E" w:rsidRDefault="0025483E" w:rsidP="009C4932">
            <w:pPr>
              <w:pBdr>
                <w:top w:val="nil"/>
                <w:left w:val="nil"/>
                <w:bottom w:val="nil"/>
                <w:right w:val="nil"/>
                <w:between w:val="nil"/>
              </w:pBdr>
              <w:spacing w:after="0" w:line="276" w:lineRule="auto"/>
              <w:ind w:left="720"/>
              <w:rPr>
                <w:color w:val="000000"/>
              </w:rPr>
            </w:pPr>
          </w:p>
        </w:tc>
      </w:tr>
    </w:tbl>
    <w:p w:rsidR="0025483E" w:rsidRDefault="0025483E" w:rsidP="0025483E"/>
    <w:p w:rsidR="0025483E" w:rsidRDefault="0025483E" w:rsidP="0025483E"/>
    <w:tbl>
      <w:tblPr>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4161"/>
        <w:gridCol w:w="6378"/>
        <w:gridCol w:w="2552"/>
        <w:gridCol w:w="29"/>
      </w:tblGrid>
      <w:tr w:rsidR="009C4932" w:rsidTr="009C4932">
        <w:trPr>
          <w:trHeight w:val="326"/>
        </w:trPr>
        <w:tc>
          <w:tcPr>
            <w:tcW w:w="2899" w:type="dxa"/>
            <w:shd w:val="clear" w:color="auto" w:fill="auto"/>
          </w:tcPr>
          <w:p w:rsidR="009C4932" w:rsidRDefault="009C4932" w:rsidP="009C4932">
            <w:pPr>
              <w:spacing w:after="0" w:line="276" w:lineRule="auto"/>
              <w:jc w:val="both"/>
              <w:rPr>
                <w:b/>
              </w:rPr>
            </w:pPr>
            <w:r>
              <w:rPr>
                <w:b/>
              </w:rPr>
              <w:lastRenderedPageBreak/>
              <w:t>ANO DE ESCOLARIDADE:</w:t>
            </w:r>
          </w:p>
        </w:tc>
        <w:tc>
          <w:tcPr>
            <w:tcW w:w="13120" w:type="dxa"/>
            <w:gridSpan w:val="4"/>
            <w:shd w:val="clear" w:color="auto" w:fill="auto"/>
          </w:tcPr>
          <w:p w:rsidR="009C4932" w:rsidRDefault="009C4932" w:rsidP="009C4932">
            <w:pPr>
              <w:spacing w:after="0" w:line="276" w:lineRule="auto"/>
              <w:jc w:val="center"/>
            </w:pPr>
            <w:r>
              <w:t>1º  ANO – ENSINO FUNDAMENTAL – ANOS INICIAIS</w:t>
            </w:r>
          </w:p>
        </w:tc>
      </w:tr>
      <w:tr w:rsidR="009C4932" w:rsidTr="009C4932">
        <w:trPr>
          <w:trHeight w:val="326"/>
        </w:trPr>
        <w:tc>
          <w:tcPr>
            <w:tcW w:w="2899" w:type="dxa"/>
            <w:shd w:val="clear" w:color="auto" w:fill="auto"/>
          </w:tcPr>
          <w:p w:rsidR="009C4932" w:rsidRDefault="009C4932" w:rsidP="009C4932">
            <w:pPr>
              <w:spacing w:after="0" w:line="276" w:lineRule="auto"/>
              <w:jc w:val="both"/>
            </w:pPr>
            <w:r>
              <w:rPr>
                <w:b/>
              </w:rPr>
              <w:t>COMPONENTE CURRICULAR</w:t>
            </w:r>
          </w:p>
        </w:tc>
        <w:tc>
          <w:tcPr>
            <w:tcW w:w="13120" w:type="dxa"/>
            <w:gridSpan w:val="4"/>
            <w:shd w:val="clear" w:color="auto" w:fill="auto"/>
          </w:tcPr>
          <w:p w:rsidR="009C4932" w:rsidRDefault="009C4932" w:rsidP="009C4932">
            <w:pPr>
              <w:spacing w:after="0" w:line="276" w:lineRule="auto"/>
              <w:jc w:val="center"/>
            </w:pPr>
            <w:r>
              <w:t>GEOGRAFIA</w:t>
            </w:r>
          </w:p>
        </w:tc>
      </w:tr>
      <w:tr w:rsidR="009C4932" w:rsidTr="00DE155D">
        <w:trPr>
          <w:gridAfter w:val="1"/>
          <w:wAfter w:w="29" w:type="dxa"/>
          <w:trHeight w:val="257"/>
        </w:trPr>
        <w:tc>
          <w:tcPr>
            <w:tcW w:w="7060" w:type="dxa"/>
            <w:gridSpan w:val="2"/>
            <w:shd w:val="clear" w:color="auto" w:fill="DEEBF6"/>
          </w:tcPr>
          <w:p w:rsidR="009C4932" w:rsidRDefault="009C4932" w:rsidP="009C4932">
            <w:pPr>
              <w:spacing w:after="0" w:line="276" w:lineRule="auto"/>
              <w:jc w:val="center"/>
            </w:pPr>
            <w:r>
              <w:rPr>
                <w:b/>
              </w:rPr>
              <w:t>CURRÍCULO REFERÊNCIA DE MINAS GERAIS</w:t>
            </w:r>
          </w:p>
        </w:tc>
        <w:tc>
          <w:tcPr>
            <w:tcW w:w="6378" w:type="dxa"/>
            <w:shd w:val="clear" w:color="auto" w:fill="DEEBF6"/>
          </w:tcPr>
          <w:p w:rsidR="009C4932" w:rsidRDefault="009C4932" w:rsidP="009C4932">
            <w:pPr>
              <w:spacing w:after="0" w:line="276" w:lineRule="auto"/>
              <w:jc w:val="center"/>
            </w:pPr>
            <w:r>
              <w:rPr>
                <w:b/>
              </w:rPr>
              <w:t>CONTEÚDOS RELACIONADOS ( PNLD)</w:t>
            </w:r>
          </w:p>
        </w:tc>
        <w:tc>
          <w:tcPr>
            <w:tcW w:w="2552" w:type="dxa"/>
            <w:shd w:val="clear" w:color="auto" w:fill="DEEBF6"/>
          </w:tcPr>
          <w:p w:rsidR="009C4932" w:rsidRDefault="009C4932" w:rsidP="009C4932">
            <w:pPr>
              <w:spacing w:after="0" w:line="276" w:lineRule="auto"/>
              <w:jc w:val="center"/>
              <w:rPr>
                <w:b/>
              </w:rPr>
            </w:pPr>
            <w:r>
              <w:rPr>
                <w:b/>
              </w:rPr>
              <w:t>OBSERVACÕES</w:t>
            </w:r>
          </w:p>
        </w:tc>
      </w:tr>
      <w:tr w:rsidR="009C4932" w:rsidTr="00DE155D">
        <w:trPr>
          <w:gridAfter w:val="1"/>
          <w:wAfter w:w="29" w:type="dxa"/>
          <w:trHeight w:val="4390"/>
        </w:trPr>
        <w:tc>
          <w:tcPr>
            <w:tcW w:w="7060" w:type="dxa"/>
            <w:gridSpan w:val="2"/>
            <w:shd w:val="clear" w:color="auto" w:fill="auto"/>
          </w:tcPr>
          <w:p w:rsidR="009C4932" w:rsidRPr="00652E90" w:rsidRDefault="009C4932" w:rsidP="009C4932">
            <w:pPr>
              <w:spacing w:after="0" w:line="276" w:lineRule="auto"/>
              <w:jc w:val="both"/>
              <w:rPr>
                <w:b/>
                <w:sz w:val="24"/>
                <w:szCs w:val="24"/>
              </w:rPr>
            </w:pPr>
            <w:r w:rsidRPr="00652E90">
              <w:rPr>
                <w:b/>
                <w:sz w:val="24"/>
                <w:szCs w:val="24"/>
              </w:rPr>
              <w:t>UNIDADE TEMÁTICA:</w:t>
            </w:r>
          </w:p>
          <w:p w:rsidR="009C4932" w:rsidRPr="00652E90" w:rsidRDefault="009C4932" w:rsidP="009C4932">
            <w:pPr>
              <w:spacing w:after="0" w:line="276" w:lineRule="auto"/>
              <w:jc w:val="both"/>
              <w:rPr>
                <w:sz w:val="24"/>
                <w:szCs w:val="24"/>
              </w:rPr>
            </w:pPr>
            <w:r w:rsidRPr="00652E90">
              <w:rPr>
                <w:sz w:val="24"/>
                <w:szCs w:val="24"/>
              </w:rPr>
              <w:t>- O sujeito e seu lugar no mundo</w:t>
            </w:r>
          </w:p>
          <w:p w:rsidR="009C4932" w:rsidRPr="00652E90" w:rsidRDefault="009C4932" w:rsidP="009C4932">
            <w:pPr>
              <w:spacing w:after="0" w:line="276" w:lineRule="auto"/>
              <w:jc w:val="both"/>
              <w:rPr>
                <w:sz w:val="24"/>
                <w:szCs w:val="24"/>
              </w:rPr>
            </w:pPr>
            <w:r w:rsidRPr="00652E90">
              <w:rPr>
                <w:sz w:val="24"/>
                <w:szCs w:val="24"/>
              </w:rPr>
              <w:t>- Mundo do trabalho</w:t>
            </w:r>
          </w:p>
          <w:p w:rsidR="009C4932" w:rsidRPr="00652E90" w:rsidRDefault="009C4932" w:rsidP="009C4932">
            <w:pPr>
              <w:spacing w:after="0" w:line="276" w:lineRule="auto"/>
              <w:jc w:val="both"/>
              <w:rPr>
                <w:b/>
                <w:sz w:val="24"/>
                <w:szCs w:val="24"/>
              </w:rPr>
            </w:pPr>
            <w:r w:rsidRPr="00652E90">
              <w:rPr>
                <w:b/>
                <w:sz w:val="24"/>
                <w:szCs w:val="24"/>
              </w:rPr>
              <w:t>OBJETO DE CONHECIMENTO:</w:t>
            </w:r>
          </w:p>
          <w:p w:rsidR="009C4932" w:rsidRPr="00652E90" w:rsidRDefault="009C4932" w:rsidP="009C4932">
            <w:pPr>
              <w:spacing w:after="0" w:line="276" w:lineRule="auto"/>
              <w:jc w:val="both"/>
              <w:rPr>
                <w:sz w:val="24"/>
                <w:szCs w:val="24"/>
              </w:rPr>
            </w:pPr>
            <w:r w:rsidRPr="00652E90">
              <w:rPr>
                <w:sz w:val="24"/>
                <w:szCs w:val="24"/>
              </w:rPr>
              <w:t>- Situações de convívio em diferentes lugares</w:t>
            </w:r>
          </w:p>
          <w:p w:rsidR="009C4932" w:rsidRPr="00652E90" w:rsidRDefault="009C4932" w:rsidP="009C4932">
            <w:pPr>
              <w:spacing w:after="0" w:line="276" w:lineRule="auto"/>
              <w:jc w:val="both"/>
              <w:rPr>
                <w:sz w:val="24"/>
                <w:szCs w:val="24"/>
              </w:rPr>
            </w:pPr>
            <w:r w:rsidRPr="00652E90">
              <w:rPr>
                <w:sz w:val="24"/>
                <w:szCs w:val="24"/>
              </w:rPr>
              <w:t>Diferentes tipos de trabalho existentes no seu dia a dia</w:t>
            </w:r>
          </w:p>
          <w:p w:rsidR="009C4932" w:rsidRPr="00652E90" w:rsidRDefault="009C4932" w:rsidP="009C4932">
            <w:pPr>
              <w:spacing w:after="0" w:line="276" w:lineRule="auto"/>
              <w:jc w:val="both"/>
              <w:rPr>
                <w:b/>
                <w:sz w:val="24"/>
              </w:rPr>
            </w:pPr>
            <w:r w:rsidRPr="00652E90">
              <w:rPr>
                <w:b/>
                <w:sz w:val="24"/>
              </w:rPr>
              <w:t>HABILIDADES:</w:t>
            </w:r>
          </w:p>
          <w:p w:rsidR="009C4932" w:rsidRPr="00652E90" w:rsidRDefault="009C4932" w:rsidP="009C4932">
            <w:pPr>
              <w:spacing w:after="0" w:line="276" w:lineRule="auto"/>
              <w:jc w:val="both"/>
              <w:rPr>
                <w:sz w:val="24"/>
              </w:rPr>
            </w:pPr>
            <w:r w:rsidRPr="00652E90">
              <w:rPr>
                <w:sz w:val="24"/>
              </w:rPr>
              <w:t>(EF01GE01) Descrever características observadas de seus lugares de vivência (moradia, escola etc.) e identificar semelhanças e diferenças entre esses lugares.</w:t>
            </w:r>
          </w:p>
          <w:p w:rsidR="009C4932" w:rsidRPr="00652E90" w:rsidRDefault="009C4932" w:rsidP="009C4932">
            <w:pPr>
              <w:spacing w:after="0" w:line="276" w:lineRule="auto"/>
              <w:jc w:val="both"/>
              <w:rPr>
                <w:sz w:val="24"/>
                <w:szCs w:val="24"/>
              </w:rPr>
            </w:pPr>
            <w:r w:rsidRPr="00652E90">
              <w:rPr>
                <w:sz w:val="24"/>
              </w:rPr>
              <w:t>(EF01GE06) Descrever e comparar diferentes tipos de moradia ou objetos de uso cotidiano (brinquedos, roupas, mobiliários), considerando técnicas e materiais utilizados em sua produção.</w:t>
            </w:r>
          </w:p>
        </w:tc>
        <w:tc>
          <w:tcPr>
            <w:tcW w:w="6378" w:type="dxa"/>
            <w:shd w:val="clear" w:color="auto" w:fill="auto"/>
          </w:tcPr>
          <w:p w:rsidR="009C4932" w:rsidRDefault="009C4932" w:rsidP="009C4932">
            <w:pPr>
              <w:numPr>
                <w:ilvl w:val="0"/>
                <w:numId w:val="15"/>
              </w:numPr>
              <w:pBdr>
                <w:top w:val="nil"/>
                <w:left w:val="nil"/>
                <w:bottom w:val="nil"/>
                <w:right w:val="nil"/>
                <w:between w:val="nil"/>
              </w:pBdr>
              <w:tabs>
                <w:tab w:val="left" w:pos="319"/>
              </w:tabs>
              <w:spacing w:after="0" w:line="276" w:lineRule="auto"/>
              <w:ind w:left="36" w:firstLine="0"/>
              <w:jc w:val="both"/>
            </w:pPr>
            <w:r>
              <w:rPr>
                <w:color w:val="000000"/>
              </w:rPr>
              <w:t>Os seus lugares de vivência.</w:t>
            </w:r>
          </w:p>
          <w:p w:rsidR="009C4932" w:rsidRDefault="009C4932" w:rsidP="009C4932">
            <w:pPr>
              <w:numPr>
                <w:ilvl w:val="0"/>
                <w:numId w:val="15"/>
              </w:numPr>
              <w:pBdr>
                <w:top w:val="nil"/>
                <w:left w:val="nil"/>
                <w:bottom w:val="nil"/>
                <w:right w:val="nil"/>
                <w:between w:val="nil"/>
              </w:pBdr>
              <w:tabs>
                <w:tab w:val="left" w:pos="319"/>
              </w:tabs>
              <w:spacing w:after="0" w:line="276" w:lineRule="auto"/>
              <w:ind w:left="0" w:firstLine="0"/>
              <w:jc w:val="both"/>
              <w:rPr>
                <w:b/>
                <w:color w:val="000000"/>
              </w:rPr>
            </w:pPr>
            <w:r>
              <w:rPr>
                <w:color w:val="000000"/>
              </w:rPr>
              <w:t xml:space="preserve">Diferentes formas de moradias (casas, apartamentos, moradias em área urbana, rural, litorânea etc.).  </w:t>
            </w:r>
          </w:p>
          <w:p w:rsidR="009C4932" w:rsidRDefault="009C4932" w:rsidP="009C4932">
            <w:pPr>
              <w:numPr>
                <w:ilvl w:val="0"/>
                <w:numId w:val="15"/>
              </w:numPr>
              <w:pBdr>
                <w:top w:val="nil"/>
                <w:left w:val="nil"/>
                <w:bottom w:val="nil"/>
                <w:right w:val="nil"/>
                <w:between w:val="nil"/>
              </w:pBdr>
              <w:tabs>
                <w:tab w:val="left" w:pos="319"/>
              </w:tabs>
              <w:spacing w:after="0" w:line="276" w:lineRule="auto"/>
              <w:ind w:left="36" w:firstLine="0"/>
              <w:jc w:val="both"/>
            </w:pPr>
            <w:r>
              <w:rPr>
                <w:color w:val="000000"/>
              </w:rPr>
              <w:t>Diferentes moradias e os distintos povos que delas se utilizaram em diferentes espaços e tempos.</w:t>
            </w:r>
          </w:p>
          <w:p w:rsidR="009C4932" w:rsidRDefault="009C4932" w:rsidP="009C4932">
            <w:pPr>
              <w:numPr>
                <w:ilvl w:val="0"/>
                <w:numId w:val="15"/>
              </w:numPr>
              <w:pBdr>
                <w:top w:val="nil"/>
                <w:left w:val="nil"/>
                <w:bottom w:val="nil"/>
                <w:right w:val="nil"/>
                <w:between w:val="nil"/>
              </w:pBdr>
              <w:tabs>
                <w:tab w:val="left" w:pos="319"/>
              </w:tabs>
              <w:spacing w:after="0" w:line="276" w:lineRule="auto"/>
              <w:ind w:left="36" w:firstLine="0"/>
              <w:jc w:val="both"/>
            </w:pPr>
            <w:r>
              <w:rPr>
                <w:color w:val="000000"/>
              </w:rPr>
              <w:t>As construções (palafitas, barracos — de pau a pique, de alvenaria —, sobrados, edifícios etc.).</w:t>
            </w:r>
          </w:p>
          <w:p w:rsidR="009C4932" w:rsidRDefault="009C4932" w:rsidP="009C4932">
            <w:pPr>
              <w:numPr>
                <w:ilvl w:val="0"/>
                <w:numId w:val="15"/>
              </w:numPr>
              <w:pBdr>
                <w:top w:val="nil"/>
                <w:left w:val="nil"/>
                <w:bottom w:val="nil"/>
                <w:right w:val="nil"/>
                <w:between w:val="nil"/>
              </w:pBdr>
              <w:tabs>
                <w:tab w:val="left" w:pos="319"/>
              </w:tabs>
              <w:spacing w:after="0" w:line="276" w:lineRule="auto"/>
              <w:ind w:left="36" w:firstLine="0"/>
              <w:jc w:val="both"/>
            </w:pPr>
            <w:r>
              <w:rPr>
                <w:color w:val="000000"/>
              </w:rPr>
              <w:t xml:space="preserve"> Direito à moradia para todos os cidadãos.</w:t>
            </w:r>
          </w:p>
          <w:p w:rsidR="009C4932" w:rsidRDefault="009C4932" w:rsidP="009C4932">
            <w:pPr>
              <w:numPr>
                <w:ilvl w:val="0"/>
                <w:numId w:val="15"/>
              </w:numPr>
              <w:pBdr>
                <w:top w:val="nil"/>
                <w:left w:val="nil"/>
                <w:bottom w:val="nil"/>
                <w:right w:val="nil"/>
                <w:between w:val="nil"/>
              </w:pBdr>
              <w:tabs>
                <w:tab w:val="left" w:pos="319"/>
              </w:tabs>
              <w:spacing w:after="0" w:line="276" w:lineRule="auto"/>
              <w:ind w:left="0" w:firstLine="0"/>
              <w:jc w:val="both"/>
              <w:rPr>
                <w:b/>
                <w:color w:val="000000"/>
              </w:rPr>
            </w:pPr>
            <w:r>
              <w:rPr>
                <w:color w:val="000000"/>
              </w:rPr>
              <w:t>Leitura, interpretação e elaboração de representações cartográficas.</w:t>
            </w:r>
          </w:p>
          <w:p w:rsidR="009C4932" w:rsidRDefault="009C4932" w:rsidP="009C4932">
            <w:pPr>
              <w:pBdr>
                <w:top w:val="nil"/>
                <w:left w:val="nil"/>
                <w:bottom w:val="nil"/>
                <w:right w:val="nil"/>
                <w:between w:val="nil"/>
              </w:pBdr>
              <w:tabs>
                <w:tab w:val="left" w:pos="319"/>
              </w:tabs>
              <w:spacing w:after="0" w:line="276" w:lineRule="auto"/>
              <w:ind w:hanging="720"/>
              <w:jc w:val="both"/>
              <w:rPr>
                <w:b/>
                <w:color w:val="000000"/>
              </w:rPr>
            </w:pPr>
          </w:p>
        </w:tc>
        <w:tc>
          <w:tcPr>
            <w:tcW w:w="2552" w:type="dxa"/>
          </w:tcPr>
          <w:p w:rsidR="009C4932" w:rsidRDefault="009C4932" w:rsidP="009C4932">
            <w:pPr>
              <w:pBdr>
                <w:top w:val="nil"/>
                <w:left w:val="nil"/>
                <w:bottom w:val="nil"/>
                <w:right w:val="nil"/>
                <w:between w:val="nil"/>
              </w:pBdr>
              <w:tabs>
                <w:tab w:val="left" w:pos="319"/>
              </w:tabs>
              <w:spacing w:after="0" w:line="276" w:lineRule="auto"/>
              <w:ind w:left="36"/>
              <w:jc w:val="both"/>
              <w:rPr>
                <w:color w:val="000000"/>
              </w:rPr>
            </w:pPr>
          </w:p>
        </w:tc>
      </w:tr>
      <w:tr w:rsidR="009C4932" w:rsidTr="00DE155D">
        <w:trPr>
          <w:gridAfter w:val="1"/>
          <w:wAfter w:w="29" w:type="dxa"/>
          <w:trHeight w:val="3078"/>
        </w:trPr>
        <w:tc>
          <w:tcPr>
            <w:tcW w:w="7060" w:type="dxa"/>
            <w:gridSpan w:val="2"/>
            <w:tcBorders>
              <w:top w:val="nil"/>
            </w:tcBorders>
            <w:shd w:val="clear" w:color="auto" w:fill="auto"/>
          </w:tcPr>
          <w:p w:rsidR="009C4932" w:rsidRPr="00652E90" w:rsidRDefault="009C4932" w:rsidP="009C4932">
            <w:pPr>
              <w:spacing w:after="0" w:line="276" w:lineRule="auto"/>
              <w:jc w:val="both"/>
              <w:rPr>
                <w:b/>
                <w:sz w:val="24"/>
              </w:rPr>
            </w:pPr>
            <w:r w:rsidRPr="00652E90">
              <w:rPr>
                <w:b/>
                <w:sz w:val="24"/>
              </w:rPr>
              <w:t>UNIDADE TEMÁTICA:</w:t>
            </w:r>
          </w:p>
          <w:p w:rsidR="009C4932" w:rsidRPr="00652E90" w:rsidRDefault="009C4932" w:rsidP="009C4932">
            <w:pPr>
              <w:spacing w:after="0" w:line="276" w:lineRule="auto"/>
              <w:jc w:val="both"/>
              <w:rPr>
                <w:sz w:val="24"/>
              </w:rPr>
            </w:pPr>
            <w:r w:rsidRPr="00652E90">
              <w:rPr>
                <w:sz w:val="24"/>
              </w:rPr>
              <w:t>- O sujeito e seu lugar no mundo</w:t>
            </w:r>
          </w:p>
          <w:p w:rsidR="009C4932" w:rsidRPr="00652E90" w:rsidRDefault="009C4932" w:rsidP="009C4932">
            <w:pPr>
              <w:spacing w:after="0" w:line="276" w:lineRule="auto"/>
              <w:jc w:val="both"/>
              <w:rPr>
                <w:b/>
                <w:sz w:val="24"/>
              </w:rPr>
            </w:pPr>
            <w:r w:rsidRPr="00652E90">
              <w:rPr>
                <w:b/>
                <w:sz w:val="24"/>
              </w:rPr>
              <w:t>OBJETO DE CONHECIMENTO:</w:t>
            </w:r>
          </w:p>
          <w:p w:rsidR="009C4932" w:rsidRPr="00652E90" w:rsidRDefault="009C4932" w:rsidP="009C4932">
            <w:pPr>
              <w:spacing w:after="0" w:line="276" w:lineRule="auto"/>
              <w:jc w:val="both"/>
              <w:rPr>
                <w:sz w:val="24"/>
              </w:rPr>
            </w:pPr>
            <w:r w:rsidRPr="00652E90">
              <w:rPr>
                <w:sz w:val="24"/>
              </w:rPr>
              <w:t>- O modo de vida das crianças em diferentes lugares</w:t>
            </w:r>
          </w:p>
          <w:p w:rsidR="009C4932" w:rsidRPr="00652E90" w:rsidRDefault="009C4932" w:rsidP="009C4932">
            <w:pPr>
              <w:spacing w:after="0" w:line="276" w:lineRule="auto"/>
              <w:jc w:val="both"/>
              <w:rPr>
                <w:b/>
                <w:sz w:val="24"/>
              </w:rPr>
            </w:pPr>
            <w:r w:rsidRPr="00652E90">
              <w:rPr>
                <w:b/>
                <w:sz w:val="24"/>
              </w:rPr>
              <w:t>HABILIDADE:</w:t>
            </w:r>
          </w:p>
          <w:p w:rsidR="009C4932" w:rsidRPr="00652E90" w:rsidRDefault="009C4932" w:rsidP="009C4932">
            <w:pPr>
              <w:spacing w:after="0" w:line="276" w:lineRule="auto"/>
              <w:jc w:val="both"/>
              <w:rPr>
                <w:sz w:val="24"/>
              </w:rPr>
            </w:pPr>
            <w:r w:rsidRPr="00652E90">
              <w:rPr>
                <w:sz w:val="24"/>
              </w:rPr>
              <w:t>(EF01GE02X) Identificar semelhanças e diferenças entre jogos e brincadeiras de diferentes etnias, épocas e lugares, enfatizando o resgate no grupo familiar e social.</w:t>
            </w:r>
          </w:p>
        </w:tc>
        <w:tc>
          <w:tcPr>
            <w:tcW w:w="6378" w:type="dxa"/>
            <w:tcBorders>
              <w:top w:val="nil"/>
            </w:tcBorders>
            <w:shd w:val="clear" w:color="auto" w:fill="auto"/>
          </w:tcPr>
          <w:p w:rsidR="009C4932" w:rsidRDefault="009C4932" w:rsidP="009C4932">
            <w:pPr>
              <w:numPr>
                <w:ilvl w:val="0"/>
                <w:numId w:val="15"/>
              </w:numPr>
              <w:pBdr>
                <w:top w:val="nil"/>
                <w:left w:val="nil"/>
                <w:bottom w:val="nil"/>
                <w:right w:val="nil"/>
                <w:between w:val="nil"/>
              </w:pBdr>
              <w:tabs>
                <w:tab w:val="left" w:pos="319"/>
              </w:tabs>
              <w:spacing w:after="0" w:line="276" w:lineRule="auto"/>
              <w:ind w:left="0" w:firstLine="0"/>
              <w:jc w:val="both"/>
            </w:pPr>
            <w:r>
              <w:rPr>
                <w:color w:val="000000"/>
              </w:rPr>
              <w:t>Cantigas de rodas, jogos coletivos e brincadeiras individuais, entre outros.</w:t>
            </w:r>
          </w:p>
          <w:p w:rsidR="009C4932" w:rsidRDefault="009C4932" w:rsidP="009C4932">
            <w:pPr>
              <w:numPr>
                <w:ilvl w:val="0"/>
                <w:numId w:val="15"/>
              </w:numPr>
              <w:pBdr>
                <w:top w:val="nil"/>
                <w:left w:val="nil"/>
                <w:bottom w:val="nil"/>
                <w:right w:val="nil"/>
                <w:between w:val="nil"/>
              </w:pBdr>
              <w:tabs>
                <w:tab w:val="left" w:pos="319"/>
              </w:tabs>
              <w:spacing w:after="0" w:line="276" w:lineRule="auto"/>
              <w:ind w:left="0" w:firstLine="0"/>
              <w:jc w:val="both"/>
            </w:pPr>
            <w:r>
              <w:rPr>
                <w:color w:val="000000"/>
              </w:rPr>
              <w:t>O Jogo, o brinquedo e a brincadeira.</w:t>
            </w:r>
          </w:p>
          <w:p w:rsidR="009C4932" w:rsidRDefault="009C4932" w:rsidP="009C4932">
            <w:pPr>
              <w:numPr>
                <w:ilvl w:val="0"/>
                <w:numId w:val="15"/>
              </w:numPr>
              <w:pBdr>
                <w:top w:val="nil"/>
                <w:left w:val="nil"/>
                <w:bottom w:val="nil"/>
                <w:right w:val="nil"/>
                <w:between w:val="nil"/>
              </w:pBdr>
              <w:tabs>
                <w:tab w:val="left" w:pos="319"/>
              </w:tabs>
              <w:spacing w:after="0" w:line="276" w:lineRule="auto"/>
              <w:ind w:left="0" w:firstLine="0"/>
              <w:jc w:val="both"/>
            </w:pPr>
            <w:r>
              <w:rPr>
                <w:color w:val="000000"/>
              </w:rPr>
              <w:t xml:space="preserve">Resgate dos jogos, brincadeiras e brinquedos da infância dos familiares. </w:t>
            </w:r>
          </w:p>
          <w:p w:rsidR="009C4932" w:rsidRDefault="009C4932" w:rsidP="009C4932">
            <w:pPr>
              <w:numPr>
                <w:ilvl w:val="0"/>
                <w:numId w:val="15"/>
              </w:numPr>
              <w:pBdr>
                <w:top w:val="nil"/>
                <w:left w:val="nil"/>
                <w:bottom w:val="nil"/>
                <w:right w:val="nil"/>
                <w:between w:val="nil"/>
              </w:pBdr>
              <w:tabs>
                <w:tab w:val="left" w:pos="319"/>
              </w:tabs>
              <w:spacing w:after="0" w:line="276" w:lineRule="auto"/>
              <w:ind w:left="0" w:firstLine="0"/>
              <w:jc w:val="both"/>
            </w:pPr>
            <w:r>
              <w:rPr>
                <w:color w:val="000000"/>
              </w:rPr>
              <w:t xml:space="preserve">O Jogo, o brinquedo e a brincadeira: trabalho com lateralidade. </w:t>
            </w:r>
          </w:p>
          <w:p w:rsidR="009C4932" w:rsidRPr="004D1E5C" w:rsidRDefault="009C4932" w:rsidP="009C4932">
            <w:pPr>
              <w:numPr>
                <w:ilvl w:val="0"/>
                <w:numId w:val="15"/>
              </w:numPr>
              <w:pBdr>
                <w:top w:val="nil"/>
                <w:left w:val="nil"/>
                <w:bottom w:val="nil"/>
                <w:right w:val="nil"/>
                <w:between w:val="nil"/>
              </w:pBdr>
              <w:tabs>
                <w:tab w:val="left" w:pos="319"/>
              </w:tabs>
              <w:spacing w:after="0" w:line="276" w:lineRule="auto"/>
              <w:ind w:left="0" w:firstLine="0"/>
              <w:jc w:val="both"/>
              <w:rPr>
                <w:b/>
                <w:color w:val="000000"/>
              </w:rPr>
            </w:pPr>
            <w:r>
              <w:rPr>
                <w:color w:val="000000"/>
              </w:rPr>
              <w:t>Leitura, interpretação e elaboração de representações cartográficas.</w:t>
            </w:r>
          </w:p>
        </w:tc>
        <w:tc>
          <w:tcPr>
            <w:tcW w:w="2552" w:type="dxa"/>
            <w:tcBorders>
              <w:top w:val="nil"/>
            </w:tcBorders>
          </w:tcPr>
          <w:p w:rsidR="009C4932" w:rsidRDefault="009C4932" w:rsidP="009C4932">
            <w:pPr>
              <w:pBdr>
                <w:top w:val="nil"/>
                <w:left w:val="nil"/>
                <w:bottom w:val="nil"/>
                <w:right w:val="nil"/>
                <w:between w:val="nil"/>
              </w:pBdr>
              <w:tabs>
                <w:tab w:val="left" w:pos="319"/>
              </w:tabs>
              <w:spacing w:after="0" w:line="276" w:lineRule="auto"/>
              <w:jc w:val="both"/>
              <w:rPr>
                <w:color w:val="000000"/>
              </w:rPr>
            </w:pPr>
          </w:p>
        </w:tc>
      </w:tr>
    </w:tbl>
    <w:p w:rsidR="009C4932" w:rsidRDefault="009C4932" w:rsidP="009C4932">
      <w:pPr>
        <w:spacing w:after="0" w:line="240" w:lineRule="auto"/>
        <w:jc w:val="both"/>
      </w:pPr>
    </w:p>
    <w:p w:rsidR="009C4932" w:rsidRDefault="009C4932" w:rsidP="009C4932">
      <w:pPr>
        <w:spacing w:after="0" w:line="240" w:lineRule="auto"/>
        <w:jc w:val="both"/>
      </w:pPr>
    </w:p>
    <w:tbl>
      <w:tblPr>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60"/>
        <w:gridCol w:w="6378"/>
        <w:gridCol w:w="2552"/>
      </w:tblGrid>
      <w:tr w:rsidR="009C4932" w:rsidTr="00DE155D">
        <w:trPr>
          <w:trHeight w:val="1612"/>
        </w:trPr>
        <w:tc>
          <w:tcPr>
            <w:tcW w:w="7060" w:type="dxa"/>
            <w:shd w:val="clear" w:color="auto" w:fill="FFFFFF"/>
          </w:tcPr>
          <w:p w:rsidR="009C4932" w:rsidRDefault="009C4932" w:rsidP="009C4932">
            <w:pPr>
              <w:spacing w:after="0" w:line="276" w:lineRule="auto"/>
              <w:jc w:val="both"/>
            </w:pPr>
            <w:r>
              <w:rPr>
                <w:b/>
              </w:rPr>
              <w:lastRenderedPageBreak/>
              <w:t xml:space="preserve">UNIDADE TEMÁTICA: </w:t>
            </w:r>
            <w:r>
              <w:t>- Conexões e escalas</w:t>
            </w:r>
          </w:p>
          <w:p w:rsidR="009C4932" w:rsidRDefault="009C4932" w:rsidP="009C4932">
            <w:pPr>
              <w:spacing w:after="0" w:line="276" w:lineRule="auto"/>
              <w:jc w:val="both"/>
            </w:pPr>
            <w:r>
              <w:rPr>
                <w:b/>
              </w:rPr>
              <w:t xml:space="preserve">OBJETO DE CONHECIMENTO: </w:t>
            </w:r>
            <w:r>
              <w:t>- Ciclos naturais e a vida cotidiana</w:t>
            </w:r>
          </w:p>
          <w:p w:rsidR="009C4932" w:rsidRDefault="009C4932" w:rsidP="009C4932">
            <w:pPr>
              <w:spacing w:after="0" w:line="276" w:lineRule="auto"/>
              <w:jc w:val="both"/>
              <w:rPr>
                <w:b/>
              </w:rPr>
            </w:pPr>
            <w:r>
              <w:rPr>
                <w:b/>
              </w:rPr>
              <w:t>HABILIDADE:</w:t>
            </w:r>
          </w:p>
          <w:p w:rsidR="009C4932" w:rsidRDefault="009C4932" w:rsidP="009C4932">
            <w:pPr>
              <w:spacing w:after="0" w:line="276" w:lineRule="auto"/>
              <w:jc w:val="both"/>
            </w:pPr>
            <w:r>
              <w:t>(EF13GE12MG) Identificar características naturais e socioculturais do lugar em que vive comparando-o com outras paisagens mineiras e brasileiras.</w:t>
            </w:r>
          </w:p>
        </w:tc>
        <w:tc>
          <w:tcPr>
            <w:tcW w:w="6378" w:type="dxa"/>
            <w:shd w:val="clear" w:color="auto" w:fill="FFFFFF"/>
          </w:tcPr>
          <w:p w:rsidR="009C4932" w:rsidRDefault="009C4932" w:rsidP="009C4932">
            <w:pPr>
              <w:numPr>
                <w:ilvl w:val="0"/>
                <w:numId w:val="15"/>
              </w:numPr>
              <w:pBdr>
                <w:top w:val="nil"/>
                <w:left w:val="nil"/>
                <w:bottom w:val="nil"/>
                <w:right w:val="nil"/>
                <w:between w:val="nil"/>
              </w:pBdr>
              <w:tabs>
                <w:tab w:val="left" w:pos="317"/>
              </w:tabs>
              <w:spacing w:after="0" w:line="276" w:lineRule="auto"/>
              <w:ind w:left="36" w:firstLine="0"/>
              <w:jc w:val="both"/>
            </w:pPr>
            <w:r>
              <w:rPr>
                <w:color w:val="000000"/>
              </w:rPr>
              <w:t xml:space="preserve">O espaço de vivência características naturais, culturais e populacionais. </w:t>
            </w:r>
          </w:p>
          <w:p w:rsidR="009C4932" w:rsidRDefault="009C4932" w:rsidP="009C4932">
            <w:pPr>
              <w:numPr>
                <w:ilvl w:val="0"/>
                <w:numId w:val="15"/>
              </w:numPr>
              <w:pBdr>
                <w:top w:val="nil"/>
                <w:left w:val="nil"/>
                <w:bottom w:val="nil"/>
                <w:right w:val="nil"/>
                <w:between w:val="nil"/>
              </w:pBdr>
              <w:tabs>
                <w:tab w:val="left" w:pos="317"/>
              </w:tabs>
              <w:spacing w:after="0" w:line="276" w:lineRule="auto"/>
              <w:ind w:left="36" w:firstLine="0"/>
              <w:jc w:val="both"/>
            </w:pPr>
            <w:r>
              <w:rPr>
                <w:color w:val="000000"/>
              </w:rPr>
              <w:t xml:space="preserve">O bairro, a cidade e o estado. </w:t>
            </w:r>
          </w:p>
          <w:p w:rsidR="009C4932" w:rsidRDefault="009C4932" w:rsidP="00DE155D">
            <w:pPr>
              <w:numPr>
                <w:ilvl w:val="0"/>
                <w:numId w:val="15"/>
              </w:numPr>
              <w:pBdr>
                <w:top w:val="nil"/>
                <w:left w:val="nil"/>
                <w:bottom w:val="nil"/>
                <w:right w:val="nil"/>
                <w:between w:val="nil"/>
              </w:pBdr>
              <w:tabs>
                <w:tab w:val="left" w:pos="317"/>
              </w:tabs>
              <w:spacing w:after="0" w:line="276" w:lineRule="auto"/>
              <w:ind w:left="36" w:firstLine="0"/>
              <w:jc w:val="both"/>
              <w:rPr>
                <w:color w:val="000000"/>
              </w:rPr>
            </w:pPr>
            <w:r>
              <w:rPr>
                <w:color w:val="000000"/>
              </w:rPr>
              <w:t>Leitura, interpretação e elaboração de representações cartográficas.</w:t>
            </w:r>
          </w:p>
        </w:tc>
        <w:tc>
          <w:tcPr>
            <w:tcW w:w="2552" w:type="dxa"/>
            <w:shd w:val="clear" w:color="auto" w:fill="FFFFFF"/>
          </w:tcPr>
          <w:p w:rsidR="009C4932" w:rsidRDefault="009C4932" w:rsidP="009C4932">
            <w:pPr>
              <w:pBdr>
                <w:top w:val="nil"/>
                <w:left w:val="nil"/>
                <w:bottom w:val="nil"/>
                <w:right w:val="nil"/>
                <w:between w:val="nil"/>
              </w:pBdr>
              <w:tabs>
                <w:tab w:val="left" w:pos="317"/>
              </w:tabs>
              <w:spacing w:after="0" w:line="276" w:lineRule="auto"/>
              <w:ind w:left="36"/>
              <w:jc w:val="both"/>
              <w:rPr>
                <w:color w:val="000000"/>
              </w:rPr>
            </w:pPr>
          </w:p>
        </w:tc>
      </w:tr>
      <w:tr w:rsidR="009C4932" w:rsidTr="00DE155D">
        <w:trPr>
          <w:trHeight w:val="2415"/>
        </w:trPr>
        <w:tc>
          <w:tcPr>
            <w:tcW w:w="7060" w:type="dxa"/>
            <w:tcBorders>
              <w:top w:val="nil"/>
            </w:tcBorders>
            <w:shd w:val="clear" w:color="auto" w:fill="auto"/>
          </w:tcPr>
          <w:p w:rsidR="009C4932" w:rsidRDefault="009C4932" w:rsidP="009C4932">
            <w:pPr>
              <w:spacing w:after="0" w:line="276" w:lineRule="auto"/>
              <w:jc w:val="both"/>
              <w:rPr>
                <w:b/>
              </w:rPr>
            </w:pPr>
            <w:r>
              <w:rPr>
                <w:b/>
              </w:rPr>
              <w:t>UNIDADE TEMÁTICA:</w:t>
            </w:r>
          </w:p>
          <w:p w:rsidR="009C4932" w:rsidRDefault="009C4932" w:rsidP="009C4932">
            <w:pPr>
              <w:spacing w:after="0" w:line="276" w:lineRule="auto"/>
              <w:jc w:val="both"/>
            </w:pPr>
            <w:r>
              <w:t>- O sujeito e seu lugar no mundo</w:t>
            </w:r>
          </w:p>
          <w:p w:rsidR="009C4932" w:rsidRDefault="009C4932" w:rsidP="009C4932">
            <w:pPr>
              <w:spacing w:after="0" w:line="276" w:lineRule="auto"/>
              <w:jc w:val="both"/>
              <w:rPr>
                <w:b/>
              </w:rPr>
            </w:pPr>
            <w:r>
              <w:rPr>
                <w:b/>
              </w:rPr>
              <w:t>OBJETO DE CONHECIMENTO:</w:t>
            </w:r>
          </w:p>
          <w:p w:rsidR="009C4932" w:rsidRDefault="009C4932" w:rsidP="009C4932">
            <w:pPr>
              <w:spacing w:after="0" w:line="276" w:lineRule="auto"/>
              <w:jc w:val="both"/>
            </w:pPr>
            <w:r>
              <w:t>- Situações de convívio em diferentes lugares</w:t>
            </w:r>
          </w:p>
          <w:p w:rsidR="009C4932" w:rsidRDefault="009C4932" w:rsidP="009C4932">
            <w:pPr>
              <w:spacing w:after="0" w:line="276" w:lineRule="auto"/>
              <w:jc w:val="both"/>
            </w:pPr>
            <w:r>
              <w:rPr>
                <w:b/>
              </w:rPr>
              <w:t>HABILIDADE:</w:t>
            </w:r>
            <w:r>
              <w:t>(EF01GE03X) Identificar e relatar semelhanças e diferenças de usos do espaço público (praças, parques) para o lazer e diferentes manifestações, com ênfase nas formas de uso e conservação do bem público.</w:t>
            </w:r>
          </w:p>
        </w:tc>
        <w:tc>
          <w:tcPr>
            <w:tcW w:w="6378" w:type="dxa"/>
            <w:tcBorders>
              <w:top w:val="nil"/>
            </w:tcBorders>
            <w:shd w:val="clear" w:color="auto" w:fill="auto"/>
          </w:tcPr>
          <w:p w:rsidR="009C4932" w:rsidRDefault="009C4932" w:rsidP="009C4932">
            <w:pPr>
              <w:numPr>
                <w:ilvl w:val="0"/>
                <w:numId w:val="15"/>
              </w:numPr>
              <w:pBdr>
                <w:top w:val="nil"/>
                <w:left w:val="nil"/>
                <w:bottom w:val="nil"/>
                <w:right w:val="nil"/>
                <w:between w:val="nil"/>
              </w:pBdr>
              <w:tabs>
                <w:tab w:val="left" w:pos="317"/>
              </w:tabs>
              <w:spacing w:after="0" w:line="276" w:lineRule="auto"/>
              <w:ind w:left="0" w:firstLine="0"/>
              <w:jc w:val="both"/>
            </w:pPr>
            <w:r>
              <w:rPr>
                <w:color w:val="000000"/>
              </w:rPr>
              <w:t>As funções do espaço público de uso coletivo, como as praças, os parques e a escola.</w:t>
            </w:r>
          </w:p>
          <w:p w:rsidR="009C4932" w:rsidRDefault="009C4932" w:rsidP="009C4932">
            <w:pPr>
              <w:numPr>
                <w:ilvl w:val="0"/>
                <w:numId w:val="15"/>
              </w:numPr>
              <w:pBdr>
                <w:top w:val="nil"/>
                <w:left w:val="nil"/>
                <w:bottom w:val="nil"/>
                <w:right w:val="nil"/>
                <w:between w:val="nil"/>
              </w:pBdr>
              <w:tabs>
                <w:tab w:val="left" w:pos="317"/>
              </w:tabs>
              <w:spacing w:after="0" w:line="276" w:lineRule="auto"/>
              <w:ind w:left="0" w:firstLine="0"/>
              <w:jc w:val="both"/>
            </w:pPr>
            <w:r w:rsidRPr="00EC1009">
              <w:rPr>
                <w:color w:val="000000"/>
              </w:rPr>
              <w:t xml:space="preserve"> Os diferentes usos desses espaços, tanto para o lazer quanto para outras manifestações, como encontros, reuniões, aulas etc. Como e por quem podem ser utilizados determinados espaços, como o pátio da escola, as praças da cidade, entre outros.</w:t>
            </w:r>
          </w:p>
          <w:p w:rsidR="009C4932" w:rsidRPr="00EC1009" w:rsidRDefault="009C4932" w:rsidP="009C4932">
            <w:pPr>
              <w:numPr>
                <w:ilvl w:val="0"/>
                <w:numId w:val="15"/>
              </w:numPr>
              <w:pBdr>
                <w:top w:val="nil"/>
                <w:left w:val="nil"/>
                <w:bottom w:val="nil"/>
                <w:right w:val="nil"/>
                <w:between w:val="nil"/>
              </w:pBdr>
              <w:tabs>
                <w:tab w:val="left" w:pos="317"/>
              </w:tabs>
              <w:spacing w:after="0" w:line="276" w:lineRule="auto"/>
              <w:ind w:left="36" w:firstLine="0"/>
              <w:jc w:val="both"/>
            </w:pPr>
            <w:r>
              <w:rPr>
                <w:color w:val="000000"/>
              </w:rPr>
              <w:t>Leitura, interpretação e elaboração de representações cartográficas.</w:t>
            </w:r>
          </w:p>
        </w:tc>
        <w:tc>
          <w:tcPr>
            <w:tcW w:w="2552" w:type="dxa"/>
            <w:tcBorders>
              <w:top w:val="nil"/>
            </w:tcBorders>
          </w:tcPr>
          <w:p w:rsidR="009C4932" w:rsidRDefault="009C4932" w:rsidP="009C4932">
            <w:pPr>
              <w:pBdr>
                <w:top w:val="nil"/>
                <w:left w:val="nil"/>
                <w:bottom w:val="nil"/>
                <w:right w:val="nil"/>
                <w:between w:val="nil"/>
              </w:pBdr>
              <w:tabs>
                <w:tab w:val="left" w:pos="317"/>
              </w:tabs>
              <w:spacing w:after="0" w:line="276" w:lineRule="auto"/>
              <w:jc w:val="both"/>
              <w:rPr>
                <w:color w:val="000000"/>
              </w:rPr>
            </w:pPr>
          </w:p>
        </w:tc>
      </w:tr>
      <w:tr w:rsidR="009C4932" w:rsidTr="00DE155D">
        <w:trPr>
          <w:trHeight w:val="3397"/>
        </w:trPr>
        <w:tc>
          <w:tcPr>
            <w:tcW w:w="7060" w:type="dxa"/>
            <w:shd w:val="clear" w:color="auto" w:fill="auto"/>
          </w:tcPr>
          <w:p w:rsidR="009C4932" w:rsidRDefault="009C4932" w:rsidP="009C4932">
            <w:pPr>
              <w:spacing w:after="0" w:line="276" w:lineRule="auto"/>
              <w:jc w:val="both"/>
              <w:rPr>
                <w:b/>
              </w:rPr>
            </w:pPr>
            <w:r>
              <w:rPr>
                <w:b/>
              </w:rPr>
              <w:t>UNIDADE TEMÁTICA:</w:t>
            </w:r>
          </w:p>
          <w:p w:rsidR="009C4932" w:rsidRDefault="009C4932" w:rsidP="009C4932">
            <w:pPr>
              <w:spacing w:after="0" w:line="276" w:lineRule="auto"/>
              <w:jc w:val="both"/>
            </w:pPr>
            <w:r>
              <w:t>- Formas de representação e pensamento espacial</w:t>
            </w:r>
          </w:p>
          <w:p w:rsidR="009C4932" w:rsidRDefault="009C4932" w:rsidP="009C4932">
            <w:pPr>
              <w:spacing w:after="0" w:line="276" w:lineRule="auto"/>
              <w:jc w:val="both"/>
              <w:rPr>
                <w:b/>
              </w:rPr>
            </w:pPr>
            <w:r>
              <w:rPr>
                <w:b/>
              </w:rPr>
              <w:t>OBJETO DE CONHECIMENTO:</w:t>
            </w:r>
          </w:p>
          <w:p w:rsidR="009C4932" w:rsidRDefault="009C4932" w:rsidP="009C4932">
            <w:pPr>
              <w:spacing w:after="0" w:line="276" w:lineRule="auto"/>
              <w:jc w:val="both"/>
              <w:rPr>
                <w:b/>
              </w:rPr>
            </w:pPr>
            <w:r>
              <w:t>- Pontos de referência</w:t>
            </w:r>
          </w:p>
          <w:p w:rsidR="009C4932" w:rsidRDefault="009C4932" w:rsidP="009C4932">
            <w:pPr>
              <w:spacing w:after="0" w:line="276" w:lineRule="auto"/>
              <w:jc w:val="both"/>
              <w:rPr>
                <w:b/>
              </w:rPr>
            </w:pPr>
            <w:r>
              <w:rPr>
                <w:b/>
              </w:rPr>
              <w:t xml:space="preserve">HABILIDADE: </w:t>
            </w:r>
          </w:p>
          <w:p w:rsidR="009C4932" w:rsidRDefault="009C4932" w:rsidP="009C4932">
            <w:pPr>
              <w:spacing w:after="0" w:line="276" w:lineRule="auto"/>
              <w:jc w:val="both"/>
              <w:rPr>
                <w:b/>
              </w:rPr>
            </w:pPr>
            <w:r>
              <w:t>(EF01GE09) Elaborar e utilizar mapas simples para localizar elementos do local de vivência, considerando referenciais espaciais (frente e atrás, esquerda e direita, em cima e embaixo, dentro e fora) e tendo o corpo como referência.</w:t>
            </w:r>
          </w:p>
        </w:tc>
        <w:tc>
          <w:tcPr>
            <w:tcW w:w="6378" w:type="dxa"/>
            <w:shd w:val="clear" w:color="auto" w:fill="auto"/>
          </w:tcPr>
          <w:p w:rsidR="009C4932" w:rsidRDefault="009C4932" w:rsidP="009C4932">
            <w:pPr>
              <w:numPr>
                <w:ilvl w:val="0"/>
                <w:numId w:val="15"/>
              </w:numPr>
              <w:pBdr>
                <w:top w:val="nil"/>
                <w:left w:val="nil"/>
                <w:bottom w:val="nil"/>
                <w:right w:val="nil"/>
                <w:between w:val="nil"/>
              </w:pBdr>
              <w:tabs>
                <w:tab w:val="left" w:pos="317"/>
              </w:tabs>
              <w:spacing w:after="0" w:line="276" w:lineRule="auto"/>
              <w:jc w:val="both"/>
            </w:pPr>
            <w:r>
              <w:rPr>
                <w:color w:val="000000"/>
              </w:rPr>
              <w:t>Mapas simples (Itinerários), tendo como referência a sua própria localização no espaço.</w:t>
            </w:r>
          </w:p>
          <w:p w:rsidR="009C4932" w:rsidRDefault="009C4932" w:rsidP="009C4932">
            <w:pPr>
              <w:numPr>
                <w:ilvl w:val="0"/>
                <w:numId w:val="15"/>
              </w:numPr>
              <w:pBdr>
                <w:top w:val="nil"/>
                <w:left w:val="nil"/>
                <w:bottom w:val="nil"/>
                <w:right w:val="nil"/>
                <w:between w:val="nil"/>
              </w:pBdr>
              <w:tabs>
                <w:tab w:val="left" w:pos="317"/>
              </w:tabs>
              <w:spacing w:after="0" w:line="276" w:lineRule="auto"/>
              <w:ind w:left="0" w:firstLine="0"/>
              <w:jc w:val="both"/>
            </w:pPr>
            <w:r>
              <w:rPr>
                <w:color w:val="000000"/>
              </w:rPr>
              <w:t>Localização de objetos e espaços com base em referências espaciais, tais como à direita, à esquerda.</w:t>
            </w:r>
          </w:p>
          <w:p w:rsidR="009C4932" w:rsidRDefault="009C4932" w:rsidP="009C4932">
            <w:pPr>
              <w:numPr>
                <w:ilvl w:val="0"/>
                <w:numId w:val="15"/>
              </w:numPr>
              <w:pBdr>
                <w:top w:val="nil"/>
                <w:left w:val="nil"/>
                <w:bottom w:val="nil"/>
                <w:right w:val="nil"/>
                <w:between w:val="nil"/>
              </w:pBdr>
              <w:tabs>
                <w:tab w:val="left" w:pos="317"/>
              </w:tabs>
              <w:spacing w:after="0" w:line="276" w:lineRule="auto"/>
              <w:ind w:left="0" w:firstLine="0"/>
              <w:jc w:val="both"/>
            </w:pPr>
            <w:r>
              <w:rPr>
                <w:color w:val="000000"/>
              </w:rPr>
              <w:t>Referenciais de lateralidade e topológicos de localização, orientação e distância (frente e atrás, esquerda e direita, em cima e embaixo, dentro e fora, longe e perto), de modo a deslocar-se com autonomia e representar os lugares onde se relaciona e vive (casa e escola).</w:t>
            </w:r>
          </w:p>
          <w:p w:rsidR="009C4932" w:rsidRPr="008A5142" w:rsidRDefault="009C4932" w:rsidP="009C4932">
            <w:pPr>
              <w:numPr>
                <w:ilvl w:val="0"/>
                <w:numId w:val="15"/>
              </w:numPr>
              <w:pBdr>
                <w:top w:val="nil"/>
                <w:left w:val="nil"/>
                <w:bottom w:val="nil"/>
                <w:right w:val="nil"/>
                <w:between w:val="nil"/>
              </w:pBdr>
              <w:tabs>
                <w:tab w:val="left" w:pos="317"/>
              </w:tabs>
              <w:spacing w:after="0" w:line="276" w:lineRule="auto"/>
              <w:ind w:left="36" w:firstLine="0"/>
              <w:jc w:val="both"/>
            </w:pPr>
            <w:r>
              <w:rPr>
                <w:color w:val="000000"/>
              </w:rPr>
              <w:t>Leitura, interpretação e elaboração de representações cartográficas.</w:t>
            </w:r>
          </w:p>
        </w:tc>
        <w:tc>
          <w:tcPr>
            <w:tcW w:w="2552" w:type="dxa"/>
          </w:tcPr>
          <w:p w:rsidR="009C4932" w:rsidRDefault="009C4932" w:rsidP="009C4932">
            <w:pPr>
              <w:pBdr>
                <w:top w:val="nil"/>
                <w:left w:val="nil"/>
                <w:bottom w:val="nil"/>
                <w:right w:val="nil"/>
                <w:between w:val="nil"/>
              </w:pBdr>
              <w:tabs>
                <w:tab w:val="left" w:pos="317"/>
              </w:tabs>
              <w:spacing w:after="0" w:line="276" w:lineRule="auto"/>
              <w:ind w:left="720"/>
              <w:jc w:val="both"/>
              <w:rPr>
                <w:color w:val="000000"/>
              </w:rPr>
            </w:pPr>
          </w:p>
        </w:tc>
      </w:tr>
    </w:tbl>
    <w:p w:rsidR="00DE155D" w:rsidRDefault="00DE155D"/>
    <w:p w:rsidR="00DE155D" w:rsidRDefault="00DE155D"/>
    <w:tbl>
      <w:tblPr>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60"/>
        <w:gridCol w:w="6378"/>
        <w:gridCol w:w="2552"/>
      </w:tblGrid>
      <w:tr w:rsidR="00DE155D" w:rsidTr="00DE155D">
        <w:trPr>
          <w:trHeight w:val="1754"/>
        </w:trPr>
        <w:tc>
          <w:tcPr>
            <w:tcW w:w="7060" w:type="dxa"/>
            <w:shd w:val="clear" w:color="auto" w:fill="FFFFFF"/>
          </w:tcPr>
          <w:p w:rsidR="00DE155D" w:rsidRDefault="00DE155D" w:rsidP="009C4932">
            <w:pPr>
              <w:spacing w:after="0" w:line="276" w:lineRule="auto"/>
              <w:jc w:val="both"/>
            </w:pPr>
            <w:r>
              <w:rPr>
                <w:b/>
              </w:rPr>
              <w:lastRenderedPageBreak/>
              <w:t>UNIDADE TEMÁTICA:</w:t>
            </w:r>
            <w:r>
              <w:t>- Conexões e escalas</w:t>
            </w:r>
          </w:p>
          <w:p w:rsidR="00DE155D" w:rsidRDefault="00DE155D" w:rsidP="009C4932">
            <w:pPr>
              <w:spacing w:after="0" w:line="276" w:lineRule="auto"/>
              <w:jc w:val="both"/>
              <w:rPr>
                <w:b/>
              </w:rPr>
            </w:pPr>
            <w:r>
              <w:rPr>
                <w:b/>
              </w:rPr>
              <w:t>OBJETO DE CONHECIMENTO:</w:t>
            </w:r>
            <w:r>
              <w:t>- Ciclos naturais e a vida cotidiana</w:t>
            </w:r>
          </w:p>
          <w:p w:rsidR="00DE155D" w:rsidRDefault="00DE155D" w:rsidP="009C4932">
            <w:pPr>
              <w:spacing w:after="0" w:line="276" w:lineRule="auto"/>
              <w:jc w:val="both"/>
              <w:rPr>
                <w:b/>
              </w:rPr>
            </w:pPr>
            <w:r>
              <w:rPr>
                <w:b/>
              </w:rPr>
              <w:t>HABILIDADE:</w:t>
            </w:r>
          </w:p>
          <w:p w:rsidR="00DE155D" w:rsidRDefault="00DE155D" w:rsidP="009C4932">
            <w:pPr>
              <w:spacing w:after="0" w:line="276" w:lineRule="auto"/>
              <w:jc w:val="both"/>
              <w:rPr>
                <w:b/>
              </w:rPr>
            </w:pPr>
            <w:r>
              <w:t>(EF01GE05) Observar e descrever ritmos naturais (dia e noite, variação de temperatura e umidade etc.) em diferentes escalas espaciais e temporais, comparando a sua realidade com outras.</w:t>
            </w:r>
          </w:p>
        </w:tc>
        <w:tc>
          <w:tcPr>
            <w:tcW w:w="6378" w:type="dxa"/>
            <w:shd w:val="clear" w:color="auto" w:fill="FFFFFF"/>
          </w:tcPr>
          <w:p w:rsidR="00DE155D" w:rsidRDefault="00DE155D" w:rsidP="009C4932">
            <w:pPr>
              <w:numPr>
                <w:ilvl w:val="0"/>
                <w:numId w:val="14"/>
              </w:numPr>
              <w:pBdr>
                <w:top w:val="nil"/>
                <w:left w:val="nil"/>
                <w:bottom w:val="nil"/>
                <w:right w:val="nil"/>
                <w:between w:val="nil"/>
              </w:pBdr>
              <w:tabs>
                <w:tab w:val="left" w:pos="317"/>
              </w:tabs>
              <w:spacing w:after="0" w:line="276" w:lineRule="auto"/>
              <w:ind w:left="0" w:firstLine="0"/>
              <w:jc w:val="both"/>
            </w:pPr>
            <w:r>
              <w:rPr>
                <w:color w:val="000000"/>
              </w:rPr>
              <w:t>Ritmos da natureza por meio da observação da paisagem em distintas escalas do vivido (escola, bairro, casa etc.).</w:t>
            </w:r>
          </w:p>
          <w:p w:rsidR="00DE155D" w:rsidRDefault="00DE155D" w:rsidP="009C4932">
            <w:pPr>
              <w:numPr>
                <w:ilvl w:val="0"/>
                <w:numId w:val="14"/>
              </w:numPr>
              <w:pBdr>
                <w:top w:val="nil"/>
                <w:left w:val="nil"/>
                <w:bottom w:val="nil"/>
                <w:right w:val="nil"/>
                <w:between w:val="nil"/>
              </w:pBdr>
              <w:tabs>
                <w:tab w:val="left" w:pos="317"/>
              </w:tabs>
              <w:spacing w:after="0" w:line="276" w:lineRule="auto"/>
              <w:ind w:left="0" w:firstLine="0"/>
              <w:jc w:val="both"/>
              <w:rPr>
                <w:color w:val="000000"/>
              </w:rPr>
            </w:pPr>
            <w:r>
              <w:rPr>
                <w:color w:val="000000"/>
              </w:rPr>
              <w:t>As características do dia de hoje comparados com o de ontem, no que diz respeito à temperatura, claridade, umidade, auxilia o aluno a compreender a temporalidade dos acontecimentos.Leitura, interpretação e elaboração de representações cartográficas.</w:t>
            </w:r>
          </w:p>
        </w:tc>
        <w:tc>
          <w:tcPr>
            <w:tcW w:w="2552" w:type="dxa"/>
            <w:shd w:val="clear" w:color="auto" w:fill="FFFFFF"/>
          </w:tcPr>
          <w:p w:rsidR="00DE155D" w:rsidRDefault="00DE155D" w:rsidP="009C4932">
            <w:pPr>
              <w:pBdr>
                <w:top w:val="nil"/>
                <w:left w:val="nil"/>
                <w:bottom w:val="nil"/>
                <w:right w:val="nil"/>
                <w:between w:val="nil"/>
              </w:pBdr>
              <w:tabs>
                <w:tab w:val="left" w:pos="317"/>
              </w:tabs>
              <w:spacing w:after="0" w:line="276" w:lineRule="auto"/>
              <w:jc w:val="both"/>
              <w:rPr>
                <w:color w:val="000000"/>
              </w:rPr>
            </w:pPr>
          </w:p>
        </w:tc>
      </w:tr>
      <w:tr w:rsidR="009C4932" w:rsidTr="00DE155D">
        <w:trPr>
          <w:trHeight w:val="2770"/>
        </w:trPr>
        <w:tc>
          <w:tcPr>
            <w:tcW w:w="7060" w:type="dxa"/>
            <w:tcBorders>
              <w:top w:val="nil"/>
            </w:tcBorders>
            <w:shd w:val="clear" w:color="auto" w:fill="auto"/>
          </w:tcPr>
          <w:p w:rsidR="009C4932" w:rsidRDefault="009C4932" w:rsidP="009C4932">
            <w:pPr>
              <w:spacing w:after="0" w:line="276" w:lineRule="auto"/>
              <w:jc w:val="both"/>
              <w:rPr>
                <w:b/>
              </w:rPr>
            </w:pPr>
            <w:r>
              <w:rPr>
                <w:b/>
              </w:rPr>
              <w:t>UNIDADE TEMÁTICA:</w:t>
            </w:r>
          </w:p>
          <w:p w:rsidR="009C4932" w:rsidRDefault="009C4932" w:rsidP="009C4932">
            <w:pPr>
              <w:spacing w:after="0" w:line="276" w:lineRule="auto"/>
              <w:jc w:val="both"/>
            </w:pPr>
            <w:r>
              <w:t>- Natureza, ambientes e qualidade de vida</w:t>
            </w:r>
          </w:p>
          <w:p w:rsidR="009C4932" w:rsidRDefault="009C4932" w:rsidP="009C4932">
            <w:pPr>
              <w:spacing w:after="0" w:line="276" w:lineRule="auto"/>
              <w:jc w:val="both"/>
              <w:rPr>
                <w:b/>
              </w:rPr>
            </w:pPr>
            <w:r>
              <w:rPr>
                <w:b/>
              </w:rPr>
              <w:t>OBJETO DE CONHECIMENTO:</w:t>
            </w:r>
          </w:p>
          <w:p w:rsidR="009C4932" w:rsidRDefault="009C4932" w:rsidP="009C4932">
            <w:pPr>
              <w:spacing w:after="0" w:line="276" w:lineRule="auto"/>
              <w:jc w:val="both"/>
              <w:rPr>
                <w:b/>
              </w:rPr>
            </w:pPr>
            <w:r>
              <w:t>-Condições de vida nos lugares de vivência</w:t>
            </w:r>
          </w:p>
          <w:p w:rsidR="009C4932" w:rsidRDefault="009C4932" w:rsidP="009C4932">
            <w:pPr>
              <w:spacing w:after="0" w:line="276" w:lineRule="auto"/>
              <w:jc w:val="both"/>
              <w:rPr>
                <w:b/>
              </w:rPr>
            </w:pPr>
            <w:r>
              <w:rPr>
                <w:b/>
              </w:rPr>
              <w:t>HABILIDADE:</w:t>
            </w:r>
          </w:p>
          <w:p w:rsidR="009C4932" w:rsidRDefault="009C4932" w:rsidP="009C4932">
            <w:pPr>
              <w:spacing w:after="0" w:line="276" w:lineRule="auto"/>
              <w:jc w:val="both"/>
              <w:rPr>
                <w:b/>
              </w:rPr>
            </w:pPr>
            <w:r>
              <w:t>(EF01GE11) Associar mudanças de vestuário e hábitos alimentares em sua comunidade ao longo do ano, decorrentes da variação de temperatura e umidade no ambiente.</w:t>
            </w:r>
          </w:p>
        </w:tc>
        <w:tc>
          <w:tcPr>
            <w:tcW w:w="6378" w:type="dxa"/>
            <w:tcBorders>
              <w:top w:val="nil"/>
            </w:tcBorders>
            <w:shd w:val="clear" w:color="auto" w:fill="auto"/>
          </w:tcPr>
          <w:p w:rsidR="009C4932" w:rsidRDefault="009C4932" w:rsidP="009C4932">
            <w:pPr>
              <w:numPr>
                <w:ilvl w:val="0"/>
                <w:numId w:val="15"/>
              </w:numPr>
              <w:pBdr>
                <w:top w:val="nil"/>
                <w:left w:val="nil"/>
                <w:bottom w:val="nil"/>
                <w:right w:val="nil"/>
                <w:between w:val="nil"/>
              </w:pBdr>
              <w:tabs>
                <w:tab w:val="left" w:pos="317"/>
              </w:tabs>
              <w:spacing w:after="0" w:line="276" w:lineRule="auto"/>
              <w:ind w:left="0" w:firstLine="0"/>
              <w:jc w:val="both"/>
            </w:pPr>
            <w:r>
              <w:rPr>
                <w:color w:val="000000"/>
              </w:rPr>
              <w:t>A forma de vestir e se alimentar de um determinado grupo (hábitos e forma de agir.</w:t>
            </w:r>
          </w:p>
          <w:p w:rsidR="009C4932" w:rsidRDefault="009C4932" w:rsidP="009C4932">
            <w:pPr>
              <w:numPr>
                <w:ilvl w:val="0"/>
                <w:numId w:val="15"/>
              </w:numPr>
              <w:pBdr>
                <w:top w:val="nil"/>
                <w:left w:val="nil"/>
                <w:bottom w:val="nil"/>
                <w:right w:val="nil"/>
                <w:between w:val="nil"/>
              </w:pBdr>
              <w:tabs>
                <w:tab w:val="left" w:pos="317"/>
              </w:tabs>
              <w:spacing w:after="0" w:line="276" w:lineRule="auto"/>
              <w:ind w:left="0" w:firstLine="0"/>
              <w:jc w:val="both"/>
            </w:pPr>
            <w:r>
              <w:rPr>
                <w:color w:val="000000"/>
              </w:rPr>
              <w:t>Características ambientais e estruturas sociais.</w:t>
            </w:r>
          </w:p>
          <w:p w:rsidR="009C4932" w:rsidRDefault="009C4932" w:rsidP="009C4932">
            <w:pPr>
              <w:numPr>
                <w:ilvl w:val="0"/>
                <w:numId w:val="15"/>
              </w:numPr>
              <w:pBdr>
                <w:top w:val="nil"/>
                <w:left w:val="nil"/>
                <w:bottom w:val="nil"/>
                <w:right w:val="nil"/>
                <w:between w:val="nil"/>
              </w:pBdr>
              <w:tabs>
                <w:tab w:val="left" w:pos="317"/>
              </w:tabs>
              <w:spacing w:after="0" w:line="276" w:lineRule="auto"/>
              <w:ind w:left="0" w:firstLine="0"/>
              <w:jc w:val="both"/>
            </w:pPr>
            <w:r>
              <w:rPr>
                <w:color w:val="000000"/>
              </w:rPr>
              <w:t xml:space="preserve"> Semelhanças e diferenças entre as vestimentas e os hábitos alimentares do passado e do presente.</w:t>
            </w:r>
          </w:p>
          <w:p w:rsidR="009C4932" w:rsidRPr="00EC1009" w:rsidRDefault="009C4932" w:rsidP="009C4932">
            <w:pPr>
              <w:numPr>
                <w:ilvl w:val="0"/>
                <w:numId w:val="15"/>
              </w:numPr>
              <w:pBdr>
                <w:top w:val="nil"/>
                <w:left w:val="nil"/>
                <w:bottom w:val="nil"/>
                <w:right w:val="nil"/>
                <w:between w:val="nil"/>
              </w:pBdr>
              <w:tabs>
                <w:tab w:val="left" w:pos="317"/>
              </w:tabs>
              <w:spacing w:after="0" w:line="276" w:lineRule="auto"/>
              <w:ind w:left="0" w:firstLine="0"/>
              <w:jc w:val="both"/>
            </w:pPr>
            <w:r w:rsidRPr="00EC1009">
              <w:rPr>
                <w:color w:val="000000"/>
              </w:rPr>
              <w:t>As transformações dos hábitos alimentares em diferentes períodos (por exemplo, atualmente, o consumo de comidas industrializadas é maior, mas nem sempre foi assim).Leitura, interpretação e elaboração de representações cartográficas.</w:t>
            </w:r>
          </w:p>
        </w:tc>
        <w:tc>
          <w:tcPr>
            <w:tcW w:w="2552" w:type="dxa"/>
            <w:tcBorders>
              <w:top w:val="nil"/>
            </w:tcBorders>
          </w:tcPr>
          <w:p w:rsidR="009C4932" w:rsidRDefault="009C4932" w:rsidP="009C4932">
            <w:pPr>
              <w:pBdr>
                <w:top w:val="nil"/>
                <w:left w:val="nil"/>
                <w:bottom w:val="nil"/>
                <w:right w:val="nil"/>
                <w:between w:val="nil"/>
              </w:pBdr>
              <w:tabs>
                <w:tab w:val="left" w:pos="317"/>
              </w:tabs>
              <w:spacing w:after="0" w:line="276" w:lineRule="auto"/>
              <w:jc w:val="both"/>
              <w:rPr>
                <w:color w:val="000000"/>
              </w:rPr>
            </w:pPr>
          </w:p>
        </w:tc>
      </w:tr>
    </w:tbl>
    <w:p w:rsidR="0025483E" w:rsidRDefault="0025483E" w:rsidP="0025483E">
      <w:pPr>
        <w:widowControl w:val="0"/>
        <w:spacing w:after="0" w:line="276" w:lineRule="auto"/>
      </w:pPr>
    </w:p>
    <w:p w:rsidR="00FD4573" w:rsidRDefault="00FD4573"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DE155D" w:rsidRDefault="00DE155D" w:rsidP="00A67315">
      <w:pPr>
        <w:widowControl w:val="0"/>
        <w:tabs>
          <w:tab w:val="center" w:pos="4252"/>
          <w:tab w:val="right" w:pos="8504"/>
        </w:tabs>
        <w:spacing w:after="0" w:line="240" w:lineRule="auto"/>
        <w:rPr>
          <w:rFonts w:ascii="Arial" w:eastAsia="Arial" w:hAnsi="Arial" w:cs="Arial"/>
        </w:rPr>
      </w:pPr>
    </w:p>
    <w:p w:rsidR="00DE155D" w:rsidRDefault="00DE155D" w:rsidP="00A67315">
      <w:pPr>
        <w:widowControl w:val="0"/>
        <w:tabs>
          <w:tab w:val="center" w:pos="4252"/>
          <w:tab w:val="right" w:pos="8504"/>
        </w:tabs>
        <w:spacing w:after="0" w:line="240" w:lineRule="auto"/>
        <w:rPr>
          <w:rFonts w:ascii="Arial" w:eastAsia="Arial" w:hAnsi="Arial" w:cs="Arial"/>
        </w:rPr>
      </w:pPr>
    </w:p>
    <w:p w:rsidR="00DE155D" w:rsidRDefault="00DE155D" w:rsidP="00A67315">
      <w:pPr>
        <w:widowControl w:val="0"/>
        <w:tabs>
          <w:tab w:val="center" w:pos="4252"/>
          <w:tab w:val="right" w:pos="8504"/>
        </w:tabs>
        <w:spacing w:after="0" w:line="240" w:lineRule="auto"/>
        <w:rPr>
          <w:rFonts w:ascii="Arial" w:eastAsia="Arial" w:hAnsi="Arial" w:cs="Arial"/>
        </w:rPr>
      </w:pPr>
    </w:p>
    <w:p w:rsidR="00DE155D" w:rsidRDefault="00DE155D" w:rsidP="00A67315">
      <w:pPr>
        <w:widowControl w:val="0"/>
        <w:tabs>
          <w:tab w:val="center" w:pos="4252"/>
          <w:tab w:val="right" w:pos="8504"/>
        </w:tabs>
        <w:spacing w:after="0" w:line="240" w:lineRule="auto"/>
        <w:rPr>
          <w:rFonts w:ascii="Arial" w:eastAsia="Arial" w:hAnsi="Arial" w:cs="Arial"/>
        </w:rPr>
      </w:pPr>
    </w:p>
    <w:p w:rsidR="00DE155D" w:rsidRDefault="00DE155D" w:rsidP="00A67315">
      <w:pPr>
        <w:widowControl w:val="0"/>
        <w:tabs>
          <w:tab w:val="center" w:pos="4252"/>
          <w:tab w:val="right" w:pos="8504"/>
        </w:tabs>
        <w:spacing w:after="0" w:line="240" w:lineRule="auto"/>
        <w:rPr>
          <w:rFonts w:ascii="Arial" w:eastAsia="Arial" w:hAnsi="Arial" w:cs="Arial"/>
        </w:rPr>
      </w:pPr>
    </w:p>
    <w:p w:rsidR="00DE155D" w:rsidRDefault="00DE155D" w:rsidP="00A67315">
      <w:pPr>
        <w:widowControl w:val="0"/>
        <w:tabs>
          <w:tab w:val="center" w:pos="4252"/>
          <w:tab w:val="right" w:pos="8504"/>
        </w:tabs>
        <w:spacing w:after="0" w:line="240" w:lineRule="auto"/>
        <w:rPr>
          <w:rFonts w:ascii="Arial" w:eastAsia="Arial" w:hAnsi="Arial" w:cs="Arial"/>
        </w:rPr>
      </w:pPr>
    </w:p>
    <w:p w:rsidR="00DE155D" w:rsidRDefault="00DE155D" w:rsidP="00A67315">
      <w:pPr>
        <w:widowControl w:val="0"/>
        <w:tabs>
          <w:tab w:val="center" w:pos="4252"/>
          <w:tab w:val="right" w:pos="8504"/>
        </w:tabs>
        <w:spacing w:after="0" w:line="240" w:lineRule="auto"/>
        <w:rPr>
          <w:rFonts w:ascii="Arial" w:eastAsia="Arial" w:hAnsi="Arial" w:cs="Arial"/>
        </w:rPr>
      </w:pPr>
    </w:p>
    <w:p w:rsidR="00DE155D" w:rsidRDefault="00DE155D" w:rsidP="00A67315">
      <w:pPr>
        <w:widowControl w:val="0"/>
        <w:tabs>
          <w:tab w:val="center" w:pos="4252"/>
          <w:tab w:val="right" w:pos="8504"/>
        </w:tabs>
        <w:spacing w:after="0" w:line="240" w:lineRule="auto"/>
        <w:rPr>
          <w:rFonts w:ascii="Arial" w:eastAsia="Arial" w:hAnsi="Arial" w:cs="Arial"/>
        </w:rPr>
      </w:pPr>
    </w:p>
    <w:p w:rsidR="00DE155D" w:rsidRDefault="00DE155D" w:rsidP="00A67315">
      <w:pPr>
        <w:widowControl w:val="0"/>
        <w:tabs>
          <w:tab w:val="center" w:pos="4252"/>
          <w:tab w:val="right" w:pos="8504"/>
        </w:tabs>
        <w:spacing w:after="0" w:line="240" w:lineRule="auto"/>
        <w:rPr>
          <w:rFonts w:ascii="Arial" w:eastAsia="Arial" w:hAnsi="Arial" w:cs="Arial"/>
        </w:rPr>
      </w:pPr>
    </w:p>
    <w:p w:rsidR="00DE155D" w:rsidRDefault="00DE155D" w:rsidP="00A67315">
      <w:pPr>
        <w:widowControl w:val="0"/>
        <w:tabs>
          <w:tab w:val="center" w:pos="4252"/>
          <w:tab w:val="right" w:pos="8504"/>
        </w:tabs>
        <w:spacing w:after="0" w:line="240" w:lineRule="auto"/>
        <w:rPr>
          <w:rFonts w:ascii="Arial" w:eastAsia="Arial" w:hAnsi="Arial" w:cs="Arial"/>
        </w:rPr>
      </w:pPr>
    </w:p>
    <w:tbl>
      <w:tblPr>
        <w:tblStyle w:val="Tabelacomgrade"/>
        <w:tblW w:w="15903" w:type="dxa"/>
        <w:tblInd w:w="-289" w:type="dxa"/>
        <w:tblLook w:val="04A0"/>
      </w:tblPr>
      <w:tblGrid>
        <w:gridCol w:w="2899"/>
        <w:gridCol w:w="11106"/>
        <w:gridCol w:w="1898"/>
      </w:tblGrid>
      <w:tr w:rsidR="0055405A" w:rsidRPr="00505EFF" w:rsidTr="00BE5DEF">
        <w:trPr>
          <w:trHeight w:val="326"/>
        </w:trPr>
        <w:tc>
          <w:tcPr>
            <w:tcW w:w="2899" w:type="dxa"/>
            <w:shd w:val="clear" w:color="auto" w:fill="auto"/>
          </w:tcPr>
          <w:p w:rsidR="0055405A" w:rsidRPr="00505EFF" w:rsidRDefault="0055405A" w:rsidP="00BE5DEF">
            <w:pPr>
              <w:jc w:val="both"/>
              <w:rPr>
                <w:rFonts w:asciiTheme="minorHAnsi" w:hAnsiTheme="minorHAnsi" w:cstheme="minorHAnsi"/>
                <w:b/>
              </w:rPr>
            </w:pPr>
            <w:r w:rsidRPr="00505EFF">
              <w:rPr>
                <w:rFonts w:asciiTheme="minorHAnsi" w:hAnsiTheme="minorHAnsi" w:cstheme="minorHAnsi"/>
                <w:b/>
              </w:rPr>
              <w:lastRenderedPageBreak/>
              <w:t>ANO:</w:t>
            </w:r>
          </w:p>
        </w:tc>
        <w:tc>
          <w:tcPr>
            <w:tcW w:w="13004" w:type="dxa"/>
            <w:gridSpan w:val="2"/>
            <w:shd w:val="clear" w:color="auto" w:fill="auto"/>
          </w:tcPr>
          <w:p w:rsidR="0055405A" w:rsidRPr="00505EFF" w:rsidRDefault="0055405A" w:rsidP="00BE5DEF">
            <w:pPr>
              <w:jc w:val="center"/>
              <w:rPr>
                <w:rFonts w:asciiTheme="minorHAnsi" w:hAnsiTheme="minorHAnsi" w:cstheme="minorHAnsi"/>
              </w:rPr>
            </w:pPr>
            <w:r w:rsidRPr="00505EFF">
              <w:rPr>
                <w:rFonts w:asciiTheme="minorHAnsi" w:hAnsiTheme="minorHAnsi" w:cstheme="minorHAnsi"/>
              </w:rPr>
              <w:t>1º  ANO – ENSINO FUNDAMENTAL – ANOS INICIAIS</w:t>
            </w:r>
          </w:p>
        </w:tc>
      </w:tr>
      <w:tr w:rsidR="0055405A" w:rsidRPr="00505EFF" w:rsidTr="00BE5DEF">
        <w:trPr>
          <w:trHeight w:val="326"/>
        </w:trPr>
        <w:tc>
          <w:tcPr>
            <w:tcW w:w="2899" w:type="dxa"/>
            <w:shd w:val="clear" w:color="auto" w:fill="auto"/>
          </w:tcPr>
          <w:p w:rsidR="0055405A" w:rsidRPr="00505EFF" w:rsidRDefault="0055405A" w:rsidP="00BE5DEF">
            <w:pPr>
              <w:jc w:val="both"/>
              <w:rPr>
                <w:rFonts w:asciiTheme="minorHAnsi" w:hAnsiTheme="minorHAnsi" w:cstheme="minorHAnsi"/>
              </w:rPr>
            </w:pPr>
            <w:r w:rsidRPr="00505EFF">
              <w:rPr>
                <w:rFonts w:asciiTheme="minorHAnsi" w:hAnsiTheme="minorHAnsi" w:cstheme="minorHAnsi"/>
                <w:b/>
              </w:rPr>
              <w:t>COMPONENTE CURRICULAR</w:t>
            </w:r>
          </w:p>
        </w:tc>
        <w:tc>
          <w:tcPr>
            <w:tcW w:w="13004" w:type="dxa"/>
            <w:gridSpan w:val="2"/>
            <w:shd w:val="clear" w:color="auto" w:fill="auto"/>
          </w:tcPr>
          <w:p w:rsidR="0055405A" w:rsidRPr="00505EFF" w:rsidRDefault="0055405A" w:rsidP="00BE5DEF">
            <w:pPr>
              <w:jc w:val="center"/>
              <w:rPr>
                <w:rFonts w:asciiTheme="minorHAnsi" w:hAnsiTheme="minorHAnsi" w:cstheme="minorHAnsi"/>
              </w:rPr>
            </w:pPr>
            <w:r w:rsidRPr="00505EFF">
              <w:rPr>
                <w:rFonts w:asciiTheme="minorHAnsi" w:hAnsiTheme="minorHAnsi" w:cstheme="minorHAnsi"/>
              </w:rPr>
              <w:t>ENSINO RELIGIOSO</w:t>
            </w:r>
          </w:p>
        </w:tc>
      </w:tr>
      <w:tr w:rsidR="0055405A" w:rsidRPr="00505EFF" w:rsidTr="0055405A">
        <w:trPr>
          <w:trHeight w:val="379"/>
        </w:trPr>
        <w:tc>
          <w:tcPr>
            <w:tcW w:w="14005" w:type="dxa"/>
            <w:gridSpan w:val="2"/>
            <w:shd w:val="clear" w:color="auto" w:fill="DEEAF6" w:themeFill="accent1" w:themeFillTint="33"/>
          </w:tcPr>
          <w:p w:rsidR="0055405A" w:rsidRPr="00505EFF" w:rsidRDefault="0055405A" w:rsidP="00BE5DEF">
            <w:pPr>
              <w:jc w:val="center"/>
              <w:rPr>
                <w:rFonts w:asciiTheme="minorHAnsi" w:hAnsiTheme="minorHAnsi" w:cstheme="minorHAnsi"/>
                <w:b/>
                <w:bCs/>
              </w:rPr>
            </w:pPr>
            <w:r w:rsidRPr="00505EFF">
              <w:rPr>
                <w:rFonts w:asciiTheme="minorHAnsi" w:hAnsiTheme="minorHAnsi" w:cstheme="minorHAnsi"/>
                <w:b/>
                <w:bCs/>
              </w:rPr>
              <w:t>CURRICULO REFERÊNCIA DE MINAS GERAIS</w:t>
            </w:r>
          </w:p>
        </w:tc>
        <w:tc>
          <w:tcPr>
            <w:tcW w:w="1898" w:type="dxa"/>
            <w:shd w:val="clear" w:color="auto" w:fill="DEEAF6" w:themeFill="accent1" w:themeFillTint="33"/>
          </w:tcPr>
          <w:p w:rsidR="0055405A" w:rsidRPr="00505EFF" w:rsidRDefault="0055405A" w:rsidP="00BE5DEF">
            <w:pPr>
              <w:jc w:val="center"/>
              <w:rPr>
                <w:rFonts w:asciiTheme="minorHAnsi" w:hAnsiTheme="minorHAnsi" w:cstheme="minorHAnsi"/>
                <w:b/>
                <w:bCs/>
              </w:rPr>
            </w:pPr>
            <w:r w:rsidRPr="00505EFF">
              <w:rPr>
                <w:rFonts w:asciiTheme="minorHAnsi" w:hAnsiTheme="minorHAnsi" w:cstheme="minorHAnsi"/>
                <w:b/>
                <w:bCs/>
              </w:rPr>
              <w:t>OBSERVAÇÕES</w:t>
            </w:r>
          </w:p>
        </w:tc>
      </w:tr>
      <w:tr w:rsidR="0055405A" w:rsidRPr="00505EFF" w:rsidTr="0055405A">
        <w:trPr>
          <w:trHeight w:val="882"/>
        </w:trPr>
        <w:tc>
          <w:tcPr>
            <w:tcW w:w="14005" w:type="dxa"/>
            <w:gridSpan w:val="2"/>
            <w:shd w:val="clear" w:color="auto" w:fill="FFFFFF" w:themeFill="background1"/>
          </w:tcPr>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UNIDADE TEMÁTICA:</w:t>
            </w:r>
            <w:r w:rsidRPr="00505EFF">
              <w:rPr>
                <w:rFonts w:asciiTheme="minorHAnsi" w:hAnsiTheme="minorHAnsi" w:cstheme="minorHAnsi"/>
                <w:bCs/>
              </w:rPr>
              <w:t>Identidades e alteridades</w:t>
            </w:r>
          </w:p>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OBJETO DE CONHECIMENTO:</w:t>
            </w:r>
            <w:r w:rsidRPr="00505EFF">
              <w:rPr>
                <w:rFonts w:asciiTheme="minorHAnsi" w:hAnsiTheme="minorHAnsi" w:cstheme="minorHAnsi"/>
                <w:bCs/>
              </w:rPr>
              <w:t>O eu, o outro e o nós</w:t>
            </w:r>
          </w:p>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HABILIDADES:</w:t>
            </w:r>
            <w:r w:rsidRPr="00505EFF">
              <w:rPr>
                <w:rFonts w:asciiTheme="minorHAnsi" w:hAnsiTheme="minorHAnsi" w:cstheme="minorHAnsi"/>
                <w:bCs/>
              </w:rPr>
              <w:t>(EF01ER01)</w:t>
            </w:r>
            <w:r w:rsidRPr="00505EFF">
              <w:rPr>
                <w:rFonts w:asciiTheme="minorHAnsi" w:hAnsiTheme="minorHAnsi" w:cstheme="minorHAnsi"/>
              </w:rPr>
              <w:t xml:space="preserve">Identificar e acolher as semelhanças e diferenças entre o eu, o outro e o nós </w:t>
            </w:r>
          </w:p>
        </w:tc>
        <w:tc>
          <w:tcPr>
            <w:tcW w:w="1898" w:type="dxa"/>
            <w:shd w:val="clear" w:color="auto" w:fill="FFFFFF" w:themeFill="background1"/>
          </w:tcPr>
          <w:p w:rsidR="0055405A" w:rsidRPr="00505EFF" w:rsidRDefault="0055405A" w:rsidP="0055405A">
            <w:pPr>
              <w:jc w:val="both"/>
              <w:rPr>
                <w:rFonts w:asciiTheme="minorHAnsi" w:hAnsiTheme="minorHAnsi" w:cstheme="minorHAnsi"/>
                <w:b/>
                <w:bCs/>
              </w:rPr>
            </w:pPr>
          </w:p>
        </w:tc>
      </w:tr>
      <w:tr w:rsidR="0055405A" w:rsidRPr="00505EFF" w:rsidTr="0055405A">
        <w:trPr>
          <w:trHeight w:val="851"/>
        </w:trPr>
        <w:tc>
          <w:tcPr>
            <w:tcW w:w="14005" w:type="dxa"/>
            <w:gridSpan w:val="2"/>
            <w:shd w:val="clear" w:color="auto" w:fill="auto"/>
          </w:tcPr>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UNIDADE TEMÁTICA:</w:t>
            </w:r>
            <w:r w:rsidRPr="00505EFF">
              <w:rPr>
                <w:rFonts w:asciiTheme="minorHAnsi" w:hAnsiTheme="minorHAnsi" w:cstheme="minorHAnsi"/>
                <w:bCs/>
              </w:rPr>
              <w:t>Identidades e alteridades</w:t>
            </w:r>
          </w:p>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OBJETO DE CONHECIMENTO:</w:t>
            </w:r>
            <w:r w:rsidRPr="00505EFF">
              <w:rPr>
                <w:rFonts w:asciiTheme="minorHAnsi" w:hAnsiTheme="minorHAnsi" w:cstheme="minorHAnsi"/>
                <w:bCs/>
              </w:rPr>
              <w:t>O eu, o outro e o nós</w:t>
            </w:r>
          </w:p>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HABILIDADES:</w:t>
            </w:r>
            <w:r w:rsidRPr="00505EFF">
              <w:rPr>
                <w:rFonts w:asciiTheme="minorHAnsi" w:hAnsiTheme="minorHAnsi" w:cstheme="minorHAnsi"/>
              </w:rPr>
              <w:t xml:space="preserve">(EF01ER02MG) Respeitar e valorizar os nomes das pessoas. </w:t>
            </w:r>
          </w:p>
        </w:tc>
        <w:tc>
          <w:tcPr>
            <w:tcW w:w="1898" w:type="dxa"/>
          </w:tcPr>
          <w:p w:rsidR="0055405A" w:rsidRPr="00505EFF" w:rsidRDefault="0055405A" w:rsidP="0055405A">
            <w:pPr>
              <w:jc w:val="both"/>
              <w:rPr>
                <w:rFonts w:asciiTheme="minorHAnsi" w:hAnsiTheme="minorHAnsi" w:cstheme="minorHAnsi"/>
                <w:b/>
                <w:bCs/>
              </w:rPr>
            </w:pPr>
          </w:p>
        </w:tc>
      </w:tr>
      <w:tr w:rsidR="0055405A" w:rsidRPr="00505EFF" w:rsidTr="0055405A">
        <w:trPr>
          <w:trHeight w:val="718"/>
        </w:trPr>
        <w:tc>
          <w:tcPr>
            <w:tcW w:w="14005" w:type="dxa"/>
            <w:gridSpan w:val="2"/>
            <w:tcBorders>
              <w:top w:val="nil"/>
            </w:tcBorders>
            <w:shd w:val="clear" w:color="auto" w:fill="auto"/>
          </w:tcPr>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UNIDADE TEMÁTICA:</w:t>
            </w:r>
            <w:r w:rsidRPr="00505EFF">
              <w:rPr>
                <w:rFonts w:asciiTheme="minorHAnsi" w:hAnsiTheme="minorHAnsi" w:cstheme="minorHAnsi"/>
                <w:bCs/>
              </w:rPr>
              <w:t>Identidades e alteridades</w:t>
            </w:r>
          </w:p>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OBJETO DE CONHECIMENTO:</w:t>
            </w:r>
            <w:r w:rsidRPr="00505EFF">
              <w:rPr>
                <w:rFonts w:asciiTheme="minorHAnsi" w:hAnsiTheme="minorHAnsi" w:cstheme="minorHAnsi"/>
                <w:bCs/>
              </w:rPr>
              <w:t>O eu, o outro e o nós</w:t>
            </w:r>
          </w:p>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rPr>
              <w:t>HABILIDADES</w:t>
            </w:r>
            <w:r w:rsidRPr="0055405A">
              <w:rPr>
                <w:rFonts w:asciiTheme="minorHAnsi" w:hAnsiTheme="minorHAnsi" w:cstheme="minorHAnsi"/>
                <w:b/>
                <w:sz w:val="20"/>
                <w:szCs w:val="21"/>
              </w:rPr>
              <w:t>:</w:t>
            </w:r>
            <w:r w:rsidRPr="0055405A">
              <w:rPr>
                <w:rFonts w:asciiTheme="minorHAnsi" w:hAnsiTheme="minorHAnsi" w:cstheme="minorHAnsi"/>
                <w:sz w:val="20"/>
                <w:szCs w:val="21"/>
              </w:rPr>
              <w:t>(EF01ER02X) Reconhecer que o seu nome e o das demais pessoas os identificam e os diferenciam, tem significado, singularidade e gera identidade.</w:t>
            </w:r>
            <w:r w:rsidRPr="0055405A">
              <w:rPr>
                <w:rFonts w:asciiTheme="minorHAnsi" w:hAnsiTheme="minorHAnsi" w:cstheme="minorHAnsi"/>
                <w:sz w:val="20"/>
              </w:rPr>
              <w:t xml:space="preserve"> </w:t>
            </w:r>
          </w:p>
        </w:tc>
        <w:tc>
          <w:tcPr>
            <w:tcW w:w="1898" w:type="dxa"/>
            <w:tcBorders>
              <w:top w:val="nil"/>
            </w:tcBorders>
          </w:tcPr>
          <w:p w:rsidR="0055405A" w:rsidRPr="00505EFF" w:rsidRDefault="0055405A" w:rsidP="0055405A">
            <w:pPr>
              <w:jc w:val="both"/>
              <w:rPr>
                <w:rFonts w:asciiTheme="minorHAnsi" w:hAnsiTheme="minorHAnsi" w:cstheme="minorHAnsi"/>
                <w:b/>
                <w:bCs/>
              </w:rPr>
            </w:pPr>
          </w:p>
        </w:tc>
      </w:tr>
      <w:tr w:rsidR="0055405A" w:rsidRPr="00505EFF" w:rsidTr="0055405A">
        <w:trPr>
          <w:trHeight w:val="885"/>
        </w:trPr>
        <w:tc>
          <w:tcPr>
            <w:tcW w:w="14005" w:type="dxa"/>
            <w:gridSpan w:val="2"/>
            <w:shd w:val="clear" w:color="auto" w:fill="FFFFFF" w:themeFill="background1"/>
          </w:tcPr>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UNIDADE TEMÁTICA:</w:t>
            </w:r>
            <w:r w:rsidRPr="00505EFF">
              <w:rPr>
                <w:rFonts w:asciiTheme="minorHAnsi" w:hAnsiTheme="minorHAnsi" w:cstheme="minorHAnsi"/>
                <w:bCs/>
              </w:rPr>
              <w:t>Identidades e alteridades</w:t>
            </w:r>
          </w:p>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OBJETO DE CONHECIMENTO:</w:t>
            </w:r>
            <w:r w:rsidRPr="00505EFF">
              <w:rPr>
                <w:rFonts w:asciiTheme="minorHAnsi" w:hAnsiTheme="minorHAnsi" w:cstheme="minorHAnsi"/>
                <w:bCs/>
              </w:rPr>
              <w:t>O eu, o outro e o nós</w:t>
            </w:r>
          </w:p>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HABILIDADES:</w:t>
            </w:r>
            <w:r w:rsidRPr="00505EFF">
              <w:rPr>
                <w:rFonts w:asciiTheme="minorHAnsi" w:hAnsiTheme="minorHAnsi" w:cstheme="minorHAnsi"/>
              </w:rPr>
              <w:t>(</w:t>
            </w:r>
            <w:r w:rsidRPr="0055405A">
              <w:rPr>
                <w:rFonts w:asciiTheme="minorHAnsi" w:hAnsiTheme="minorHAnsi" w:cstheme="minorHAnsi"/>
                <w:sz w:val="20"/>
              </w:rPr>
              <w:t xml:space="preserve">EF01ER02X) Reconhecer que o seu nome e o das demais pessoas os identificam e os diferenciam, tem significado, singularidade e gera identidade. </w:t>
            </w:r>
          </w:p>
        </w:tc>
        <w:tc>
          <w:tcPr>
            <w:tcW w:w="1898" w:type="dxa"/>
            <w:shd w:val="clear" w:color="auto" w:fill="FFFFFF" w:themeFill="background1"/>
          </w:tcPr>
          <w:p w:rsidR="0055405A" w:rsidRPr="00505EFF" w:rsidRDefault="0055405A" w:rsidP="0055405A">
            <w:pPr>
              <w:jc w:val="both"/>
              <w:rPr>
                <w:rFonts w:asciiTheme="minorHAnsi" w:hAnsiTheme="minorHAnsi" w:cstheme="minorHAnsi"/>
                <w:b/>
                <w:bCs/>
              </w:rPr>
            </w:pPr>
          </w:p>
        </w:tc>
      </w:tr>
      <w:tr w:rsidR="0055405A" w:rsidRPr="00505EFF" w:rsidTr="0055405A">
        <w:trPr>
          <w:trHeight w:val="1137"/>
        </w:trPr>
        <w:tc>
          <w:tcPr>
            <w:tcW w:w="14005" w:type="dxa"/>
            <w:gridSpan w:val="2"/>
            <w:tcBorders>
              <w:bottom w:val="single" w:sz="4" w:space="0" w:color="auto"/>
            </w:tcBorders>
            <w:shd w:val="clear" w:color="auto" w:fill="auto"/>
          </w:tcPr>
          <w:p w:rsidR="0055405A" w:rsidRPr="00505EFF" w:rsidRDefault="0055405A" w:rsidP="0055405A">
            <w:pPr>
              <w:jc w:val="both"/>
              <w:rPr>
                <w:rFonts w:asciiTheme="minorHAnsi" w:hAnsiTheme="minorHAnsi" w:cstheme="minorHAnsi"/>
              </w:rPr>
            </w:pPr>
            <w:r w:rsidRPr="00505EFF">
              <w:rPr>
                <w:rFonts w:asciiTheme="minorHAnsi" w:hAnsiTheme="minorHAnsi" w:cstheme="minorHAnsi"/>
                <w:b/>
                <w:bCs/>
              </w:rPr>
              <w:t>UNIDADE TEMÁTICA:</w:t>
            </w:r>
            <w:r w:rsidRPr="00505EFF">
              <w:rPr>
                <w:rFonts w:asciiTheme="minorHAnsi" w:hAnsiTheme="minorHAnsi" w:cstheme="minorHAnsi"/>
                <w:bCs/>
              </w:rPr>
              <w:t xml:space="preserve">Manifestações culturais e religiosas </w:t>
            </w:r>
          </w:p>
          <w:p w:rsidR="0055405A" w:rsidRPr="00505EFF" w:rsidRDefault="0055405A" w:rsidP="0055405A">
            <w:pPr>
              <w:jc w:val="both"/>
              <w:rPr>
                <w:rFonts w:asciiTheme="minorHAnsi" w:hAnsiTheme="minorHAnsi" w:cstheme="minorHAnsi"/>
              </w:rPr>
            </w:pPr>
            <w:r w:rsidRPr="00505EFF">
              <w:rPr>
                <w:rFonts w:asciiTheme="minorHAnsi" w:hAnsiTheme="minorHAnsi" w:cstheme="minorHAnsi"/>
                <w:b/>
                <w:bCs/>
              </w:rPr>
              <w:t>OBJETO DE CONHECIMENTO:</w:t>
            </w:r>
            <w:r w:rsidRPr="00505EFF">
              <w:rPr>
                <w:rFonts w:asciiTheme="minorHAnsi" w:hAnsiTheme="minorHAnsi" w:cstheme="minorHAnsi"/>
              </w:rPr>
              <w:t xml:space="preserve">Sentimentos, lembranças, memórias e saberes </w:t>
            </w:r>
          </w:p>
          <w:p w:rsidR="0055405A" w:rsidRPr="00505EFF" w:rsidRDefault="0055405A" w:rsidP="0055405A">
            <w:pPr>
              <w:jc w:val="both"/>
              <w:rPr>
                <w:rFonts w:asciiTheme="minorHAnsi" w:hAnsiTheme="minorHAnsi" w:cstheme="minorHAnsi"/>
              </w:rPr>
            </w:pPr>
            <w:r w:rsidRPr="00505EFF">
              <w:rPr>
                <w:rFonts w:asciiTheme="minorHAnsi" w:hAnsiTheme="minorHAnsi" w:cstheme="minorHAnsi"/>
                <w:b/>
                <w:bCs/>
              </w:rPr>
              <w:t>HABILIDADES:</w:t>
            </w:r>
            <w:r w:rsidRPr="00505EFF">
              <w:rPr>
                <w:rFonts w:asciiTheme="minorHAnsi" w:hAnsiTheme="minorHAnsi" w:cstheme="minorHAnsi"/>
              </w:rPr>
              <w:t xml:space="preserve">(EF01ER05X) Identificar e acolher sentimentos, lembranças, memórias e saberes de cada um em relação aos grupos de convivência, respeitando sua diversidade. </w:t>
            </w:r>
          </w:p>
        </w:tc>
        <w:tc>
          <w:tcPr>
            <w:tcW w:w="1898" w:type="dxa"/>
            <w:tcBorders>
              <w:bottom w:val="single" w:sz="4" w:space="0" w:color="auto"/>
            </w:tcBorders>
          </w:tcPr>
          <w:p w:rsidR="0055405A" w:rsidRPr="00505EFF" w:rsidRDefault="0055405A" w:rsidP="0055405A">
            <w:pPr>
              <w:jc w:val="both"/>
              <w:rPr>
                <w:rFonts w:asciiTheme="minorHAnsi" w:hAnsiTheme="minorHAnsi" w:cstheme="minorHAnsi"/>
                <w:b/>
                <w:bCs/>
              </w:rPr>
            </w:pPr>
          </w:p>
        </w:tc>
      </w:tr>
      <w:tr w:rsidR="0055405A" w:rsidRPr="00505EFF" w:rsidTr="0055405A">
        <w:trPr>
          <w:trHeight w:val="889"/>
        </w:trPr>
        <w:tc>
          <w:tcPr>
            <w:tcW w:w="14005" w:type="dxa"/>
            <w:gridSpan w:val="2"/>
            <w:tcBorders>
              <w:top w:val="nil"/>
            </w:tcBorders>
            <w:shd w:val="clear" w:color="auto" w:fill="auto"/>
          </w:tcPr>
          <w:p w:rsidR="0055405A" w:rsidRPr="00505EFF" w:rsidRDefault="0055405A" w:rsidP="0055405A">
            <w:pPr>
              <w:jc w:val="both"/>
              <w:rPr>
                <w:rFonts w:asciiTheme="minorHAnsi" w:hAnsiTheme="minorHAnsi" w:cstheme="minorHAnsi"/>
              </w:rPr>
            </w:pPr>
            <w:r w:rsidRPr="00505EFF">
              <w:rPr>
                <w:rFonts w:asciiTheme="minorHAnsi" w:hAnsiTheme="minorHAnsi" w:cstheme="minorHAnsi"/>
                <w:b/>
                <w:bCs/>
              </w:rPr>
              <w:t>UNIDADE TEMÁTICA:</w:t>
            </w:r>
            <w:r w:rsidRPr="00505EFF">
              <w:rPr>
                <w:rFonts w:asciiTheme="minorHAnsi" w:hAnsiTheme="minorHAnsi" w:cstheme="minorHAnsi"/>
                <w:bCs/>
              </w:rPr>
              <w:t xml:space="preserve">Identidades e alteridades </w:t>
            </w:r>
          </w:p>
          <w:p w:rsidR="0055405A" w:rsidRPr="00505EFF" w:rsidRDefault="0055405A" w:rsidP="0055405A">
            <w:pPr>
              <w:jc w:val="both"/>
              <w:rPr>
                <w:rFonts w:asciiTheme="minorHAnsi" w:hAnsiTheme="minorHAnsi" w:cstheme="minorHAnsi"/>
              </w:rPr>
            </w:pPr>
            <w:r w:rsidRPr="00505EFF">
              <w:rPr>
                <w:rFonts w:asciiTheme="minorHAnsi" w:hAnsiTheme="minorHAnsi" w:cstheme="minorHAnsi"/>
                <w:b/>
                <w:bCs/>
              </w:rPr>
              <w:t>OBJETO DE CONHECIMENTO:</w:t>
            </w:r>
            <w:r w:rsidRPr="00505EFF">
              <w:rPr>
                <w:rFonts w:asciiTheme="minorHAnsi" w:hAnsiTheme="minorHAnsi" w:cstheme="minorHAnsi"/>
              </w:rPr>
              <w:t xml:space="preserve">Imanência e transcendência </w:t>
            </w:r>
          </w:p>
          <w:p w:rsidR="0055405A" w:rsidRPr="00505EFF" w:rsidRDefault="0055405A" w:rsidP="0055405A">
            <w:pPr>
              <w:jc w:val="both"/>
              <w:rPr>
                <w:rFonts w:asciiTheme="minorHAnsi" w:hAnsiTheme="minorHAnsi" w:cstheme="minorHAnsi"/>
              </w:rPr>
            </w:pPr>
            <w:r w:rsidRPr="00505EFF">
              <w:rPr>
                <w:rFonts w:asciiTheme="minorHAnsi" w:hAnsiTheme="minorHAnsi" w:cstheme="minorHAnsi"/>
                <w:b/>
              </w:rPr>
              <w:t>HABILIDADES:</w:t>
            </w:r>
            <w:r w:rsidRPr="00505EFF">
              <w:rPr>
                <w:rFonts w:asciiTheme="minorHAnsi" w:hAnsiTheme="minorHAnsi" w:cstheme="minorHAnsi"/>
              </w:rPr>
              <w:t>(</w:t>
            </w:r>
            <w:r w:rsidRPr="0055405A">
              <w:rPr>
                <w:rFonts w:asciiTheme="minorHAnsi" w:hAnsiTheme="minorHAnsi" w:cstheme="minorHAnsi"/>
                <w:sz w:val="20"/>
              </w:rPr>
              <w:t xml:space="preserve">EF01ER03X) Reconhecer e respeitar as características físicas e subjetivas de cada um, as experiências e vivencias pessoais, familiares e comunitárias. </w:t>
            </w:r>
          </w:p>
        </w:tc>
        <w:tc>
          <w:tcPr>
            <w:tcW w:w="1898" w:type="dxa"/>
          </w:tcPr>
          <w:p w:rsidR="0055405A" w:rsidRPr="00505EFF" w:rsidRDefault="0055405A" w:rsidP="0055405A">
            <w:pPr>
              <w:jc w:val="both"/>
              <w:rPr>
                <w:rFonts w:asciiTheme="minorHAnsi" w:hAnsiTheme="minorHAnsi" w:cstheme="minorHAnsi"/>
                <w:b/>
                <w:bCs/>
              </w:rPr>
            </w:pPr>
          </w:p>
        </w:tc>
      </w:tr>
      <w:tr w:rsidR="0055405A" w:rsidRPr="00505EFF" w:rsidTr="0055405A">
        <w:trPr>
          <w:trHeight w:val="843"/>
        </w:trPr>
        <w:tc>
          <w:tcPr>
            <w:tcW w:w="14005" w:type="dxa"/>
            <w:gridSpan w:val="2"/>
            <w:shd w:val="clear" w:color="auto" w:fill="FFFFFF" w:themeFill="background1"/>
          </w:tcPr>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UNIDADE TEMÁTICA:</w:t>
            </w:r>
            <w:r w:rsidRPr="00505EFF">
              <w:rPr>
                <w:rFonts w:asciiTheme="minorHAnsi" w:hAnsiTheme="minorHAnsi" w:cstheme="minorHAnsi"/>
                <w:bCs/>
              </w:rPr>
              <w:t>Identidades e alteridades</w:t>
            </w:r>
          </w:p>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bCs/>
              </w:rPr>
              <w:t>OBJETO DE CONHECIMENTO:</w:t>
            </w:r>
            <w:r w:rsidRPr="00505EFF">
              <w:rPr>
                <w:rFonts w:asciiTheme="minorHAnsi" w:hAnsiTheme="minorHAnsi" w:cstheme="minorHAnsi"/>
                <w:bCs/>
              </w:rPr>
              <w:t>O eu, o outro e o nós</w:t>
            </w:r>
          </w:p>
          <w:p w:rsidR="0055405A" w:rsidRPr="00505EFF" w:rsidRDefault="0055405A" w:rsidP="0055405A">
            <w:pPr>
              <w:jc w:val="both"/>
              <w:rPr>
                <w:rFonts w:asciiTheme="minorHAnsi" w:hAnsiTheme="minorHAnsi" w:cstheme="minorHAnsi"/>
                <w:bCs/>
              </w:rPr>
            </w:pPr>
            <w:r w:rsidRPr="00505EFF">
              <w:rPr>
                <w:rFonts w:asciiTheme="minorHAnsi" w:hAnsiTheme="minorHAnsi" w:cstheme="minorHAnsi"/>
                <w:b/>
              </w:rPr>
              <w:t>HABILIDADES:</w:t>
            </w:r>
            <w:r w:rsidRPr="00505EFF">
              <w:rPr>
                <w:rFonts w:asciiTheme="minorHAnsi" w:hAnsiTheme="minorHAnsi" w:cstheme="minorHAnsi"/>
              </w:rPr>
              <w:t xml:space="preserve">EF01ER01MG) Reconhecer-se como ser humano que traz consigo, suas vivências e experiências </w:t>
            </w:r>
          </w:p>
        </w:tc>
        <w:tc>
          <w:tcPr>
            <w:tcW w:w="1898" w:type="dxa"/>
            <w:shd w:val="clear" w:color="auto" w:fill="FFFFFF" w:themeFill="background1"/>
          </w:tcPr>
          <w:p w:rsidR="0055405A" w:rsidRPr="00505EFF" w:rsidRDefault="0055405A" w:rsidP="0055405A">
            <w:pPr>
              <w:jc w:val="both"/>
              <w:rPr>
                <w:rFonts w:asciiTheme="minorHAnsi" w:hAnsiTheme="minorHAnsi" w:cstheme="minorHAnsi"/>
                <w:b/>
                <w:bCs/>
              </w:rPr>
            </w:pPr>
          </w:p>
        </w:tc>
      </w:tr>
      <w:tr w:rsidR="0055405A" w:rsidRPr="00505EFF" w:rsidTr="0055405A">
        <w:trPr>
          <w:trHeight w:val="841"/>
        </w:trPr>
        <w:tc>
          <w:tcPr>
            <w:tcW w:w="14005" w:type="dxa"/>
            <w:gridSpan w:val="2"/>
            <w:shd w:val="clear" w:color="auto" w:fill="auto"/>
          </w:tcPr>
          <w:p w:rsidR="0055405A" w:rsidRPr="00505EFF" w:rsidRDefault="0055405A" w:rsidP="0055405A">
            <w:pPr>
              <w:jc w:val="both"/>
              <w:rPr>
                <w:rFonts w:asciiTheme="minorHAnsi" w:hAnsiTheme="minorHAnsi" w:cstheme="minorHAnsi"/>
              </w:rPr>
            </w:pPr>
            <w:r w:rsidRPr="00505EFF">
              <w:rPr>
                <w:rFonts w:asciiTheme="minorHAnsi" w:hAnsiTheme="minorHAnsi" w:cstheme="minorHAnsi"/>
                <w:b/>
                <w:bCs/>
              </w:rPr>
              <w:t>UNIDADE TEMÁTICA:</w:t>
            </w:r>
            <w:r w:rsidRPr="00505EFF">
              <w:rPr>
                <w:rFonts w:asciiTheme="minorHAnsi" w:hAnsiTheme="minorHAnsi" w:cstheme="minorHAnsi"/>
                <w:bCs/>
              </w:rPr>
              <w:t xml:space="preserve">Identidades e alteridades </w:t>
            </w:r>
          </w:p>
          <w:p w:rsidR="0055405A" w:rsidRPr="00505EFF" w:rsidRDefault="0055405A" w:rsidP="0055405A">
            <w:pPr>
              <w:jc w:val="both"/>
              <w:rPr>
                <w:rFonts w:asciiTheme="minorHAnsi" w:hAnsiTheme="minorHAnsi" w:cstheme="minorHAnsi"/>
              </w:rPr>
            </w:pPr>
            <w:r w:rsidRPr="00505EFF">
              <w:rPr>
                <w:rFonts w:asciiTheme="minorHAnsi" w:hAnsiTheme="minorHAnsi" w:cstheme="minorHAnsi"/>
                <w:b/>
                <w:bCs/>
              </w:rPr>
              <w:t>OBJETO DE CONHECIMENTO:</w:t>
            </w:r>
            <w:r w:rsidRPr="00505EFF">
              <w:rPr>
                <w:rFonts w:asciiTheme="minorHAnsi" w:hAnsiTheme="minorHAnsi" w:cstheme="minorHAnsi"/>
              </w:rPr>
              <w:t xml:space="preserve">Imanência e transcendência </w:t>
            </w:r>
          </w:p>
          <w:p w:rsidR="0055405A" w:rsidRPr="00505EFF" w:rsidRDefault="0055405A" w:rsidP="0055405A">
            <w:pPr>
              <w:jc w:val="both"/>
              <w:rPr>
                <w:rFonts w:asciiTheme="minorHAnsi" w:hAnsiTheme="minorHAnsi" w:cstheme="minorHAnsi"/>
              </w:rPr>
            </w:pPr>
            <w:r w:rsidRPr="00505EFF">
              <w:rPr>
                <w:rFonts w:asciiTheme="minorHAnsi" w:hAnsiTheme="minorHAnsi" w:cstheme="minorHAnsi"/>
                <w:b/>
                <w:bCs/>
              </w:rPr>
              <w:t>HABILIDADES:</w:t>
            </w:r>
            <w:r w:rsidRPr="00505EFF">
              <w:rPr>
                <w:rFonts w:asciiTheme="minorHAnsi" w:hAnsiTheme="minorHAnsi" w:cstheme="minorHAnsi"/>
              </w:rPr>
              <w:t xml:space="preserve">EF01ER03 MG) Reconhecer que as pessoas crescem, aprendem e são capazes de corrigir seus erros. </w:t>
            </w:r>
          </w:p>
        </w:tc>
        <w:tc>
          <w:tcPr>
            <w:tcW w:w="1898" w:type="dxa"/>
          </w:tcPr>
          <w:p w:rsidR="0055405A" w:rsidRPr="00505EFF" w:rsidRDefault="0055405A" w:rsidP="0055405A">
            <w:pPr>
              <w:jc w:val="both"/>
              <w:rPr>
                <w:rFonts w:asciiTheme="minorHAnsi" w:hAnsiTheme="minorHAnsi" w:cstheme="minorHAnsi"/>
                <w:b/>
                <w:bCs/>
              </w:rPr>
            </w:pPr>
          </w:p>
        </w:tc>
      </w:tr>
      <w:tr w:rsidR="0055405A" w:rsidRPr="00505EFF" w:rsidTr="0055405A">
        <w:trPr>
          <w:trHeight w:val="1118"/>
        </w:trPr>
        <w:tc>
          <w:tcPr>
            <w:tcW w:w="14005" w:type="dxa"/>
            <w:gridSpan w:val="2"/>
            <w:tcBorders>
              <w:top w:val="nil"/>
            </w:tcBorders>
            <w:shd w:val="clear" w:color="auto" w:fill="auto"/>
          </w:tcPr>
          <w:p w:rsidR="0055405A" w:rsidRPr="00505EFF" w:rsidRDefault="0055405A" w:rsidP="0055405A">
            <w:pPr>
              <w:jc w:val="both"/>
              <w:rPr>
                <w:rFonts w:asciiTheme="minorHAnsi" w:hAnsiTheme="minorHAnsi" w:cstheme="minorHAnsi"/>
                <w:b/>
                <w:bCs/>
              </w:rPr>
            </w:pPr>
            <w:r w:rsidRPr="00505EFF">
              <w:rPr>
                <w:rFonts w:asciiTheme="minorHAnsi" w:hAnsiTheme="minorHAnsi" w:cstheme="minorHAnsi"/>
                <w:b/>
                <w:bCs/>
              </w:rPr>
              <w:t>UNIDADE TEMÁTICA:</w:t>
            </w:r>
            <w:r w:rsidRPr="00505EFF">
              <w:rPr>
                <w:rFonts w:asciiTheme="minorHAnsi" w:hAnsiTheme="minorHAnsi" w:cstheme="minorHAnsi"/>
                <w:bCs/>
              </w:rPr>
              <w:t>Manifestações culturais e religiosas</w:t>
            </w:r>
          </w:p>
          <w:p w:rsidR="0055405A" w:rsidRPr="00505EFF" w:rsidRDefault="0055405A" w:rsidP="0055405A">
            <w:pPr>
              <w:jc w:val="both"/>
              <w:rPr>
                <w:rFonts w:asciiTheme="minorHAnsi" w:hAnsiTheme="minorHAnsi" w:cstheme="minorHAnsi"/>
              </w:rPr>
            </w:pPr>
            <w:r w:rsidRPr="00505EFF">
              <w:rPr>
                <w:rFonts w:asciiTheme="minorHAnsi" w:hAnsiTheme="minorHAnsi" w:cstheme="minorHAnsi"/>
                <w:b/>
                <w:bCs/>
              </w:rPr>
              <w:t xml:space="preserve">OBJETO DE CONHECIMENTO: </w:t>
            </w:r>
            <w:r w:rsidRPr="00505EFF">
              <w:rPr>
                <w:rFonts w:asciiTheme="minorHAnsi" w:hAnsiTheme="minorHAnsi" w:cstheme="minorHAnsi"/>
              </w:rPr>
              <w:t xml:space="preserve">Sentimentos, lembranças, memórias e saberes </w:t>
            </w:r>
          </w:p>
          <w:p w:rsidR="0055405A" w:rsidRPr="00505EFF" w:rsidRDefault="0055405A" w:rsidP="0055405A">
            <w:pPr>
              <w:jc w:val="both"/>
              <w:rPr>
                <w:rFonts w:asciiTheme="minorHAnsi" w:hAnsiTheme="minorHAnsi" w:cstheme="minorHAnsi"/>
              </w:rPr>
            </w:pPr>
            <w:r w:rsidRPr="00505EFF">
              <w:rPr>
                <w:rFonts w:asciiTheme="minorHAnsi" w:hAnsiTheme="minorHAnsi" w:cstheme="minorHAnsi"/>
                <w:b/>
              </w:rPr>
              <w:t xml:space="preserve">HABILIDADES: </w:t>
            </w:r>
            <w:r w:rsidRPr="00505EFF">
              <w:rPr>
                <w:rFonts w:asciiTheme="minorHAnsi" w:hAnsiTheme="minorHAnsi" w:cstheme="minorHAnsi"/>
              </w:rPr>
              <w:t xml:space="preserve">(EF01ER06X) Identificar e respeitar as diferentes formas pelas quais as pessoas manifestam sentimentos, ideias, memórias, gostos e crenças em diferentes espaços e ambientes de convivência. </w:t>
            </w:r>
          </w:p>
        </w:tc>
        <w:tc>
          <w:tcPr>
            <w:tcW w:w="1898" w:type="dxa"/>
            <w:tcBorders>
              <w:top w:val="nil"/>
            </w:tcBorders>
          </w:tcPr>
          <w:p w:rsidR="0055405A" w:rsidRPr="00505EFF" w:rsidRDefault="0055405A" w:rsidP="0055405A">
            <w:pPr>
              <w:jc w:val="both"/>
              <w:rPr>
                <w:rFonts w:asciiTheme="minorHAnsi" w:hAnsiTheme="minorHAnsi" w:cstheme="minorHAnsi"/>
                <w:b/>
                <w:bCs/>
              </w:rPr>
            </w:pPr>
          </w:p>
        </w:tc>
      </w:tr>
    </w:tbl>
    <w:tbl>
      <w:tblPr>
        <w:tblW w:w="159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9"/>
        <w:gridCol w:w="10398"/>
        <w:gridCol w:w="2693"/>
      </w:tblGrid>
      <w:tr w:rsidR="002F4ED6" w:rsidTr="002F4ED6">
        <w:trPr>
          <w:trHeight w:val="326"/>
        </w:trPr>
        <w:tc>
          <w:tcPr>
            <w:tcW w:w="2899" w:type="dxa"/>
            <w:shd w:val="clear" w:color="auto" w:fill="auto"/>
          </w:tcPr>
          <w:p w:rsidR="002F4ED6" w:rsidRDefault="002F4ED6" w:rsidP="002F4ED6">
            <w:pPr>
              <w:spacing w:after="0" w:line="240" w:lineRule="auto"/>
              <w:jc w:val="both"/>
              <w:rPr>
                <w:b/>
              </w:rPr>
            </w:pPr>
            <w:r>
              <w:rPr>
                <w:b/>
              </w:rPr>
              <w:lastRenderedPageBreak/>
              <w:t>ANO:</w:t>
            </w:r>
          </w:p>
        </w:tc>
        <w:tc>
          <w:tcPr>
            <w:tcW w:w="13091" w:type="dxa"/>
            <w:gridSpan w:val="2"/>
            <w:shd w:val="clear" w:color="auto" w:fill="auto"/>
          </w:tcPr>
          <w:p w:rsidR="002F4ED6" w:rsidRDefault="002F4ED6" w:rsidP="002F4ED6">
            <w:pPr>
              <w:spacing w:after="0" w:line="240" w:lineRule="auto"/>
              <w:jc w:val="center"/>
            </w:pPr>
            <w:r>
              <w:t>1º  ANO – ENSINO FUNDAMENTAL  ANOS INICIAIS</w:t>
            </w:r>
          </w:p>
        </w:tc>
      </w:tr>
      <w:tr w:rsidR="002F4ED6" w:rsidTr="002F4ED6">
        <w:trPr>
          <w:trHeight w:val="326"/>
        </w:trPr>
        <w:tc>
          <w:tcPr>
            <w:tcW w:w="2899" w:type="dxa"/>
            <w:shd w:val="clear" w:color="auto" w:fill="auto"/>
          </w:tcPr>
          <w:p w:rsidR="002F4ED6" w:rsidRDefault="002F4ED6" w:rsidP="002F4ED6">
            <w:pPr>
              <w:spacing w:after="0" w:line="240" w:lineRule="auto"/>
              <w:jc w:val="both"/>
            </w:pPr>
            <w:r>
              <w:rPr>
                <w:b/>
              </w:rPr>
              <w:t>COMPONENTE CURRICULAR</w:t>
            </w:r>
          </w:p>
        </w:tc>
        <w:tc>
          <w:tcPr>
            <w:tcW w:w="13091" w:type="dxa"/>
            <w:gridSpan w:val="2"/>
            <w:shd w:val="clear" w:color="auto" w:fill="auto"/>
          </w:tcPr>
          <w:p w:rsidR="002F4ED6" w:rsidRDefault="002F4ED6" w:rsidP="002F4ED6">
            <w:pPr>
              <w:spacing w:after="0" w:line="240" w:lineRule="auto"/>
              <w:jc w:val="center"/>
            </w:pPr>
            <w:r>
              <w:t>ARTE</w:t>
            </w:r>
          </w:p>
        </w:tc>
      </w:tr>
      <w:tr w:rsidR="002F4ED6" w:rsidTr="002F4ED6">
        <w:trPr>
          <w:trHeight w:val="257"/>
        </w:trPr>
        <w:tc>
          <w:tcPr>
            <w:tcW w:w="13297" w:type="dxa"/>
            <w:gridSpan w:val="2"/>
            <w:shd w:val="clear" w:color="auto" w:fill="DEEBF6"/>
          </w:tcPr>
          <w:p w:rsidR="002F4ED6" w:rsidRDefault="002F4ED6" w:rsidP="002F4ED6">
            <w:pPr>
              <w:spacing w:after="0" w:line="240" w:lineRule="auto"/>
              <w:jc w:val="center"/>
            </w:pPr>
            <w:r>
              <w:rPr>
                <w:b/>
              </w:rPr>
              <w:t>CURRICULO REFERÊNCIA DE MINAS GERAIS</w:t>
            </w:r>
          </w:p>
        </w:tc>
        <w:tc>
          <w:tcPr>
            <w:tcW w:w="2693" w:type="dxa"/>
            <w:shd w:val="clear" w:color="auto" w:fill="DEEBF6"/>
          </w:tcPr>
          <w:p w:rsidR="002F4ED6" w:rsidRDefault="002F4ED6" w:rsidP="002F4ED6">
            <w:pPr>
              <w:spacing w:after="0" w:line="240" w:lineRule="auto"/>
              <w:jc w:val="center"/>
              <w:rPr>
                <w:b/>
              </w:rPr>
            </w:pPr>
            <w:r>
              <w:rPr>
                <w:b/>
              </w:rPr>
              <w:t>OBSERVAÇÕES</w:t>
            </w:r>
          </w:p>
        </w:tc>
      </w:tr>
      <w:tr w:rsidR="002F4ED6" w:rsidTr="002F4ED6">
        <w:trPr>
          <w:trHeight w:val="1598"/>
        </w:trPr>
        <w:tc>
          <w:tcPr>
            <w:tcW w:w="13297" w:type="dxa"/>
            <w:gridSpan w:val="2"/>
          </w:tcPr>
          <w:p w:rsidR="002F4ED6" w:rsidRDefault="002F4ED6" w:rsidP="002F4ED6">
            <w:pPr>
              <w:spacing w:after="0" w:line="240" w:lineRule="auto"/>
              <w:jc w:val="both"/>
              <w:rPr>
                <w:color w:val="000000"/>
              </w:rPr>
            </w:pPr>
            <w:r>
              <w:rPr>
                <w:b/>
              </w:rPr>
              <w:t xml:space="preserve">UNIDADE TEMÁTICA: </w:t>
            </w:r>
            <w:r>
              <w:rPr>
                <w:color w:val="000000"/>
              </w:rPr>
              <w:t>Artes visuais</w:t>
            </w:r>
          </w:p>
          <w:p w:rsidR="002F4ED6" w:rsidRDefault="002F4ED6" w:rsidP="002F4ED6">
            <w:pPr>
              <w:spacing w:after="0" w:line="240" w:lineRule="auto"/>
              <w:jc w:val="both"/>
              <w:rPr>
                <w:color w:val="000000"/>
              </w:rPr>
            </w:pPr>
            <w:r>
              <w:rPr>
                <w:b/>
              </w:rPr>
              <w:t xml:space="preserve">OBJETO DE CONHECIMENTO:  </w:t>
            </w:r>
            <w:r>
              <w:rPr>
                <w:color w:val="000000"/>
              </w:rPr>
              <w:t>Contextos e Práticas</w:t>
            </w:r>
          </w:p>
          <w:p w:rsidR="002F4ED6" w:rsidRDefault="002F4ED6" w:rsidP="002F4ED6">
            <w:pPr>
              <w:spacing w:after="0" w:line="240" w:lineRule="auto"/>
              <w:jc w:val="both"/>
              <w:rPr>
                <w:color w:val="000000"/>
              </w:rPr>
            </w:pPr>
            <w:r>
              <w:rPr>
                <w:b/>
              </w:rPr>
              <w:t>HABILIDADES:</w:t>
            </w:r>
            <w:r>
              <w:rPr>
                <w:color w:val="000000"/>
              </w:rPr>
              <w:t>(EF15AR01P1) Identificar e apreciar formas distintas das artes visuais tradicionais contemporâneas e locais, se expressando através de desenho, colagem, pintura, etc., cultivando a percepção, o imaginário, a capacidade de simbolizar e o repertório imagético.</w:t>
            </w:r>
          </w:p>
          <w:p w:rsidR="002F4ED6" w:rsidRDefault="002F4ED6" w:rsidP="002F4ED6">
            <w:pPr>
              <w:spacing w:after="0" w:line="240" w:lineRule="auto"/>
              <w:jc w:val="both"/>
              <w:rPr>
                <w:color w:val="000000"/>
              </w:rPr>
            </w:pPr>
            <w:r>
              <w:rPr>
                <w:color w:val="000000"/>
              </w:rPr>
              <w:t>(EF15AR27MGP1) Conhecer a história da Arte e os diversos artistas locais, observando as linguagens artísticas (Artes Visuais, Música, Dança e Teatro), resgatando as tradições culturais de cada município.</w:t>
            </w:r>
          </w:p>
        </w:tc>
        <w:tc>
          <w:tcPr>
            <w:tcW w:w="2693" w:type="dxa"/>
            <w:shd w:val="clear" w:color="auto" w:fill="auto"/>
          </w:tcPr>
          <w:p w:rsidR="002F4ED6" w:rsidRDefault="002F4ED6" w:rsidP="002F4ED6">
            <w:pPr>
              <w:spacing w:after="0" w:line="240" w:lineRule="auto"/>
              <w:jc w:val="both"/>
              <w:rPr>
                <w:b/>
              </w:rPr>
            </w:pPr>
          </w:p>
        </w:tc>
      </w:tr>
      <w:tr w:rsidR="002F4ED6" w:rsidTr="002F4ED6">
        <w:trPr>
          <w:trHeight w:val="1536"/>
        </w:trPr>
        <w:tc>
          <w:tcPr>
            <w:tcW w:w="13297" w:type="dxa"/>
            <w:gridSpan w:val="2"/>
          </w:tcPr>
          <w:p w:rsidR="002F4ED6" w:rsidRDefault="002F4ED6" w:rsidP="002F4ED6">
            <w:pPr>
              <w:spacing w:after="0" w:line="240" w:lineRule="auto"/>
              <w:jc w:val="both"/>
              <w:rPr>
                <w:color w:val="000000"/>
              </w:rPr>
            </w:pPr>
            <w:r>
              <w:rPr>
                <w:b/>
              </w:rPr>
              <w:t xml:space="preserve">UNIDADE TEMÁTICA: </w:t>
            </w:r>
            <w:r>
              <w:rPr>
                <w:color w:val="000000"/>
              </w:rPr>
              <w:t>Dança</w:t>
            </w:r>
          </w:p>
          <w:p w:rsidR="002F4ED6" w:rsidRDefault="002F4ED6" w:rsidP="002F4ED6">
            <w:pPr>
              <w:spacing w:after="0" w:line="240" w:lineRule="auto"/>
              <w:jc w:val="both"/>
              <w:rPr>
                <w:color w:val="000000"/>
              </w:rPr>
            </w:pPr>
            <w:r>
              <w:rPr>
                <w:b/>
              </w:rPr>
              <w:t xml:space="preserve">OBJETO DE CONHECIMENTO: </w:t>
            </w:r>
            <w:r>
              <w:rPr>
                <w:color w:val="000000"/>
              </w:rPr>
              <w:t>Contextos e Práticas</w:t>
            </w:r>
          </w:p>
          <w:p w:rsidR="002F4ED6" w:rsidRDefault="002F4ED6" w:rsidP="002F4ED6">
            <w:pPr>
              <w:spacing w:after="0" w:line="240" w:lineRule="auto"/>
              <w:jc w:val="both"/>
            </w:pPr>
            <w:r>
              <w:rPr>
                <w:b/>
              </w:rPr>
              <w:t xml:space="preserve">HABILIDADES: </w:t>
            </w:r>
            <w:r>
              <w:t>(EF15AR08P1)  Experimentar formas distintas de manifestações da dança presentes em diferentes contextos, cultivando a percepção, o imaginário, a capacidade de simbolizar e o repertório corporal, levando em consideração as manifestações da cultura local.</w:t>
            </w:r>
          </w:p>
          <w:p w:rsidR="002F4ED6" w:rsidRDefault="002F4ED6" w:rsidP="002F4ED6">
            <w:pPr>
              <w:spacing w:after="0" w:line="240" w:lineRule="auto"/>
              <w:jc w:val="both"/>
              <w:rPr>
                <w:color w:val="000000"/>
              </w:rPr>
            </w:pPr>
            <w:r>
              <w:t>(EF15AR13P1) Identificar e apreciar diversas formas e gêneros de expressão musical (música folclórica: cantigas de roda etc.), reconhecendo e analisando os usos e as funções da música em diversos contextos de circulação presentes no cotidiano escolar e familiar.</w:t>
            </w:r>
          </w:p>
        </w:tc>
        <w:tc>
          <w:tcPr>
            <w:tcW w:w="2693" w:type="dxa"/>
            <w:shd w:val="clear" w:color="auto" w:fill="auto"/>
          </w:tcPr>
          <w:p w:rsidR="002F4ED6" w:rsidRDefault="002F4ED6" w:rsidP="002F4ED6">
            <w:pPr>
              <w:spacing w:after="0" w:line="240" w:lineRule="auto"/>
              <w:jc w:val="both"/>
              <w:rPr>
                <w:b/>
              </w:rPr>
            </w:pPr>
          </w:p>
        </w:tc>
      </w:tr>
      <w:tr w:rsidR="002F4ED6" w:rsidTr="002F4ED6">
        <w:trPr>
          <w:trHeight w:val="1084"/>
        </w:trPr>
        <w:tc>
          <w:tcPr>
            <w:tcW w:w="13297" w:type="dxa"/>
            <w:gridSpan w:val="2"/>
            <w:shd w:val="clear" w:color="auto" w:fill="auto"/>
          </w:tcPr>
          <w:p w:rsidR="002F4ED6" w:rsidRDefault="002F4ED6" w:rsidP="002F4ED6">
            <w:pPr>
              <w:spacing w:after="0" w:line="240" w:lineRule="auto"/>
              <w:jc w:val="both"/>
              <w:rPr>
                <w:color w:val="000000"/>
              </w:rPr>
            </w:pPr>
            <w:r>
              <w:rPr>
                <w:b/>
              </w:rPr>
              <w:t xml:space="preserve">UNIDADE TEMÁTICA: </w:t>
            </w:r>
            <w:r>
              <w:rPr>
                <w:color w:val="000000"/>
              </w:rPr>
              <w:t>Música</w:t>
            </w:r>
          </w:p>
          <w:p w:rsidR="002F4ED6" w:rsidRDefault="002F4ED6" w:rsidP="002F4ED6">
            <w:pPr>
              <w:spacing w:after="0" w:line="240" w:lineRule="auto"/>
              <w:jc w:val="both"/>
              <w:rPr>
                <w:color w:val="000000"/>
              </w:rPr>
            </w:pPr>
            <w:r>
              <w:rPr>
                <w:b/>
              </w:rPr>
              <w:t xml:space="preserve">OBJETO DE CONHECIMENTO: </w:t>
            </w:r>
            <w:r>
              <w:rPr>
                <w:color w:val="000000"/>
              </w:rPr>
              <w:t>Elementos da Linguagem</w:t>
            </w:r>
          </w:p>
          <w:p w:rsidR="002F4ED6" w:rsidRDefault="002F4ED6" w:rsidP="002F4ED6">
            <w:pPr>
              <w:spacing w:after="0" w:line="240" w:lineRule="auto"/>
              <w:jc w:val="both"/>
              <w:rPr>
                <w:color w:val="000000"/>
              </w:rPr>
            </w:pPr>
            <w:r>
              <w:rPr>
                <w:b/>
              </w:rPr>
              <w:t>HABILIDADES:</w:t>
            </w:r>
            <w:r>
              <w:t>(EF15AR14P1) Perceber os elementos constitutivos da música (altura, intensidade, timbre, melodia, ritmo etc.), por meio de brincadeiras, canções e práticas diversas de composição/criação, execução e apreciação musical.</w:t>
            </w:r>
          </w:p>
        </w:tc>
        <w:tc>
          <w:tcPr>
            <w:tcW w:w="2693" w:type="dxa"/>
            <w:shd w:val="clear" w:color="auto" w:fill="auto"/>
          </w:tcPr>
          <w:p w:rsidR="002F4ED6" w:rsidRDefault="002F4ED6" w:rsidP="002F4ED6">
            <w:pPr>
              <w:spacing w:after="0" w:line="240" w:lineRule="auto"/>
              <w:jc w:val="both"/>
              <w:rPr>
                <w:b/>
              </w:rPr>
            </w:pPr>
          </w:p>
        </w:tc>
      </w:tr>
      <w:tr w:rsidR="002F4ED6" w:rsidTr="002F4ED6">
        <w:trPr>
          <w:trHeight w:val="837"/>
        </w:trPr>
        <w:tc>
          <w:tcPr>
            <w:tcW w:w="13297" w:type="dxa"/>
            <w:gridSpan w:val="2"/>
          </w:tcPr>
          <w:p w:rsidR="002F4ED6" w:rsidRDefault="002F4ED6" w:rsidP="002F4ED6">
            <w:pPr>
              <w:spacing w:after="0" w:line="240" w:lineRule="auto"/>
              <w:jc w:val="both"/>
              <w:rPr>
                <w:color w:val="000000"/>
              </w:rPr>
            </w:pPr>
            <w:r>
              <w:rPr>
                <w:b/>
              </w:rPr>
              <w:t xml:space="preserve">UNIDADE TEMÁTICA: </w:t>
            </w:r>
            <w:r>
              <w:rPr>
                <w:color w:val="000000"/>
              </w:rPr>
              <w:t>Artes Visuais</w:t>
            </w:r>
          </w:p>
          <w:p w:rsidR="002F4ED6" w:rsidRDefault="002F4ED6" w:rsidP="002F4ED6">
            <w:pPr>
              <w:spacing w:after="0" w:line="240" w:lineRule="auto"/>
              <w:jc w:val="both"/>
              <w:rPr>
                <w:color w:val="000000"/>
              </w:rPr>
            </w:pPr>
            <w:r>
              <w:rPr>
                <w:b/>
              </w:rPr>
              <w:t xml:space="preserve">OBJETO DE CONHECIMENTO: </w:t>
            </w:r>
            <w:r>
              <w:rPr>
                <w:color w:val="000000"/>
              </w:rPr>
              <w:t>Elementos da Linguagem</w:t>
            </w:r>
          </w:p>
          <w:p w:rsidR="002F4ED6" w:rsidRDefault="002F4ED6" w:rsidP="002F4ED6">
            <w:pPr>
              <w:spacing w:after="0" w:line="240" w:lineRule="auto"/>
              <w:jc w:val="both"/>
              <w:rPr>
                <w:color w:val="000000"/>
              </w:rPr>
            </w:pPr>
            <w:r>
              <w:rPr>
                <w:b/>
              </w:rPr>
              <w:t xml:space="preserve">HABILIDADES: </w:t>
            </w:r>
            <w:r>
              <w:rPr>
                <w:color w:val="000000"/>
              </w:rPr>
              <w:t xml:space="preserve">(EF15AR02P1) Explorar e conhecer os elementos constitutivos das artes visuais (ponto, linha, forma, cor) </w:t>
            </w:r>
          </w:p>
        </w:tc>
        <w:tc>
          <w:tcPr>
            <w:tcW w:w="2693" w:type="dxa"/>
          </w:tcPr>
          <w:p w:rsidR="002F4ED6" w:rsidRDefault="002F4ED6" w:rsidP="002F4ED6">
            <w:pPr>
              <w:spacing w:after="0" w:line="240" w:lineRule="auto"/>
              <w:jc w:val="both"/>
              <w:rPr>
                <w:b/>
              </w:rPr>
            </w:pPr>
          </w:p>
        </w:tc>
      </w:tr>
      <w:tr w:rsidR="002F4ED6" w:rsidTr="002F4ED6">
        <w:trPr>
          <w:trHeight w:val="849"/>
        </w:trPr>
        <w:tc>
          <w:tcPr>
            <w:tcW w:w="13297" w:type="dxa"/>
            <w:gridSpan w:val="2"/>
            <w:shd w:val="clear" w:color="auto" w:fill="FFFFFF"/>
          </w:tcPr>
          <w:p w:rsidR="002F4ED6" w:rsidRDefault="002F4ED6" w:rsidP="002F4ED6">
            <w:pPr>
              <w:spacing w:after="0" w:line="240" w:lineRule="auto"/>
              <w:jc w:val="both"/>
              <w:rPr>
                <w:color w:val="000000"/>
              </w:rPr>
            </w:pPr>
            <w:r>
              <w:rPr>
                <w:b/>
              </w:rPr>
              <w:t xml:space="preserve">UNIDADE TEMÁTICA: </w:t>
            </w:r>
            <w:r>
              <w:rPr>
                <w:color w:val="000000"/>
              </w:rPr>
              <w:t>Artes Visuais</w:t>
            </w:r>
          </w:p>
          <w:p w:rsidR="002F4ED6" w:rsidRPr="00DA5386" w:rsidRDefault="002F4ED6" w:rsidP="002F4ED6">
            <w:pPr>
              <w:spacing w:after="0" w:line="240" w:lineRule="auto"/>
              <w:jc w:val="both"/>
              <w:rPr>
                <w:color w:val="000000"/>
              </w:rPr>
            </w:pPr>
            <w:r>
              <w:rPr>
                <w:b/>
              </w:rPr>
              <w:t xml:space="preserve">OBJETO DE CONHECIMENTO: </w:t>
            </w:r>
            <w:r>
              <w:rPr>
                <w:color w:val="000000"/>
              </w:rPr>
              <w:t>Matrizes Estéticas e Culturais</w:t>
            </w:r>
          </w:p>
          <w:p w:rsidR="002F4ED6" w:rsidRPr="00DA5386" w:rsidRDefault="002F4ED6" w:rsidP="002F4ED6">
            <w:pPr>
              <w:spacing w:after="0" w:line="240" w:lineRule="auto"/>
              <w:jc w:val="both"/>
              <w:rPr>
                <w:color w:val="000000"/>
              </w:rPr>
            </w:pPr>
            <w:r>
              <w:rPr>
                <w:b/>
              </w:rPr>
              <w:t>HABILIDADES:</w:t>
            </w:r>
            <w:r>
              <w:rPr>
                <w:color w:val="000000"/>
              </w:rPr>
              <w:t>(</w:t>
            </w:r>
            <w:r w:rsidRPr="002F4ED6">
              <w:rPr>
                <w:color w:val="000000"/>
                <w:sz w:val="20"/>
              </w:rPr>
              <w:t>EF15AR03P1) Reconhecer a influência de distintas matrizes estéticas e culturais das artes visuais nas manifestações artísticas culturais</w:t>
            </w:r>
            <w:r w:rsidRPr="002F4ED6">
              <w:rPr>
                <w:sz w:val="20"/>
              </w:rPr>
              <w:t xml:space="preserve"> locais.</w:t>
            </w:r>
          </w:p>
        </w:tc>
        <w:tc>
          <w:tcPr>
            <w:tcW w:w="2693" w:type="dxa"/>
          </w:tcPr>
          <w:p w:rsidR="002F4ED6" w:rsidRDefault="002F4ED6" w:rsidP="002F4ED6">
            <w:pPr>
              <w:spacing w:after="0" w:line="240" w:lineRule="auto"/>
              <w:jc w:val="both"/>
              <w:rPr>
                <w:b/>
              </w:rPr>
            </w:pPr>
          </w:p>
        </w:tc>
      </w:tr>
      <w:tr w:rsidR="002F4ED6" w:rsidTr="002F4ED6">
        <w:trPr>
          <w:trHeight w:val="1113"/>
        </w:trPr>
        <w:tc>
          <w:tcPr>
            <w:tcW w:w="13297" w:type="dxa"/>
            <w:gridSpan w:val="2"/>
          </w:tcPr>
          <w:p w:rsidR="002F4ED6" w:rsidRDefault="002F4ED6" w:rsidP="002F4ED6">
            <w:pPr>
              <w:spacing w:after="0" w:line="240" w:lineRule="auto"/>
              <w:jc w:val="both"/>
              <w:rPr>
                <w:color w:val="000000"/>
              </w:rPr>
            </w:pPr>
            <w:r>
              <w:rPr>
                <w:b/>
              </w:rPr>
              <w:t xml:space="preserve">UNIDADE TEMÁTICA: </w:t>
            </w:r>
            <w:r>
              <w:rPr>
                <w:color w:val="000000"/>
              </w:rPr>
              <w:t>Artes Visuais</w:t>
            </w:r>
          </w:p>
          <w:p w:rsidR="002F4ED6" w:rsidRDefault="002F4ED6" w:rsidP="002F4ED6">
            <w:pPr>
              <w:spacing w:after="0" w:line="240" w:lineRule="auto"/>
              <w:jc w:val="both"/>
              <w:rPr>
                <w:b/>
              </w:rPr>
            </w:pPr>
            <w:r>
              <w:rPr>
                <w:b/>
              </w:rPr>
              <w:t>OBJETO DE CONHECIMENTO: Materialidades</w:t>
            </w:r>
          </w:p>
          <w:p w:rsidR="002F4ED6" w:rsidRDefault="002F4ED6" w:rsidP="002F4ED6">
            <w:pPr>
              <w:spacing w:after="0" w:line="240" w:lineRule="auto"/>
              <w:jc w:val="both"/>
              <w:rPr>
                <w:b/>
              </w:rPr>
            </w:pPr>
            <w:r>
              <w:rPr>
                <w:b/>
              </w:rPr>
              <w:t>HABILIDADES:</w:t>
            </w:r>
            <w:r>
              <w:t>(EF15AR04P1) Experimentar diferentes formas de expressão artística (desenho, etc.), identificando e  fazendo uso sustentável de materiais, instrumentos, recursos e técnicas convencionais e não convencionais.</w:t>
            </w:r>
          </w:p>
        </w:tc>
        <w:tc>
          <w:tcPr>
            <w:tcW w:w="2693" w:type="dxa"/>
          </w:tcPr>
          <w:p w:rsidR="002F4ED6" w:rsidRDefault="002F4ED6" w:rsidP="002F4ED6">
            <w:pPr>
              <w:spacing w:after="0" w:line="240" w:lineRule="auto"/>
              <w:jc w:val="both"/>
              <w:rPr>
                <w:b/>
              </w:rPr>
            </w:pPr>
          </w:p>
        </w:tc>
      </w:tr>
      <w:tr w:rsidR="002F4ED6" w:rsidTr="002F4ED6">
        <w:trPr>
          <w:trHeight w:val="577"/>
        </w:trPr>
        <w:tc>
          <w:tcPr>
            <w:tcW w:w="13297" w:type="dxa"/>
            <w:gridSpan w:val="2"/>
            <w:tcBorders>
              <w:top w:val="single" w:sz="4" w:space="0" w:color="000000"/>
            </w:tcBorders>
            <w:shd w:val="clear" w:color="auto" w:fill="auto"/>
          </w:tcPr>
          <w:p w:rsidR="002F4ED6" w:rsidRDefault="002F4ED6" w:rsidP="002F4ED6">
            <w:pPr>
              <w:spacing w:after="0" w:line="240" w:lineRule="auto"/>
              <w:jc w:val="both"/>
              <w:rPr>
                <w:color w:val="000000"/>
              </w:rPr>
            </w:pPr>
            <w:r>
              <w:rPr>
                <w:b/>
              </w:rPr>
              <w:t xml:space="preserve">UNIDADE TEMÁTICA: </w:t>
            </w:r>
            <w:r>
              <w:rPr>
                <w:color w:val="000000"/>
              </w:rPr>
              <w:t xml:space="preserve">Música </w:t>
            </w:r>
          </w:p>
          <w:p w:rsidR="002F4ED6" w:rsidRDefault="002F4ED6" w:rsidP="002F4ED6">
            <w:pPr>
              <w:spacing w:after="0" w:line="240" w:lineRule="auto"/>
              <w:jc w:val="both"/>
              <w:rPr>
                <w:color w:val="000000"/>
              </w:rPr>
            </w:pPr>
            <w:r>
              <w:rPr>
                <w:b/>
              </w:rPr>
              <w:t xml:space="preserve">OBJETO DE CONHECIMENTO: </w:t>
            </w:r>
            <w:r>
              <w:rPr>
                <w:color w:val="000000"/>
              </w:rPr>
              <w:t>Materialidade</w:t>
            </w:r>
          </w:p>
          <w:p w:rsidR="002F4ED6" w:rsidRDefault="002F4ED6" w:rsidP="002F4ED6">
            <w:pPr>
              <w:spacing w:after="0" w:line="240" w:lineRule="auto"/>
              <w:jc w:val="both"/>
              <w:rPr>
                <w:color w:val="000000"/>
              </w:rPr>
            </w:pPr>
            <w:r>
              <w:rPr>
                <w:b/>
              </w:rPr>
              <w:t>HABILIDADES:</w:t>
            </w:r>
            <w:r>
              <w:rPr>
                <w:color w:val="000000"/>
              </w:rPr>
              <w:t>(EF15AR15AP1) Explorar fontes sonoras diversas</w:t>
            </w:r>
            <w:r>
              <w:rPr>
                <w:color w:val="FF0000"/>
              </w:rPr>
              <w:t>,</w:t>
            </w:r>
            <w:r>
              <w:rPr>
                <w:color w:val="000000"/>
              </w:rPr>
              <w:t xml:space="preserve"> como as existentes no próprio corpo </w:t>
            </w:r>
            <w:r>
              <w:t>(palmas, voz, percussão corporal), na natureza e em objetos cotidiano</w:t>
            </w:r>
            <w:r>
              <w:rPr>
                <w:color w:val="000000"/>
              </w:rPr>
              <w:t>s.</w:t>
            </w:r>
          </w:p>
        </w:tc>
        <w:tc>
          <w:tcPr>
            <w:tcW w:w="2693" w:type="dxa"/>
          </w:tcPr>
          <w:p w:rsidR="002F4ED6" w:rsidRDefault="002F4ED6" w:rsidP="002F4ED6">
            <w:pPr>
              <w:spacing w:after="0" w:line="240" w:lineRule="auto"/>
              <w:jc w:val="both"/>
              <w:rPr>
                <w:b/>
              </w:rPr>
            </w:pPr>
          </w:p>
        </w:tc>
      </w:tr>
    </w:tbl>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tbl>
      <w:tblPr>
        <w:tblW w:w="15735"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3119"/>
        <w:gridCol w:w="10065"/>
        <w:gridCol w:w="2551"/>
      </w:tblGrid>
      <w:tr w:rsidR="005F717A" w:rsidTr="005F717A">
        <w:trPr>
          <w:trHeight w:val="250"/>
        </w:trPr>
        <w:tc>
          <w:tcPr>
            <w:tcW w:w="3119" w:type="dxa"/>
            <w:tcMar>
              <w:top w:w="0" w:type="dxa"/>
              <w:left w:w="38" w:type="dxa"/>
              <w:bottom w:w="0" w:type="dxa"/>
              <w:right w:w="38" w:type="dxa"/>
            </w:tcMar>
            <w:vAlign w:val="center"/>
          </w:tcPr>
          <w:p w:rsidR="005F717A" w:rsidRDefault="005F717A" w:rsidP="00BE5DEF">
            <w:pPr>
              <w:spacing w:after="0" w:line="240" w:lineRule="auto"/>
              <w:rPr>
                <w:b/>
              </w:rPr>
            </w:pPr>
            <w:r>
              <w:rPr>
                <w:b/>
              </w:rPr>
              <w:t>ANO</w:t>
            </w:r>
          </w:p>
        </w:tc>
        <w:tc>
          <w:tcPr>
            <w:tcW w:w="12616" w:type="dxa"/>
            <w:gridSpan w:val="2"/>
            <w:tcMar>
              <w:top w:w="0" w:type="dxa"/>
              <w:left w:w="38" w:type="dxa"/>
              <w:bottom w:w="0" w:type="dxa"/>
              <w:right w:w="38" w:type="dxa"/>
            </w:tcMar>
            <w:vAlign w:val="center"/>
          </w:tcPr>
          <w:p w:rsidR="005F717A" w:rsidRDefault="005F717A" w:rsidP="00BE5DEF">
            <w:pPr>
              <w:spacing w:after="0" w:line="240" w:lineRule="auto"/>
              <w:jc w:val="center"/>
            </w:pPr>
            <w:r>
              <w:t>1º ANO – ENSINO FUNDAMENTAL ANOS INICIAIS</w:t>
            </w:r>
          </w:p>
        </w:tc>
      </w:tr>
      <w:tr w:rsidR="005F717A" w:rsidTr="005F717A">
        <w:trPr>
          <w:trHeight w:val="326"/>
        </w:trPr>
        <w:tc>
          <w:tcPr>
            <w:tcW w:w="3119" w:type="dxa"/>
            <w:tcMar>
              <w:top w:w="0" w:type="dxa"/>
              <w:left w:w="38" w:type="dxa"/>
              <w:bottom w:w="0" w:type="dxa"/>
              <w:right w:w="38" w:type="dxa"/>
            </w:tcMar>
            <w:vAlign w:val="center"/>
          </w:tcPr>
          <w:p w:rsidR="005F717A" w:rsidRDefault="005F717A" w:rsidP="00BE5DEF">
            <w:pPr>
              <w:spacing w:after="0" w:line="240" w:lineRule="auto"/>
              <w:rPr>
                <w:b/>
              </w:rPr>
            </w:pPr>
            <w:r>
              <w:rPr>
                <w:b/>
              </w:rPr>
              <w:t>COMPONENTE CURRICULAR</w:t>
            </w:r>
          </w:p>
        </w:tc>
        <w:tc>
          <w:tcPr>
            <w:tcW w:w="12616" w:type="dxa"/>
            <w:gridSpan w:val="2"/>
            <w:tcMar>
              <w:top w:w="0" w:type="dxa"/>
              <w:left w:w="38" w:type="dxa"/>
              <w:bottom w:w="0" w:type="dxa"/>
              <w:right w:w="38" w:type="dxa"/>
            </w:tcMar>
            <w:vAlign w:val="center"/>
          </w:tcPr>
          <w:p w:rsidR="005F717A" w:rsidRDefault="005F717A" w:rsidP="00BE5DEF">
            <w:pPr>
              <w:spacing w:after="0" w:line="240" w:lineRule="auto"/>
              <w:jc w:val="center"/>
              <w:rPr>
                <w:color w:val="000000"/>
              </w:rPr>
            </w:pPr>
            <w:r>
              <w:rPr>
                <w:color w:val="000000"/>
              </w:rPr>
              <w:t>EDUCAÇÃO FÍSICA</w:t>
            </w:r>
          </w:p>
        </w:tc>
      </w:tr>
      <w:tr w:rsidR="005F717A" w:rsidTr="005F717A">
        <w:trPr>
          <w:trHeight w:val="250"/>
        </w:trPr>
        <w:tc>
          <w:tcPr>
            <w:tcW w:w="13184" w:type="dxa"/>
            <w:gridSpan w:val="2"/>
            <w:shd w:val="clear" w:color="auto" w:fill="DEEAF6" w:themeFill="accent1" w:themeFillTint="33"/>
            <w:tcMar>
              <w:top w:w="0" w:type="dxa"/>
              <w:left w:w="38" w:type="dxa"/>
              <w:bottom w:w="0" w:type="dxa"/>
              <w:right w:w="38" w:type="dxa"/>
            </w:tcMar>
            <w:vAlign w:val="center"/>
          </w:tcPr>
          <w:p w:rsidR="005F717A" w:rsidRDefault="005F717A" w:rsidP="00BE5DEF">
            <w:pPr>
              <w:spacing w:after="0" w:line="240" w:lineRule="auto"/>
              <w:jc w:val="center"/>
              <w:rPr>
                <w:b/>
                <w:color w:val="000000"/>
              </w:rPr>
            </w:pPr>
            <w:r>
              <w:rPr>
                <w:b/>
                <w:color w:val="000000"/>
              </w:rPr>
              <w:t>CURRICULO REFERÊNCIA DE MINAS GERAIS</w:t>
            </w:r>
          </w:p>
        </w:tc>
        <w:tc>
          <w:tcPr>
            <w:tcW w:w="2551" w:type="dxa"/>
            <w:shd w:val="clear" w:color="auto" w:fill="DEEAF6" w:themeFill="accent1" w:themeFillTint="33"/>
          </w:tcPr>
          <w:p w:rsidR="005F717A" w:rsidRDefault="005F717A" w:rsidP="00BE5DEF">
            <w:pPr>
              <w:spacing w:after="0" w:line="240" w:lineRule="auto"/>
              <w:jc w:val="center"/>
              <w:rPr>
                <w:b/>
                <w:color w:val="000000"/>
              </w:rPr>
            </w:pPr>
            <w:r>
              <w:rPr>
                <w:b/>
                <w:color w:val="000000"/>
              </w:rPr>
              <w:t>OBSERVAÇÕES</w:t>
            </w:r>
          </w:p>
        </w:tc>
      </w:tr>
      <w:tr w:rsidR="005F717A" w:rsidTr="005F717A">
        <w:trPr>
          <w:trHeight w:val="2087"/>
        </w:trPr>
        <w:tc>
          <w:tcPr>
            <w:tcW w:w="13184" w:type="dxa"/>
            <w:gridSpan w:val="2"/>
            <w:shd w:val="clear" w:color="auto" w:fill="FFFFFF"/>
            <w:tcMar>
              <w:top w:w="0" w:type="dxa"/>
              <w:left w:w="38" w:type="dxa"/>
              <w:bottom w:w="0" w:type="dxa"/>
              <w:right w:w="38" w:type="dxa"/>
            </w:tcMar>
            <w:vAlign w:val="center"/>
          </w:tcPr>
          <w:p w:rsidR="005F717A" w:rsidRDefault="005F717A" w:rsidP="00BE5DEF">
            <w:pPr>
              <w:spacing w:after="0" w:line="240" w:lineRule="auto"/>
              <w:jc w:val="both"/>
              <w:rPr>
                <w:b/>
                <w:color w:val="000000"/>
              </w:rPr>
            </w:pPr>
            <w:r>
              <w:rPr>
                <w:b/>
                <w:color w:val="000000"/>
              </w:rPr>
              <w:t>UNIDADE TEMÁTICA: Brincadeiras e Jogos</w:t>
            </w:r>
          </w:p>
          <w:p w:rsidR="005F717A" w:rsidRDefault="005F717A" w:rsidP="00BE5DEF">
            <w:pPr>
              <w:spacing w:after="0" w:line="240" w:lineRule="auto"/>
              <w:jc w:val="both"/>
              <w:rPr>
                <w:b/>
                <w:color w:val="000000"/>
              </w:rPr>
            </w:pPr>
            <w:r>
              <w:rPr>
                <w:b/>
                <w:color w:val="000000"/>
              </w:rPr>
              <w:t>OBJETO DE CONHECIMENTO: Brincadeiras e jogos da cultura popular presentes no contexto comunitário e regional</w:t>
            </w:r>
          </w:p>
          <w:p w:rsidR="005F717A" w:rsidRDefault="005F717A" w:rsidP="00BE5DEF">
            <w:pPr>
              <w:spacing w:after="0" w:line="240" w:lineRule="auto"/>
              <w:rPr>
                <w:b/>
              </w:rPr>
            </w:pPr>
            <w:r>
              <w:rPr>
                <w:b/>
              </w:rPr>
              <w:t>HABILIDADES:</w:t>
            </w:r>
          </w:p>
          <w:p w:rsidR="005F717A" w:rsidRDefault="005F717A" w:rsidP="00BE5DEF">
            <w:pPr>
              <w:spacing w:before="120" w:after="0" w:line="240" w:lineRule="auto"/>
              <w:jc w:val="both"/>
              <w:rPr>
                <w:color w:val="000000"/>
              </w:rPr>
            </w:pPr>
            <w:r>
              <w:rPr>
                <w:color w:val="000000"/>
              </w:rPr>
              <w:t>(EF12EF01P1) Experimentar e fruir diferentes brincadeiras e jogos da cultura popular presentes no contexto comunitário e regional, valorizando os saberes e vivências produzidos, reproduzidos e perpetuados nos contextos familiares e comunitários</w:t>
            </w:r>
          </w:p>
          <w:p w:rsidR="005F717A" w:rsidRDefault="005F717A" w:rsidP="00BE5DEF">
            <w:pPr>
              <w:spacing w:before="120" w:after="0" w:line="240" w:lineRule="auto"/>
              <w:jc w:val="both"/>
              <w:rPr>
                <w:b/>
                <w:color w:val="000000"/>
              </w:rPr>
            </w:pPr>
          </w:p>
        </w:tc>
        <w:tc>
          <w:tcPr>
            <w:tcW w:w="2551" w:type="dxa"/>
            <w:shd w:val="clear" w:color="auto" w:fill="FFFFFF"/>
          </w:tcPr>
          <w:p w:rsidR="005F717A" w:rsidRDefault="005F717A" w:rsidP="00BE5DEF">
            <w:pPr>
              <w:spacing w:after="0" w:line="240" w:lineRule="auto"/>
              <w:jc w:val="both"/>
              <w:rPr>
                <w:b/>
                <w:color w:val="000000"/>
              </w:rPr>
            </w:pPr>
          </w:p>
        </w:tc>
      </w:tr>
      <w:tr w:rsidR="005F717A" w:rsidTr="005F717A">
        <w:trPr>
          <w:trHeight w:val="2189"/>
        </w:trPr>
        <w:tc>
          <w:tcPr>
            <w:tcW w:w="13184" w:type="dxa"/>
            <w:gridSpan w:val="2"/>
            <w:tcMar>
              <w:top w:w="0" w:type="dxa"/>
              <w:left w:w="38" w:type="dxa"/>
              <w:bottom w:w="0" w:type="dxa"/>
              <w:right w:w="38" w:type="dxa"/>
            </w:tcMar>
            <w:vAlign w:val="center"/>
          </w:tcPr>
          <w:p w:rsidR="005F717A" w:rsidRDefault="005F717A" w:rsidP="00BE5DEF">
            <w:pPr>
              <w:spacing w:after="0" w:line="240" w:lineRule="auto"/>
              <w:jc w:val="both"/>
              <w:rPr>
                <w:b/>
                <w:color w:val="000000"/>
              </w:rPr>
            </w:pPr>
            <w:r>
              <w:rPr>
                <w:b/>
                <w:color w:val="000000"/>
              </w:rPr>
              <w:t>UNIDADE TEMÁTICA: Esportes</w:t>
            </w:r>
          </w:p>
          <w:p w:rsidR="005F717A" w:rsidRDefault="005F717A" w:rsidP="00BE5DEF">
            <w:pPr>
              <w:spacing w:after="0" w:line="240" w:lineRule="auto"/>
              <w:rPr>
                <w:b/>
                <w:color w:val="000000"/>
              </w:rPr>
            </w:pPr>
            <w:r>
              <w:rPr>
                <w:b/>
                <w:color w:val="000000"/>
              </w:rPr>
              <w:t>OBJETO DE CONHECIMENTO: Esportes de marca (tais como atletismo, ciclismo, natação, entre outros)</w:t>
            </w:r>
            <w:r>
              <w:rPr>
                <w:b/>
                <w:color w:val="000000"/>
              </w:rPr>
              <w:br/>
              <w:t>Esportes de precisão (tais como tiro com arco, golfe, bocha, entre outros)</w:t>
            </w:r>
          </w:p>
          <w:p w:rsidR="005F717A" w:rsidRDefault="005F717A" w:rsidP="00BE5DEF">
            <w:pPr>
              <w:spacing w:after="0" w:line="240" w:lineRule="auto"/>
              <w:rPr>
                <w:b/>
              </w:rPr>
            </w:pPr>
            <w:r>
              <w:rPr>
                <w:b/>
              </w:rPr>
              <w:t>HABILIDADES:</w:t>
            </w:r>
          </w:p>
          <w:p w:rsidR="005F717A" w:rsidRDefault="005F717A" w:rsidP="00BE5DEF">
            <w:pPr>
              <w:spacing w:before="120" w:after="0" w:line="240" w:lineRule="auto"/>
              <w:jc w:val="both"/>
              <w:rPr>
                <w:color w:val="000000"/>
              </w:rPr>
            </w:pPr>
            <w:r>
              <w:rPr>
                <w:color w:val="000000"/>
              </w:rPr>
              <w:t>(EF12EF05P1) Experimentar e fruir, prezando pela ludicidade e pelo trabalho coletivo e cooperativo, esportes de marca e de precisão</w:t>
            </w:r>
          </w:p>
          <w:p w:rsidR="005F717A" w:rsidRDefault="005F717A" w:rsidP="00BE5DEF">
            <w:pPr>
              <w:spacing w:before="120" w:after="0" w:line="240" w:lineRule="auto"/>
              <w:jc w:val="both"/>
              <w:rPr>
                <w:b/>
                <w:color w:val="000000"/>
              </w:rPr>
            </w:pPr>
            <w:r>
              <w:rPr>
                <w:color w:val="000000"/>
              </w:rPr>
              <w:t>(EF12EF06P1) Reconhecer a importância da observação das normas e das regras dos esportes de marca e de precisão, compreende que os contexto experienciais de acordos e combinados coletivos são espaços legítimos de construção delas</w:t>
            </w:r>
          </w:p>
        </w:tc>
        <w:tc>
          <w:tcPr>
            <w:tcW w:w="2551" w:type="dxa"/>
            <w:shd w:val="clear" w:color="auto" w:fill="FFFFFF"/>
          </w:tcPr>
          <w:p w:rsidR="005F717A" w:rsidRDefault="005F717A" w:rsidP="00BE5DEF">
            <w:pPr>
              <w:spacing w:after="0" w:line="240" w:lineRule="auto"/>
              <w:jc w:val="both"/>
              <w:rPr>
                <w:b/>
                <w:color w:val="000000"/>
              </w:rPr>
            </w:pPr>
          </w:p>
        </w:tc>
      </w:tr>
      <w:tr w:rsidR="005F717A" w:rsidTr="005F717A">
        <w:trPr>
          <w:trHeight w:val="1463"/>
        </w:trPr>
        <w:tc>
          <w:tcPr>
            <w:tcW w:w="13184" w:type="dxa"/>
            <w:gridSpan w:val="2"/>
            <w:tcMar>
              <w:top w:w="0" w:type="dxa"/>
              <w:left w:w="38" w:type="dxa"/>
              <w:bottom w:w="0" w:type="dxa"/>
              <w:right w:w="38" w:type="dxa"/>
            </w:tcMar>
            <w:vAlign w:val="center"/>
          </w:tcPr>
          <w:p w:rsidR="005F717A" w:rsidRDefault="005F717A" w:rsidP="00BE5DEF">
            <w:pPr>
              <w:spacing w:after="0" w:line="240" w:lineRule="auto"/>
              <w:jc w:val="both"/>
              <w:rPr>
                <w:b/>
                <w:color w:val="000000"/>
              </w:rPr>
            </w:pPr>
            <w:r>
              <w:rPr>
                <w:b/>
                <w:color w:val="000000"/>
              </w:rPr>
              <w:t>UNIDADE TEMÁTICA: Danças</w:t>
            </w:r>
          </w:p>
          <w:p w:rsidR="005F717A" w:rsidRDefault="005F717A" w:rsidP="00BE5DEF">
            <w:pPr>
              <w:spacing w:after="0" w:line="240" w:lineRule="auto"/>
              <w:jc w:val="both"/>
              <w:rPr>
                <w:b/>
                <w:color w:val="000000"/>
              </w:rPr>
            </w:pPr>
            <w:r>
              <w:rPr>
                <w:b/>
                <w:color w:val="000000"/>
              </w:rPr>
              <w:t>OBJETO DE CONHECIMENTO: Danças do contexto comunitário e regional</w:t>
            </w:r>
          </w:p>
          <w:p w:rsidR="005F717A" w:rsidRDefault="005F717A" w:rsidP="00BE5DEF">
            <w:pPr>
              <w:spacing w:after="0" w:line="240" w:lineRule="auto"/>
              <w:jc w:val="both"/>
              <w:rPr>
                <w:color w:val="000000"/>
              </w:rPr>
            </w:pPr>
            <w:r>
              <w:rPr>
                <w:b/>
              </w:rPr>
              <w:t xml:space="preserve">HABILIDADES: </w:t>
            </w:r>
            <w:r>
              <w:rPr>
                <w:color w:val="000000"/>
              </w:rPr>
              <w:t>(EF12EF11P1) Experimentar e fruir diferentes danças do contexto comunitário e regional (rodas cantadas, brincadeiras rítmicas e expressivas)</w:t>
            </w:r>
          </w:p>
          <w:p w:rsidR="005F717A" w:rsidRDefault="005F717A" w:rsidP="00BE5DEF">
            <w:pPr>
              <w:spacing w:before="120" w:after="0" w:line="240" w:lineRule="auto"/>
              <w:jc w:val="both"/>
              <w:rPr>
                <w:b/>
                <w:color w:val="000000"/>
              </w:rPr>
            </w:pPr>
          </w:p>
        </w:tc>
        <w:tc>
          <w:tcPr>
            <w:tcW w:w="2551" w:type="dxa"/>
            <w:shd w:val="clear" w:color="auto" w:fill="FFFFFF"/>
          </w:tcPr>
          <w:p w:rsidR="005F717A" w:rsidRDefault="005F717A" w:rsidP="00BE5DEF">
            <w:pPr>
              <w:spacing w:after="0" w:line="240" w:lineRule="auto"/>
              <w:jc w:val="both"/>
              <w:rPr>
                <w:b/>
                <w:color w:val="000000"/>
              </w:rPr>
            </w:pPr>
          </w:p>
        </w:tc>
      </w:tr>
    </w:tbl>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A67315">
      <w:pPr>
        <w:widowControl w:val="0"/>
        <w:tabs>
          <w:tab w:val="center" w:pos="4252"/>
          <w:tab w:val="right" w:pos="8504"/>
        </w:tabs>
        <w:spacing w:after="0" w:line="240" w:lineRule="auto"/>
        <w:rPr>
          <w:rFonts w:ascii="Arial" w:eastAsia="Arial" w:hAnsi="Arial" w:cs="Arial"/>
        </w:rPr>
      </w:pPr>
    </w:p>
    <w:p w:rsidR="00A67315" w:rsidRDefault="00A67315" w:rsidP="00D2126D">
      <w:pPr>
        <w:jc w:val="both"/>
      </w:pPr>
    </w:p>
    <w:sectPr w:rsidR="00A67315" w:rsidSect="005111BA">
      <w:headerReference w:type="default" r:id="rId9"/>
      <w:pgSz w:w="16840" w:h="11907" w:orient="landscape" w:code="9"/>
      <w:pgMar w:top="720" w:right="720" w:bottom="720" w:left="720"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D6A" w:rsidRDefault="00022D6A" w:rsidP="00B77362">
      <w:pPr>
        <w:spacing w:after="0" w:line="240" w:lineRule="auto"/>
      </w:pPr>
      <w:r>
        <w:separator/>
      </w:r>
    </w:p>
  </w:endnote>
  <w:endnote w:type="continuationSeparator" w:id="1">
    <w:p w:rsidR="00022D6A" w:rsidRDefault="00022D6A" w:rsidP="00B77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Light">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D6A" w:rsidRDefault="00022D6A" w:rsidP="00B77362">
      <w:pPr>
        <w:spacing w:after="0" w:line="240" w:lineRule="auto"/>
      </w:pPr>
      <w:r>
        <w:separator/>
      </w:r>
    </w:p>
  </w:footnote>
  <w:footnote w:type="continuationSeparator" w:id="1">
    <w:p w:rsidR="00022D6A" w:rsidRDefault="00022D6A" w:rsidP="00B77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32" w:rsidRPr="00B77362" w:rsidRDefault="009C4932" w:rsidP="00B77362">
    <w:pPr>
      <w:spacing w:after="0" w:line="240" w:lineRule="auto"/>
      <w:jc w:val="center"/>
      <w:rPr>
        <w:b/>
        <w:sz w:val="32"/>
      </w:rPr>
    </w:pPr>
    <w:r w:rsidRPr="00B77362">
      <w:rPr>
        <w:b/>
        <w:noProof/>
        <w:sz w:val="32"/>
      </w:rPr>
      <w:drawing>
        <wp:anchor distT="0" distB="0" distL="114300" distR="114300" simplePos="0" relativeHeight="251658240" behindDoc="0" locked="0" layoutInCell="1" allowOverlap="1">
          <wp:simplePos x="0" y="0"/>
          <wp:positionH relativeFrom="column">
            <wp:posOffset>1651907</wp:posOffset>
          </wp:positionH>
          <wp:positionV relativeFrom="paragraph">
            <wp:posOffset>-141456</wp:posOffset>
          </wp:positionV>
          <wp:extent cx="574716" cy="700644"/>
          <wp:effectExtent l="19050" t="0" r="0" b="0"/>
          <wp:wrapNone/>
          <wp:docPr id="4" name="Imagem 1" descr="C:\Users\Diego\Desktop\mg-bias-forte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Desktop\mg-bias-fortes-brasao.jpg"/>
                  <pic:cNvPicPr>
                    <a:picLocks noChangeAspect="1" noChangeArrowheads="1"/>
                  </pic:cNvPicPr>
                </pic:nvPicPr>
                <pic:blipFill>
                  <a:blip r:embed="rId1"/>
                  <a:srcRect/>
                  <a:stretch>
                    <a:fillRect/>
                  </a:stretch>
                </pic:blipFill>
                <pic:spPr bwMode="auto">
                  <a:xfrm>
                    <a:off x="0" y="0"/>
                    <a:ext cx="574716" cy="700644"/>
                  </a:xfrm>
                  <a:prstGeom prst="rect">
                    <a:avLst/>
                  </a:prstGeom>
                  <a:noFill/>
                  <a:ln w="9525">
                    <a:noFill/>
                    <a:miter lim="800000"/>
                    <a:headEnd/>
                    <a:tailEnd/>
                  </a:ln>
                </pic:spPr>
              </pic:pic>
            </a:graphicData>
          </a:graphic>
        </wp:anchor>
      </w:drawing>
    </w:r>
    <w:r w:rsidRPr="00B77362">
      <w:rPr>
        <w:b/>
        <w:sz w:val="32"/>
      </w:rPr>
      <w:t>DEPARTAMENTO MUNICIPAL DE EDUCAÇÃO DE BIAS FORTES</w:t>
    </w:r>
  </w:p>
  <w:p w:rsidR="009C4932" w:rsidRPr="00B77362" w:rsidRDefault="009C4932" w:rsidP="00B77362">
    <w:pPr>
      <w:spacing w:after="0" w:line="240" w:lineRule="auto"/>
      <w:jc w:val="center"/>
      <w:rPr>
        <w:b/>
        <w:sz w:val="32"/>
      </w:rPr>
    </w:pPr>
    <w:r w:rsidRPr="00B77362">
      <w:rPr>
        <w:b/>
        <w:sz w:val="28"/>
      </w:rPr>
      <w:t>PLANO DE CURSO EMERGENCIAL DE ENSINO REMOTO - 2020</w:t>
    </w:r>
  </w:p>
  <w:p w:rsidR="009C4932" w:rsidRDefault="009C493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69E"/>
    <w:multiLevelType w:val="multilevel"/>
    <w:tmpl w:val="AB3A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E460B43"/>
    <w:multiLevelType w:val="multilevel"/>
    <w:tmpl w:val="8F3A3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91373C9"/>
    <w:multiLevelType w:val="multilevel"/>
    <w:tmpl w:val="77102CE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nsid w:val="2A2A5919"/>
    <w:multiLevelType w:val="multilevel"/>
    <w:tmpl w:val="A9E09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F6E3890"/>
    <w:multiLevelType w:val="multilevel"/>
    <w:tmpl w:val="76922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F8C5987"/>
    <w:multiLevelType w:val="multilevel"/>
    <w:tmpl w:val="ACDCE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8044207"/>
    <w:multiLevelType w:val="multilevel"/>
    <w:tmpl w:val="8982C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F95830"/>
    <w:multiLevelType w:val="multilevel"/>
    <w:tmpl w:val="C79E7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D4F1B66"/>
    <w:multiLevelType w:val="multilevel"/>
    <w:tmpl w:val="8C0AF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6A41DC8"/>
    <w:multiLevelType w:val="multilevel"/>
    <w:tmpl w:val="93E07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A4F6363"/>
    <w:multiLevelType w:val="multilevel"/>
    <w:tmpl w:val="0EDED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1900EF4"/>
    <w:multiLevelType w:val="multilevel"/>
    <w:tmpl w:val="A3EE5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1936CCA"/>
    <w:multiLevelType w:val="multilevel"/>
    <w:tmpl w:val="B6429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1D00890"/>
    <w:multiLevelType w:val="multilevel"/>
    <w:tmpl w:val="69229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D9B0925"/>
    <w:multiLevelType w:val="multilevel"/>
    <w:tmpl w:val="DD8E2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5"/>
  </w:num>
  <w:num w:numId="3">
    <w:abstractNumId w:val="7"/>
  </w:num>
  <w:num w:numId="4">
    <w:abstractNumId w:val="1"/>
  </w:num>
  <w:num w:numId="5">
    <w:abstractNumId w:val="3"/>
  </w:num>
  <w:num w:numId="6">
    <w:abstractNumId w:val="11"/>
  </w:num>
  <w:num w:numId="7">
    <w:abstractNumId w:val="12"/>
  </w:num>
  <w:num w:numId="8">
    <w:abstractNumId w:val="4"/>
  </w:num>
  <w:num w:numId="9">
    <w:abstractNumId w:val="0"/>
  </w:num>
  <w:num w:numId="10">
    <w:abstractNumId w:val="6"/>
  </w:num>
  <w:num w:numId="11">
    <w:abstractNumId w:val="2"/>
  </w:num>
  <w:num w:numId="12">
    <w:abstractNumId w:val="9"/>
  </w:num>
  <w:num w:numId="13">
    <w:abstractNumId w:val="10"/>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B552FF"/>
    <w:rsid w:val="00022D6A"/>
    <w:rsid w:val="00034298"/>
    <w:rsid w:val="00064627"/>
    <w:rsid w:val="000971A2"/>
    <w:rsid w:val="000A5C54"/>
    <w:rsid w:val="000F0AB7"/>
    <w:rsid w:val="00165DF6"/>
    <w:rsid w:val="00196168"/>
    <w:rsid w:val="001E26DB"/>
    <w:rsid w:val="002338C5"/>
    <w:rsid w:val="0025483E"/>
    <w:rsid w:val="00266C1E"/>
    <w:rsid w:val="002B0CAE"/>
    <w:rsid w:val="002C3AD7"/>
    <w:rsid w:val="002F4ED6"/>
    <w:rsid w:val="00331DAE"/>
    <w:rsid w:val="003D55AB"/>
    <w:rsid w:val="003F4932"/>
    <w:rsid w:val="003F5986"/>
    <w:rsid w:val="00412C02"/>
    <w:rsid w:val="004418B1"/>
    <w:rsid w:val="005111BA"/>
    <w:rsid w:val="0055405A"/>
    <w:rsid w:val="005F717A"/>
    <w:rsid w:val="006203A9"/>
    <w:rsid w:val="006C4305"/>
    <w:rsid w:val="007446A4"/>
    <w:rsid w:val="007857CD"/>
    <w:rsid w:val="007B264D"/>
    <w:rsid w:val="008075E7"/>
    <w:rsid w:val="00830C97"/>
    <w:rsid w:val="00833576"/>
    <w:rsid w:val="008C03DA"/>
    <w:rsid w:val="00951D3B"/>
    <w:rsid w:val="009A5BD9"/>
    <w:rsid w:val="009B3B2C"/>
    <w:rsid w:val="009C4932"/>
    <w:rsid w:val="009D08D4"/>
    <w:rsid w:val="00A67315"/>
    <w:rsid w:val="00AA16E2"/>
    <w:rsid w:val="00AB6D88"/>
    <w:rsid w:val="00AB72D1"/>
    <w:rsid w:val="00AC78E4"/>
    <w:rsid w:val="00AE347C"/>
    <w:rsid w:val="00B02CB8"/>
    <w:rsid w:val="00B53780"/>
    <w:rsid w:val="00B552FF"/>
    <w:rsid w:val="00B77362"/>
    <w:rsid w:val="00B952A7"/>
    <w:rsid w:val="00BB7835"/>
    <w:rsid w:val="00BC51B4"/>
    <w:rsid w:val="00BE0FFD"/>
    <w:rsid w:val="00CE4647"/>
    <w:rsid w:val="00CF74F0"/>
    <w:rsid w:val="00D2126D"/>
    <w:rsid w:val="00DA37AB"/>
    <w:rsid w:val="00DC5D0B"/>
    <w:rsid w:val="00DE155D"/>
    <w:rsid w:val="00E8463E"/>
    <w:rsid w:val="00E86E22"/>
    <w:rsid w:val="00EA53EB"/>
    <w:rsid w:val="00ED726D"/>
    <w:rsid w:val="00F0039F"/>
    <w:rsid w:val="00FD45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B8"/>
  </w:style>
  <w:style w:type="paragraph" w:styleId="Ttulo1">
    <w:name w:val="heading 1"/>
    <w:basedOn w:val="normal0"/>
    <w:next w:val="normal0"/>
    <w:rsid w:val="00B552FF"/>
    <w:pPr>
      <w:keepNext/>
      <w:keepLines/>
      <w:spacing w:before="480" w:after="120"/>
      <w:outlineLvl w:val="0"/>
    </w:pPr>
    <w:rPr>
      <w:b/>
      <w:sz w:val="48"/>
      <w:szCs w:val="48"/>
    </w:rPr>
  </w:style>
  <w:style w:type="paragraph" w:styleId="Ttulo2">
    <w:name w:val="heading 2"/>
    <w:basedOn w:val="normal0"/>
    <w:next w:val="normal0"/>
    <w:rsid w:val="00B552FF"/>
    <w:pPr>
      <w:keepNext/>
      <w:keepLines/>
      <w:spacing w:before="360" w:after="80"/>
      <w:outlineLvl w:val="1"/>
    </w:pPr>
    <w:rPr>
      <w:b/>
      <w:sz w:val="36"/>
      <w:szCs w:val="36"/>
    </w:rPr>
  </w:style>
  <w:style w:type="paragraph" w:styleId="Ttulo3">
    <w:name w:val="heading 3"/>
    <w:basedOn w:val="normal0"/>
    <w:next w:val="normal0"/>
    <w:rsid w:val="00B552FF"/>
    <w:pPr>
      <w:keepNext/>
      <w:keepLines/>
      <w:spacing w:before="280" w:after="80"/>
      <w:outlineLvl w:val="2"/>
    </w:pPr>
    <w:rPr>
      <w:b/>
      <w:sz w:val="28"/>
      <w:szCs w:val="28"/>
    </w:rPr>
  </w:style>
  <w:style w:type="paragraph" w:styleId="Ttulo4">
    <w:name w:val="heading 4"/>
    <w:basedOn w:val="normal0"/>
    <w:next w:val="normal0"/>
    <w:rsid w:val="00B552FF"/>
    <w:pPr>
      <w:keepNext/>
      <w:keepLines/>
      <w:spacing w:before="240" w:after="40"/>
      <w:outlineLvl w:val="3"/>
    </w:pPr>
    <w:rPr>
      <w:b/>
      <w:sz w:val="24"/>
      <w:szCs w:val="24"/>
    </w:rPr>
  </w:style>
  <w:style w:type="paragraph" w:styleId="Ttulo5">
    <w:name w:val="heading 5"/>
    <w:basedOn w:val="normal0"/>
    <w:next w:val="normal0"/>
    <w:rsid w:val="00B552FF"/>
    <w:pPr>
      <w:keepNext/>
      <w:keepLines/>
      <w:spacing w:before="220" w:after="40"/>
      <w:outlineLvl w:val="4"/>
    </w:pPr>
    <w:rPr>
      <w:b/>
    </w:rPr>
  </w:style>
  <w:style w:type="paragraph" w:styleId="Ttulo6">
    <w:name w:val="heading 6"/>
    <w:basedOn w:val="normal0"/>
    <w:next w:val="normal0"/>
    <w:rsid w:val="00B552F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B552FF"/>
  </w:style>
  <w:style w:type="table" w:customStyle="1" w:styleId="TableNormal">
    <w:name w:val="Table Normal"/>
    <w:rsid w:val="00B552FF"/>
    <w:tblPr>
      <w:tblCellMar>
        <w:top w:w="0" w:type="dxa"/>
        <w:left w:w="0" w:type="dxa"/>
        <w:bottom w:w="0" w:type="dxa"/>
        <w:right w:w="0" w:type="dxa"/>
      </w:tblCellMar>
    </w:tblPr>
  </w:style>
  <w:style w:type="paragraph" w:styleId="Ttulo">
    <w:name w:val="Title"/>
    <w:basedOn w:val="normal0"/>
    <w:next w:val="normal0"/>
    <w:rsid w:val="00B552FF"/>
    <w:pPr>
      <w:keepNext/>
      <w:keepLines/>
      <w:spacing w:before="480" w:after="120"/>
    </w:pPr>
    <w:rPr>
      <w:b/>
      <w:sz w:val="72"/>
      <w:szCs w:val="72"/>
    </w:rPr>
  </w:style>
  <w:style w:type="paragraph" w:styleId="PargrafodaLista">
    <w:name w:val="List Paragraph"/>
    <w:basedOn w:val="Normal"/>
    <w:uiPriority w:val="34"/>
    <w:qFormat/>
    <w:rsid w:val="004B4C35"/>
    <w:pPr>
      <w:ind w:left="720"/>
      <w:contextualSpacing/>
    </w:pPr>
  </w:style>
  <w:style w:type="table" w:styleId="Tabelacomgrade">
    <w:name w:val="Table Grid"/>
    <w:basedOn w:val="Tabelanormal"/>
    <w:uiPriority w:val="39"/>
    <w:rsid w:val="004B4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6828"/>
    <w:pPr>
      <w:autoSpaceDE w:val="0"/>
      <w:autoSpaceDN w:val="0"/>
      <w:adjustRightInd w:val="0"/>
      <w:spacing w:after="0" w:line="240" w:lineRule="auto"/>
    </w:pPr>
    <w:rPr>
      <w:color w:val="000000"/>
      <w:sz w:val="24"/>
      <w:szCs w:val="24"/>
    </w:rPr>
  </w:style>
  <w:style w:type="character" w:customStyle="1" w:styleId="fontstyle01">
    <w:name w:val="fontstyle01"/>
    <w:basedOn w:val="Fontepargpadro"/>
    <w:rsid w:val="006777B0"/>
    <w:rPr>
      <w:rFonts w:ascii="Calibri-Light" w:hAnsi="Calibri-Light" w:hint="default"/>
      <w:b w:val="0"/>
      <w:bCs w:val="0"/>
      <w:i w:val="0"/>
      <w:iCs w:val="0"/>
      <w:color w:val="242021"/>
      <w:sz w:val="20"/>
      <w:szCs w:val="20"/>
    </w:rPr>
  </w:style>
  <w:style w:type="paragraph" w:styleId="Subttulo">
    <w:name w:val="Subtitle"/>
    <w:basedOn w:val="Normal"/>
    <w:next w:val="Normal"/>
    <w:rsid w:val="00B552FF"/>
    <w:pPr>
      <w:keepNext/>
      <w:keepLines/>
      <w:spacing w:before="360" w:after="80"/>
    </w:pPr>
    <w:rPr>
      <w:rFonts w:ascii="Georgia" w:eastAsia="Georgia" w:hAnsi="Georgia" w:cs="Georgia"/>
      <w:i/>
      <w:color w:val="666666"/>
      <w:sz w:val="48"/>
      <w:szCs w:val="48"/>
    </w:rPr>
  </w:style>
  <w:style w:type="table" w:customStyle="1" w:styleId="a">
    <w:basedOn w:val="TableNormal"/>
    <w:rsid w:val="00B552FF"/>
    <w:tblPr>
      <w:tblStyleRowBandSize w:val="1"/>
      <w:tblStyleColBandSize w:val="1"/>
      <w:tblCellMar>
        <w:top w:w="0" w:type="dxa"/>
        <w:left w:w="108" w:type="dxa"/>
        <w:bottom w:w="0" w:type="dxa"/>
        <w:right w:w="108" w:type="dxa"/>
      </w:tblCellMar>
    </w:tblPr>
  </w:style>
  <w:style w:type="table" w:customStyle="1" w:styleId="a0">
    <w:basedOn w:val="TableNormal"/>
    <w:rsid w:val="00B552FF"/>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B552FF"/>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B552FF"/>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B552FF"/>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B552FF"/>
    <w:pPr>
      <w:spacing w:after="0" w:line="240" w:lineRule="auto"/>
    </w:p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51D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1D3B"/>
    <w:rPr>
      <w:rFonts w:ascii="Tahoma" w:hAnsi="Tahoma" w:cs="Tahoma"/>
      <w:sz w:val="16"/>
      <w:szCs w:val="16"/>
    </w:rPr>
  </w:style>
  <w:style w:type="paragraph" w:styleId="Cabealho">
    <w:name w:val="header"/>
    <w:basedOn w:val="Normal"/>
    <w:link w:val="CabealhoChar"/>
    <w:uiPriority w:val="99"/>
    <w:unhideWhenUsed/>
    <w:rsid w:val="00B773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7362"/>
  </w:style>
  <w:style w:type="paragraph" w:styleId="Rodap">
    <w:name w:val="footer"/>
    <w:basedOn w:val="Normal"/>
    <w:link w:val="RodapChar"/>
    <w:uiPriority w:val="99"/>
    <w:semiHidden/>
    <w:unhideWhenUsed/>
    <w:rsid w:val="00B7736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7736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KjJqg0AE+KSYHKpNOsWLg1limVQ==">AMUW2mVCh3dHLqHv1TCtjSbJH625rm20taAF7YQO7c2c14S6tsROtGh+nkzVSsE3Ovg4+px5KAVwxFpFaniiJn9Zr32HAg0O/YSYKSJPvfDzx04PasuNcbSMgiMestLdKK3F3C07Qep5kfQt0quyCW0J5fMZJXdtXQ==</go:docsCustomData>
</go:gDocsCustomXmlDataStorage>
</file>

<file path=customXml/itemProps1.xml><?xml version="1.0" encoding="utf-8"?>
<ds:datastoreItem xmlns:ds="http://schemas.openxmlformats.org/officeDocument/2006/customXml" ds:itemID="{24920FE1-C2A0-42B5-A6D7-F2E31AF4F7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6825</Words>
  <Characters>36861</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Gleidson Carlos Pinto</dc:creator>
  <cp:lastModifiedBy>Diego</cp:lastModifiedBy>
  <cp:revision>47</cp:revision>
  <cp:lastPrinted>2020-08-06T19:42:00Z</cp:lastPrinted>
  <dcterms:created xsi:type="dcterms:W3CDTF">2020-02-04T20:04:00Z</dcterms:created>
  <dcterms:modified xsi:type="dcterms:W3CDTF">2020-08-20T17:34:00Z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524930882</vt:i4>
  </property>
</Properties>
</file>