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23" w:rsidRDefault="00CA6F23">
      <w:pPr>
        <w:widowControl w:val="0"/>
        <w:spacing w:after="0" w:line="276" w:lineRule="auto"/>
      </w:pPr>
    </w:p>
    <w:tbl>
      <w:tblPr>
        <w:tblStyle w:val="a0"/>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9"/>
        <w:gridCol w:w="13120"/>
      </w:tblGrid>
      <w:tr w:rsidR="00CA6F23">
        <w:trPr>
          <w:trHeight w:val="326"/>
        </w:trPr>
        <w:tc>
          <w:tcPr>
            <w:tcW w:w="2899" w:type="dxa"/>
            <w:shd w:val="clear" w:color="auto" w:fill="auto"/>
          </w:tcPr>
          <w:p w:rsidR="00CA6F23" w:rsidRDefault="00A95EC6">
            <w:pPr>
              <w:spacing w:line="276" w:lineRule="auto"/>
              <w:jc w:val="both"/>
              <w:rPr>
                <w:b/>
              </w:rPr>
            </w:pPr>
            <w:r>
              <w:rPr>
                <w:b/>
              </w:rPr>
              <w:t>ANO:</w:t>
            </w:r>
          </w:p>
        </w:tc>
        <w:tc>
          <w:tcPr>
            <w:tcW w:w="13120" w:type="dxa"/>
            <w:shd w:val="clear" w:color="auto" w:fill="auto"/>
          </w:tcPr>
          <w:p w:rsidR="00CA6F23" w:rsidRDefault="00885B05" w:rsidP="00885B05">
            <w:pPr>
              <w:spacing w:line="276" w:lineRule="auto"/>
              <w:jc w:val="center"/>
            </w:pPr>
            <w:bookmarkStart w:id="0" w:name="_heading=h.gjdgxs" w:colFirst="0" w:colLast="0"/>
            <w:bookmarkEnd w:id="0"/>
            <w:r>
              <w:t>2º ANO – ENSINO FUNDAMENTAL ANOS INICIAIS</w:t>
            </w:r>
          </w:p>
        </w:tc>
      </w:tr>
      <w:tr w:rsidR="00CA6F23">
        <w:trPr>
          <w:trHeight w:val="326"/>
        </w:trPr>
        <w:tc>
          <w:tcPr>
            <w:tcW w:w="2899" w:type="dxa"/>
            <w:shd w:val="clear" w:color="auto" w:fill="auto"/>
          </w:tcPr>
          <w:p w:rsidR="00CA6F23" w:rsidRDefault="00A95EC6">
            <w:pPr>
              <w:spacing w:line="276" w:lineRule="auto"/>
              <w:jc w:val="both"/>
            </w:pPr>
            <w:r>
              <w:rPr>
                <w:b/>
              </w:rPr>
              <w:t>COMPONENTE CURRICULAR</w:t>
            </w:r>
          </w:p>
        </w:tc>
        <w:tc>
          <w:tcPr>
            <w:tcW w:w="13120" w:type="dxa"/>
            <w:shd w:val="clear" w:color="auto" w:fill="auto"/>
          </w:tcPr>
          <w:p w:rsidR="00CA6F23" w:rsidRDefault="00885B05" w:rsidP="00885B05">
            <w:pPr>
              <w:spacing w:line="276" w:lineRule="auto"/>
              <w:jc w:val="center"/>
            </w:pPr>
            <w:r>
              <w:t>LÍNGUA PORTUGUESA</w:t>
            </w:r>
          </w:p>
        </w:tc>
      </w:tr>
    </w:tbl>
    <w:tbl>
      <w:tblPr>
        <w:tblStyle w:val="a1"/>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58"/>
        <w:gridCol w:w="3747"/>
        <w:gridCol w:w="1985"/>
      </w:tblGrid>
      <w:tr w:rsidR="003D5A5C" w:rsidRPr="00B51A53" w:rsidTr="000C2054">
        <w:trPr>
          <w:trHeight w:val="257"/>
        </w:trPr>
        <w:tc>
          <w:tcPr>
            <w:tcW w:w="10258" w:type="dxa"/>
            <w:shd w:val="clear" w:color="auto" w:fill="DEEBF6"/>
            <w:vAlign w:val="center"/>
          </w:tcPr>
          <w:p w:rsidR="003D5A5C" w:rsidRPr="00B51A53" w:rsidRDefault="003D5A5C">
            <w:pPr>
              <w:spacing w:line="276" w:lineRule="auto"/>
              <w:jc w:val="center"/>
              <w:rPr>
                <w:rFonts w:asciiTheme="minorHAnsi" w:hAnsiTheme="minorHAnsi" w:cstheme="minorHAnsi"/>
              </w:rPr>
            </w:pPr>
            <w:r w:rsidRPr="00B51A53">
              <w:rPr>
                <w:rFonts w:asciiTheme="minorHAnsi" w:hAnsiTheme="minorHAnsi" w:cstheme="minorHAnsi"/>
                <w:b/>
              </w:rPr>
              <w:t>CURRÍCULO REFERÊNCIA DE MINAS GERAIS</w:t>
            </w:r>
          </w:p>
        </w:tc>
        <w:tc>
          <w:tcPr>
            <w:tcW w:w="3747" w:type="dxa"/>
            <w:shd w:val="clear" w:color="auto" w:fill="DEEBF6"/>
          </w:tcPr>
          <w:p w:rsidR="00885B05" w:rsidRPr="00B51A53" w:rsidRDefault="003D5A5C">
            <w:pPr>
              <w:spacing w:line="276" w:lineRule="auto"/>
              <w:jc w:val="center"/>
              <w:rPr>
                <w:rFonts w:asciiTheme="minorHAnsi" w:hAnsiTheme="minorHAnsi" w:cstheme="minorHAnsi"/>
                <w:b/>
              </w:rPr>
            </w:pPr>
            <w:r w:rsidRPr="00B51A53">
              <w:rPr>
                <w:rFonts w:asciiTheme="minorHAnsi" w:hAnsiTheme="minorHAnsi" w:cstheme="minorHAnsi"/>
                <w:b/>
              </w:rPr>
              <w:t xml:space="preserve">CONTEÚDOS RELACIONADOS </w:t>
            </w:r>
          </w:p>
          <w:p w:rsidR="003D5A5C" w:rsidRPr="00B51A53" w:rsidRDefault="003D5A5C">
            <w:pPr>
              <w:spacing w:line="276" w:lineRule="auto"/>
              <w:jc w:val="center"/>
              <w:rPr>
                <w:rFonts w:asciiTheme="minorHAnsi" w:hAnsiTheme="minorHAnsi" w:cstheme="minorHAnsi"/>
              </w:rPr>
            </w:pPr>
            <w:r w:rsidRPr="00B51A53">
              <w:rPr>
                <w:rFonts w:asciiTheme="minorHAnsi" w:hAnsiTheme="minorHAnsi" w:cstheme="minorHAnsi"/>
                <w:b/>
              </w:rPr>
              <w:t>( PNLD)</w:t>
            </w:r>
          </w:p>
        </w:tc>
        <w:tc>
          <w:tcPr>
            <w:tcW w:w="1985" w:type="dxa"/>
            <w:shd w:val="clear" w:color="auto" w:fill="DEEBF6"/>
          </w:tcPr>
          <w:p w:rsidR="003D5A5C" w:rsidRPr="00B51A53" w:rsidRDefault="003D5A5C">
            <w:pPr>
              <w:spacing w:line="276" w:lineRule="auto"/>
              <w:jc w:val="center"/>
              <w:rPr>
                <w:rFonts w:asciiTheme="minorHAnsi" w:hAnsiTheme="minorHAnsi" w:cstheme="minorHAnsi"/>
                <w:b/>
              </w:rPr>
            </w:pPr>
            <w:r w:rsidRPr="00B51A53">
              <w:rPr>
                <w:rFonts w:asciiTheme="minorHAnsi" w:hAnsiTheme="minorHAnsi" w:cstheme="minorHAnsi"/>
                <w:b/>
              </w:rPr>
              <w:t>OBSERVAÇÕES</w:t>
            </w:r>
          </w:p>
        </w:tc>
      </w:tr>
      <w:tr w:rsidR="003D5A5C" w:rsidRPr="00B51A53" w:rsidTr="000C2054">
        <w:trPr>
          <w:trHeight w:val="1476"/>
        </w:trPr>
        <w:tc>
          <w:tcPr>
            <w:tcW w:w="10258" w:type="dxa"/>
            <w:tcBorders>
              <w:top w:val="nil"/>
              <w:bottom w:val="single" w:sz="4" w:space="0" w:color="000000"/>
            </w:tcBorders>
            <w:shd w:val="clear" w:color="auto" w:fill="FFFFFF"/>
          </w:tcPr>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CAMPO DE ATUAÇÃO: </w:t>
            </w:r>
            <w:r w:rsidRPr="00B51A53">
              <w:rPr>
                <w:rFonts w:asciiTheme="minorHAnsi" w:eastAsia="Arial" w:hAnsiTheme="minorHAnsi" w:cstheme="minorHAnsi"/>
              </w:rPr>
              <w:t>CAMPO ARTÍSTICO-LITERÁRIO</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PRÁTICAS DE LINGUAGEM: </w:t>
            </w:r>
            <w:r w:rsidRPr="00B51A53">
              <w:rPr>
                <w:rFonts w:asciiTheme="minorHAnsi" w:eastAsia="Arial" w:hAnsiTheme="minorHAnsi" w:cstheme="minorHAnsi"/>
              </w:rPr>
              <w:t>Oralidade</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OBJETO DE CONHECIMENTO: </w:t>
            </w:r>
            <w:r w:rsidRPr="00B51A53">
              <w:rPr>
                <w:rFonts w:asciiTheme="minorHAnsi" w:eastAsia="Arial" w:hAnsiTheme="minorHAnsi" w:cstheme="minorHAnsi"/>
              </w:rPr>
              <w:t>Contagem de histórias</w:t>
            </w:r>
          </w:p>
          <w:p w:rsidR="003D5A5C" w:rsidRPr="00B51A53" w:rsidRDefault="003D5A5C" w:rsidP="00885B05">
            <w:pPr>
              <w:spacing w:line="276" w:lineRule="auto"/>
              <w:jc w:val="both"/>
              <w:rPr>
                <w:rFonts w:asciiTheme="minorHAnsi" w:hAnsiTheme="minorHAnsi" w:cstheme="minorHAnsi"/>
                <w:b/>
              </w:rPr>
            </w:pPr>
            <w:r w:rsidRPr="00B51A53">
              <w:rPr>
                <w:rFonts w:asciiTheme="minorHAnsi" w:hAnsiTheme="minorHAnsi" w:cstheme="minorHAnsi"/>
                <w:b/>
              </w:rPr>
              <w:t>HABILIDADES:</w:t>
            </w:r>
            <w:r w:rsidRPr="00B51A53">
              <w:rPr>
                <w:rFonts w:asciiTheme="minorHAnsi" w:hAnsiTheme="minorHAnsi" w:cstheme="minorHAnsi"/>
              </w:rPr>
              <w:t xml:space="preserve"> (EF15LP19) Recontar oralmente, com e sem apoio de imagem, textos literários lidos pelo professor;</w:t>
            </w:r>
          </w:p>
        </w:tc>
        <w:tc>
          <w:tcPr>
            <w:tcW w:w="3747" w:type="dxa"/>
            <w:shd w:val="clear" w:color="auto" w:fill="FFFFFF"/>
          </w:tcPr>
          <w:p w:rsidR="003D5A5C" w:rsidRPr="00B51A53" w:rsidRDefault="003D5A5C">
            <w:pPr>
              <w:pBdr>
                <w:top w:val="nil"/>
                <w:left w:val="nil"/>
                <w:bottom w:val="nil"/>
                <w:right w:val="nil"/>
                <w:between w:val="nil"/>
              </w:pBdr>
              <w:tabs>
                <w:tab w:val="left" w:pos="317"/>
              </w:tabs>
              <w:spacing w:after="160" w:line="276" w:lineRule="auto"/>
              <w:ind w:left="141"/>
              <w:jc w:val="both"/>
              <w:rPr>
                <w:rFonts w:asciiTheme="minorHAnsi" w:hAnsiTheme="minorHAnsi" w:cstheme="minorHAnsi"/>
                <w:color w:val="000000"/>
              </w:rPr>
            </w:pPr>
            <w:r w:rsidRPr="00B51A53">
              <w:rPr>
                <w:rFonts w:asciiTheme="minorHAnsi" w:hAnsiTheme="minorHAnsi" w:cstheme="minorHAnsi"/>
                <w:color w:val="000000"/>
              </w:rPr>
              <w:t>- Participação nas atividades orais - reconto</w:t>
            </w:r>
          </w:p>
        </w:tc>
        <w:tc>
          <w:tcPr>
            <w:tcW w:w="1985" w:type="dxa"/>
            <w:shd w:val="clear" w:color="auto" w:fill="FFFFFF"/>
          </w:tcPr>
          <w:p w:rsidR="003D5A5C" w:rsidRPr="00B51A53" w:rsidRDefault="003D5A5C">
            <w:pPr>
              <w:pBdr>
                <w:top w:val="nil"/>
                <w:left w:val="nil"/>
                <w:bottom w:val="nil"/>
                <w:right w:val="nil"/>
                <w:between w:val="nil"/>
              </w:pBdr>
              <w:tabs>
                <w:tab w:val="left" w:pos="317"/>
              </w:tabs>
              <w:spacing w:line="276" w:lineRule="auto"/>
              <w:ind w:left="141"/>
              <w:jc w:val="both"/>
              <w:rPr>
                <w:rFonts w:asciiTheme="minorHAnsi" w:hAnsiTheme="minorHAnsi" w:cstheme="minorHAnsi"/>
                <w:color w:val="000000"/>
              </w:rPr>
            </w:pPr>
          </w:p>
        </w:tc>
      </w:tr>
      <w:tr w:rsidR="003D5A5C" w:rsidRPr="00B51A53" w:rsidTr="000C2054">
        <w:trPr>
          <w:trHeight w:val="1200"/>
        </w:trPr>
        <w:tc>
          <w:tcPr>
            <w:tcW w:w="10258" w:type="dxa"/>
            <w:tcBorders>
              <w:top w:val="single" w:sz="4" w:space="0" w:color="000000"/>
              <w:bottom w:val="single" w:sz="4" w:space="0" w:color="000000"/>
            </w:tcBorders>
            <w:shd w:val="clear" w:color="auto" w:fill="FFFFFF"/>
          </w:tcPr>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CAMPO DE ATUAÇÃO: </w:t>
            </w:r>
            <w:r w:rsidRPr="00B51A53">
              <w:rPr>
                <w:rFonts w:asciiTheme="minorHAnsi" w:eastAsia="Arial" w:hAnsiTheme="minorHAnsi" w:cstheme="minorHAnsi"/>
              </w:rPr>
              <w:t>CAMPO ARTÍSTICO-LITERÁRIO</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PRÁTICAS DE LINGUAGEM: </w:t>
            </w:r>
            <w:r w:rsidRPr="00B51A53">
              <w:rPr>
                <w:rFonts w:asciiTheme="minorHAnsi" w:eastAsia="Arial" w:hAnsiTheme="minorHAnsi" w:cstheme="minorHAnsi"/>
              </w:rPr>
              <w:t>Leitura/escuta (compartilhada e autônoma)</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OBJETO DE CONHECIMENTO: </w:t>
            </w:r>
            <w:r w:rsidRPr="00B51A53">
              <w:rPr>
                <w:rFonts w:asciiTheme="minorHAnsi" w:eastAsia="Arial" w:hAnsiTheme="minorHAnsi" w:cstheme="minorHAnsi"/>
              </w:rPr>
              <w:t>Formação do leitor literário; Leitura multissemiótica</w:t>
            </w:r>
          </w:p>
          <w:p w:rsidR="003D5A5C" w:rsidRPr="00B51A53" w:rsidRDefault="003D5A5C" w:rsidP="00885B05">
            <w:pPr>
              <w:spacing w:line="276" w:lineRule="auto"/>
              <w:jc w:val="both"/>
              <w:rPr>
                <w:rFonts w:asciiTheme="minorHAnsi" w:hAnsiTheme="minorHAnsi" w:cstheme="minorHAnsi"/>
                <w:b/>
              </w:rPr>
            </w:pPr>
            <w:r w:rsidRPr="00B51A53">
              <w:rPr>
                <w:rFonts w:asciiTheme="minorHAnsi" w:hAnsiTheme="minorHAnsi" w:cstheme="minorHAnsi"/>
                <w:b/>
              </w:rPr>
              <w:t>HABILIDADES:</w:t>
            </w:r>
            <w:r w:rsidRPr="00B51A53">
              <w:rPr>
                <w:rFonts w:asciiTheme="minorHAnsi" w:hAnsiTheme="minorHAnsi" w:cstheme="minorHAnsi"/>
              </w:rPr>
              <w:t xml:space="preserve"> (EF15LP18) Relacionar texto com ilustrações e outros recursos gráficos;</w:t>
            </w:r>
          </w:p>
        </w:tc>
        <w:tc>
          <w:tcPr>
            <w:tcW w:w="3747" w:type="dxa"/>
            <w:shd w:val="clear" w:color="auto" w:fill="FFFFFF"/>
          </w:tcPr>
          <w:p w:rsidR="003D5A5C" w:rsidRPr="00B51A53" w:rsidRDefault="003D5A5C">
            <w:pPr>
              <w:pBdr>
                <w:top w:val="nil"/>
                <w:left w:val="nil"/>
                <w:bottom w:val="nil"/>
                <w:right w:val="nil"/>
                <w:between w:val="nil"/>
              </w:pBdr>
              <w:tabs>
                <w:tab w:val="left" w:pos="317"/>
              </w:tabs>
              <w:spacing w:line="276" w:lineRule="auto"/>
              <w:ind w:left="141"/>
              <w:jc w:val="both"/>
              <w:rPr>
                <w:rFonts w:asciiTheme="minorHAnsi" w:hAnsiTheme="minorHAnsi" w:cstheme="minorHAnsi"/>
                <w:color w:val="000000"/>
              </w:rPr>
            </w:pPr>
            <w:r w:rsidRPr="00B51A53">
              <w:rPr>
                <w:rFonts w:asciiTheme="minorHAnsi" w:hAnsiTheme="minorHAnsi" w:cstheme="minorHAnsi"/>
                <w:color w:val="000000"/>
              </w:rPr>
              <w:t>- Leitura e interpretação de texto com imagem</w:t>
            </w:r>
          </w:p>
          <w:p w:rsidR="003D5A5C" w:rsidRPr="00B51A53" w:rsidRDefault="003D5A5C">
            <w:pPr>
              <w:pBdr>
                <w:top w:val="nil"/>
                <w:left w:val="nil"/>
                <w:bottom w:val="nil"/>
                <w:right w:val="nil"/>
                <w:between w:val="nil"/>
              </w:pBdr>
              <w:tabs>
                <w:tab w:val="left" w:pos="317"/>
              </w:tabs>
              <w:spacing w:after="160" w:line="276" w:lineRule="auto"/>
              <w:ind w:left="141"/>
              <w:jc w:val="both"/>
              <w:rPr>
                <w:rFonts w:asciiTheme="minorHAnsi" w:hAnsiTheme="minorHAnsi" w:cstheme="minorHAnsi"/>
                <w:color w:val="000000"/>
              </w:rPr>
            </w:pPr>
            <w:r w:rsidRPr="00B51A53">
              <w:rPr>
                <w:rFonts w:asciiTheme="minorHAnsi" w:hAnsiTheme="minorHAnsi" w:cstheme="minorHAnsi"/>
                <w:color w:val="000000"/>
              </w:rPr>
              <w:t>- Articulação entre texto verbal e visual</w:t>
            </w:r>
          </w:p>
        </w:tc>
        <w:tc>
          <w:tcPr>
            <w:tcW w:w="1985" w:type="dxa"/>
            <w:shd w:val="clear" w:color="auto" w:fill="FFFFFF"/>
          </w:tcPr>
          <w:p w:rsidR="003D5A5C" w:rsidRPr="00B51A53" w:rsidRDefault="003D5A5C">
            <w:pPr>
              <w:pBdr>
                <w:top w:val="nil"/>
                <w:left w:val="nil"/>
                <w:bottom w:val="nil"/>
                <w:right w:val="nil"/>
                <w:between w:val="nil"/>
              </w:pBdr>
              <w:tabs>
                <w:tab w:val="left" w:pos="317"/>
              </w:tabs>
              <w:spacing w:line="276" w:lineRule="auto"/>
              <w:ind w:left="141"/>
              <w:jc w:val="both"/>
              <w:rPr>
                <w:rFonts w:asciiTheme="minorHAnsi" w:hAnsiTheme="minorHAnsi" w:cstheme="minorHAnsi"/>
                <w:color w:val="000000"/>
              </w:rPr>
            </w:pPr>
          </w:p>
        </w:tc>
      </w:tr>
      <w:tr w:rsidR="003D5A5C" w:rsidRPr="00B51A53" w:rsidTr="000C2054">
        <w:trPr>
          <w:trHeight w:val="1490"/>
        </w:trPr>
        <w:tc>
          <w:tcPr>
            <w:tcW w:w="10258" w:type="dxa"/>
            <w:tcBorders>
              <w:top w:val="single" w:sz="4" w:space="0" w:color="000000"/>
            </w:tcBorders>
            <w:shd w:val="clear" w:color="auto" w:fill="FFFFFF"/>
          </w:tcPr>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CAMPO DE ATUAÇÃO: </w:t>
            </w:r>
            <w:r w:rsidRPr="00B51A53">
              <w:rPr>
                <w:rFonts w:asciiTheme="minorHAnsi" w:eastAsia="Arial" w:hAnsiTheme="minorHAnsi" w:cstheme="minorHAnsi"/>
              </w:rPr>
              <w:t>TODOS OS CAMPOS DE ATUAÇÃO</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PRÁTICAS DE LINGUAGEM: </w:t>
            </w:r>
            <w:r w:rsidRPr="00B51A53">
              <w:rPr>
                <w:rFonts w:asciiTheme="minorHAnsi" w:eastAsia="Arial" w:hAnsiTheme="minorHAnsi" w:cstheme="minorHAnsi"/>
              </w:rPr>
              <w:t>Leitura/escuta (compartilhada e autônoma)</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OBJETO DE CONHECIMENTO: </w:t>
            </w:r>
            <w:r w:rsidRPr="00B51A53">
              <w:rPr>
                <w:rFonts w:asciiTheme="minorHAnsi" w:eastAsia="Arial" w:hAnsiTheme="minorHAnsi" w:cstheme="minorHAnsi"/>
              </w:rPr>
              <w:t>Formação de leitor</w:t>
            </w:r>
          </w:p>
          <w:p w:rsidR="003D5A5C" w:rsidRPr="00B51A53" w:rsidRDefault="003D5A5C" w:rsidP="00885B05">
            <w:pPr>
              <w:spacing w:line="276" w:lineRule="auto"/>
              <w:jc w:val="both"/>
              <w:rPr>
                <w:rFonts w:asciiTheme="minorHAnsi" w:hAnsiTheme="minorHAnsi" w:cstheme="minorHAnsi"/>
                <w:b/>
              </w:rPr>
            </w:pPr>
            <w:r w:rsidRPr="00B51A53">
              <w:rPr>
                <w:rFonts w:asciiTheme="minorHAnsi" w:hAnsiTheme="minorHAnsi" w:cstheme="minorHAnsi"/>
                <w:b/>
              </w:rPr>
              <w:t>HABILIDADES:</w:t>
            </w:r>
            <w:r w:rsidRPr="00B51A53">
              <w:rPr>
                <w:rFonts w:asciiTheme="minorHAnsi" w:hAnsiTheme="minorHAnsi" w:cstheme="minorHAnsi"/>
              </w:rPr>
              <w:t xml:space="preserve"> (EF12LP02B) Ler, com a mediação do professor, textos que circulam em meios impressos ou digitais, de acordo com as necessidades e interesses.</w:t>
            </w:r>
          </w:p>
        </w:tc>
        <w:tc>
          <w:tcPr>
            <w:tcW w:w="3747" w:type="dxa"/>
            <w:shd w:val="clear" w:color="auto" w:fill="FFFFFF"/>
          </w:tcPr>
          <w:p w:rsidR="003D5A5C" w:rsidRPr="00B51A53" w:rsidRDefault="003D5A5C">
            <w:pPr>
              <w:pBdr>
                <w:top w:val="nil"/>
                <w:left w:val="nil"/>
                <w:bottom w:val="nil"/>
                <w:right w:val="nil"/>
                <w:between w:val="nil"/>
              </w:pBdr>
              <w:tabs>
                <w:tab w:val="left" w:pos="317"/>
              </w:tabs>
              <w:spacing w:after="160" w:line="276" w:lineRule="auto"/>
              <w:ind w:left="141"/>
              <w:jc w:val="both"/>
              <w:rPr>
                <w:rFonts w:asciiTheme="minorHAnsi" w:hAnsiTheme="minorHAnsi" w:cstheme="minorHAnsi"/>
                <w:color w:val="000000"/>
              </w:rPr>
            </w:pPr>
            <w:r w:rsidRPr="00B51A53">
              <w:rPr>
                <w:rFonts w:asciiTheme="minorHAnsi" w:hAnsiTheme="minorHAnsi" w:cstheme="minorHAnsi"/>
                <w:color w:val="000000"/>
              </w:rPr>
              <w:t>- Leitura e interpretação de textos de gêneros variados</w:t>
            </w:r>
          </w:p>
        </w:tc>
        <w:tc>
          <w:tcPr>
            <w:tcW w:w="1985" w:type="dxa"/>
            <w:shd w:val="clear" w:color="auto" w:fill="FFFFFF"/>
          </w:tcPr>
          <w:p w:rsidR="003D5A5C" w:rsidRPr="00B51A53" w:rsidRDefault="00281CF0">
            <w:pPr>
              <w:pBdr>
                <w:top w:val="nil"/>
                <w:left w:val="nil"/>
                <w:bottom w:val="nil"/>
                <w:right w:val="nil"/>
                <w:between w:val="nil"/>
              </w:pBdr>
              <w:tabs>
                <w:tab w:val="left" w:pos="317"/>
              </w:tabs>
              <w:spacing w:line="276" w:lineRule="auto"/>
              <w:ind w:left="141"/>
              <w:jc w:val="both"/>
              <w:rPr>
                <w:rFonts w:asciiTheme="minorHAnsi" w:hAnsiTheme="minorHAnsi" w:cstheme="minorHAnsi"/>
                <w:color w:val="000000"/>
              </w:rPr>
            </w:pPr>
            <w:r>
              <w:rPr>
                <w:rFonts w:asciiTheme="minorHAnsi" w:hAnsiTheme="minorHAnsi" w:cstheme="minorHAnsi"/>
                <w:color w:val="000000"/>
              </w:rPr>
              <w:t>Com mediação da família</w:t>
            </w:r>
          </w:p>
        </w:tc>
      </w:tr>
      <w:tr w:rsidR="003D5A5C" w:rsidRPr="00B51A53" w:rsidTr="000C2054">
        <w:trPr>
          <w:trHeight w:val="1923"/>
        </w:trPr>
        <w:tc>
          <w:tcPr>
            <w:tcW w:w="10258" w:type="dxa"/>
            <w:tcBorders>
              <w:top w:val="nil"/>
              <w:bottom w:val="single" w:sz="4" w:space="0" w:color="000000"/>
            </w:tcBorders>
            <w:shd w:val="clear" w:color="auto" w:fill="auto"/>
          </w:tcPr>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CAMPO DE ATUAÇÃO: </w:t>
            </w:r>
            <w:r w:rsidRPr="00B51A53">
              <w:rPr>
                <w:rFonts w:asciiTheme="minorHAnsi" w:eastAsia="Arial" w:hAnsiTheme="minorHAnsi" w:cstheme="minorHAnsi"/>
              </w:rPr>
              <w:t>TODOS OS CAMPOS DE ATUAÇÃO</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PRÁTICAS DE LINGUAGEM: </w:t>
            </w:r>
            <w:r w:rsidRPr="00B51A53">
              <w:rPr>
                <w:rFonts w:asciiTheme="minorHAnsi" w:eastAsia="Arial" w:hAnsiTheme="minorHAnsi" w:cstheme="minorHAnsi"/>
              </w:rPr>
              <w:t>Escrita (compartilhada e autônoma)</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OBJETO DE CONHECIMENTO: </w:t>
            </w:r>
            <w:r w:rsidRPr="00B51A53">
              <w:rPr>
                <w:rFonts w:asciiTheme="minorHAnsi" w:eastAsia="Arial" w:hAnsiTheme="minorHAnsi" w:cstheme="minorHAnsi"/>
              </w:rPr>
              <w:t>Construção do sistema alfabético; Convenções da escrita</w:t>
            </w:r>
          </w:p>
          <w:p w:rsidR="003D5A5C" w:rsidRPr="00B51A53" w:rsidRDefault="003D5A5C" w:rsidP="00885B05">
            <w:pPr>
              <w:spacing w:line="276" w:lineRule="auto"/>
              <w:jc w:val="both"/>
              <w:rPr>
                <w:rFonts w:asciiTheme="minorHAnsi" w:hAnsiTheme="minorHAnsi" w:cstheme="minorHAnsi"/>
                <w:b/>
              </w:rPr>
            </w:pPr>
            <w:r w:rsidRPr="00B51A53">
              <w:rPr>
                <w:rFonts w:asciiTheme="minorHAnsi" w:hAnsiTheme="minorHAnsi" w:cstheme="minorHAnsi"/>
                <w:b/>
              </w:rPr>
              <w:t>HABILIDADES:</w:t>
            </w:r>
            <w:r w:rsidRPr="00B51A53">
              <w:rPr>
                <w:rFonts w:asciiTheme="minorHAnsi" w:hAnsiTheme="minorHAnsi" w:cstheme="minorHAnsi"/>
              </w:rPr>
              <w:t xml:space="preserve"> (EF02LP01) Utilizar, ao produzir o texto, grafia correta de palavras conhecidas ou com estruturas silábicas já dominadas, letras maiúsculas em início de frases e em substantivos próprios, segmentação entre as palavras, ponto final, ponto de interrogação e ponto de exclamação;</w:t>
            </w:r>
          </w:p>
        </w:tc>
        <w:tc>
          <w:tcPr>
            <w:tcW w:w="3747" w:type="dxa"/>
            <w:shd w:val="clear" w:color="auto" w:fill="auto"/>
          </w:tcPr>
          <w:p w:rsidR="003D5A5C" w:rsidRPr="00B51A53" w:rsidRDefault="003D5A5C">
            <w:pPr>
              <w:pBdr>
                <w:top w:val="nil"/>
                <w:left w:val="nil"/>
                <w:bottom w:val="nil"/>
                <w:right w:val="nil"/>
                <w:between w:val="nil"/>
              </w:pBdr>
              <w:tabs>
                <w:tab w:val="left" w:pos="317"/>
              </w:tabs>
              <w:spacing w:after="160" w:line="276" w:lineRule="auto"/>
              <w:ind w:left="141"/>
              <w:jc w:val="both"/>
              <w:rPr>
                <w:rFonts w:asciiTheme="minorHAnsi" w:hAnsiTheme="minorHAnsi" w:cstheme="minorHAnsi"/>
                <w:color w:val="000000"/>
              </w:rPr>
            </w:pPr>
            <w:r w:rsidRPr="00B51A53">
              <w:rPr>
                <w:rFonts w:asciiTheme="minorHAnsi" w:hAnsiTheme="minorHAnsi" w:cstheme="minorHAnsi"/>
                <w:color w:val="000000"/>
              </w:rPr>
              <w:t>- Produção de texto – convenções da escrita</w:t>
            </w:r>
          </w:p>
        </w:tc>
        <w:tc>
          <w:tcPr>
            <w:tcW w:w="1985" w:type="dxa"/>
          </w:tcPr>
          <w:p w:rsidR="003D5A5C" w:rsidRPr="00B51A53" w:rsidRDefault="003D5A5C">
            <w:pPr>
              <w:pBdr>
                <w:top w:val="nil"/>
                <w:left w:val="nil"/>
                <w:bottom w:val="nil"/>
                <w:right w:val="nil"/>
                <w:between w:val="nil"/>
              </w:pBdr>
              <w:tabs>
                <w:tab w:val="left" w:pos="317"/>
              </w:tabs>
              <w:spacing w:line="276" w:lineRule="auto"/>
              <w:ind w:left="141"/>
              <w:jc w:val="both"/>
              <w:rPr>
                <w:rFonts w:asciiTheme="minorHAnsi" w:hAnsiTheme="minorHAnsi" w:cstheme="minorHAnsi"/>
                <w:color w:val="000000"/>
              </w:rPr>
            </w:pPr>
          </w:p>
        </w:tc>
      </w:tr>
      <w:tr w:rsidR="003D5A5C" w:rsidRPr="00B51A53" w:rsidTr="000C2054">
        <w:trPr>
          <w:trHeight w:val="1255"/>
        </w:trPr>
        <w:tc>
          <w:tcPr>
            <w:tcW w:w="10258" w:type="dxa"/>
            <w:tcBorders>
              <w:top w:val="single" w:sz="4" w:space="0" w:color="000000"/>
            </w:tcBorders>
            <w:shd w:val="clear" w:color="auto" w:fill="auto"/>
          </w:tcPr>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CAMPO DE ATUAÇÃO: </w:t>
            </w:r>
            <w:r w:rsidRPr="00B51A53">
              <w:rPr>
                <w:rFonts w:asciiTheme="minorHAnsi" w:eastAsia="Arial" w:hAnsiTheme="minorHAnsi" w:cstheme="minorHAnsi"/>
              </w:rPr>
              <w:t>TODOS OS CAMPOS DE ATUAÇÃO</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PRÁTICAS DE LINGUAGEM: </w:t>
            </w:r>
            <w:r w:rsidRPr="00B51A53">
              <w:rPr>
                <w:rFonts w:asciiTheme="minorHAnsi" w:eastAsia="Arial" w:hAnsiTheme="minorHAnsi" w:cstheme="minorHAnsi"/>
              </w:rPr>
              <w:t>Análise linguística/semiótica (Alfabetização)</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OBJETO DE CONHECIMENTO: </w:t>
            </w:r>
            <w:r w:rsidRPr="00B51A53">
              <w:rPr>
                <w:rFonts w:asciiTheme="minorHAnsi" w:eastAsia="Arial" w:hAnsiTheme="minorHAnsi" w:cstheme="minorHAnsi"/>
              </w:rPr>
              <w:t>Pontuação</w:t>
            </w:r>
          </w:p>
          <w:p w:rsidR="003D5A5C" w:rsidRPr="00B51A53" w:rsidRDefault="003D5A5C" w:rsidP="00885B05">
            <w:pPr>
              <w:spacing w:line="276" w:lineRule="auto"/>
              <w:jc w:val="both"/>
              <w:rPr>
                <w:rFonts w:asciiTheme="minorHAnsi" w:hAnsiTheme="minorHAnsi" w:cstheme="minorHAnsi"/>
                <w:b/>
              </w:rPr>
            </w:pPr>
            <w:r w:rsidRPr="00B51A53">
              <w:rPr>
                <w:rFonts w:asciiTheme="minorHAnsi" w:hAnsiTheme="minorHAnsi" w:cstheme="minorHAnsi"/>
                <w:b/>
              </w:rPr>
              <w:t>HABILIDADES:</w:t>
            </w:r>
            <w:r w:rsidRPr="00B51A53">
              <w:rPr>
                <w:rFonts w:asciiTheme="minorHAnsi" w:hAnsiTheme="minorHAnsi" w:cstheme="minorHAnsi"/>
              </w:rPr>
              <w:t xml:space="preserve"> (EF02LP09) Usar adequadamente ponto final, ponto de interrogação e ponto de exclamação;</w:t>
            </w:r>
          </w:p>
        </w:tc>
        <w:tc>
          <w:tcPr>
            <w:tcW w:w="3747" w:type="dxa"/>
            <w:shd w:val="clear" w:color="auto" w:fill="auto"/>
          </w:tcPr>
          <w:p w:rsidR="003D5A5C" w:rsidRPr="00B51A53" w:rsidRDefault="003D5A5C">
            <w:pPr>
              <w:pBdr>
                <w:top w:val="nil"/>
                <w:left w:val="nil"/>
                <w:bottom w:val="nil"/>
                <w:right w:val="nil"/>
                <w:between w:val="nil"/>
              </w:pBdr>
              <w:tabs>
                <w:tab w:val="left" w:pos="317"/>
              </w:tabs>
              <w:spacing w:after="160" w:line="276" w:lineRule="auto"/>
              <w:ind w:left="141"/>
              <w:jc w:val="both"/>
              <w:rPr>
                <w:rFonts w:asciiTheme="minorHAnsi" w:hAnsiTheme="minorHAnsi" w:cstheme="minorHAnsi"/>
                <w:color w:val="000000"/>
              </w:rPr>
            </w:pPr>
            <w:r w:rsidRPr="00B51A53">
              <w:rPr>
                <w:rFonts w:asciiTheme="minorHAnsi" w:hAnsiTheme="minorHAnsi" w:cstheme="minorHAnsi"/>
                <w:color w:val="000000"/>
              </w:rPr>
              <w:t>- Pontuação e entonação expressiva nos textos</w:t>
            </w:r>
          </w:p>
        </w:tc>
        <w:tc>
          <w:tcPr>
            <w:tcW w:w="1985" w:type="dxa"/>
          </w:tcPr>
          <w:p w:rsidR="003D5A5C" w:rsidRPr="00B51A53" w:rsidRDefault="003D5A5C">
            <w:pPr>
              <w:pBdr>
                <w:top w:val="nil"/>
                <w:left w:val="nil"/>
                <w:bottom w:val="nil"/>
                <w:right w:val="nil"/>
                <w:between w:val="nil"/>
              </w:pBdr>
              <w:tabs>
                <w:tab w:val="left" w:pos="317"/>
              </w:tabs>
              <w:spacing w:line="276" w:lineRule="auto"/>
              <w:ind w:left="141"/>
              <w:jc w:val="both"/>
              <w:rPr>
                <w:rFonts w:asciiTheme="minorHAnsi" w:hAnsiTheme="minorHAnsi" w:cstheme="minorHAnsi"/>
                <w:color w:val="000000"/>
              </w:rPr>
            </w:pPr>
          </w:p>
        </w:tc>
      </w:tr>
      <w:tr w:rsidR="003D5A5C" w:rsidRPr="00B51A53" w:rsidTr="000C2054">
        <w:trPr>
          <w:trHeight w:val="1822"/>
        </w:trPr>
        <w:tc>
          <w:tcPr>
            <w:tcW w:w="10258" w:type="dxa"/>
            <w:tcBorders>
              <w:top w:val="nil"/>
              <w:bottom w:val="single" w:sz="4" w:space="0" w:color="000000"/>
            </w:tcBorders>
            <w:shd w:val="clear" w:color="auto" w:fill="auto"/>
          </w:tcPr>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lastRenderedPageBreak/>
              <w:t xml:space="preserve">CAMPO DE ATUAÇÃO: </w:t>
            </w:r>
            <w:r w:rsidRPr="00B51A53">
              <w:rPr>
                <w:rFonts w:asciiTheme="minorHAnsi" w:eastAsia="Arial" w:hAnsiTheme="minorHAnsi" w:cstheme="minorHAnsi"/>
              </w:rPr>
              <w:t>TODOS OS CAMPOS DE ATUAÇÃO</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PRÁTICAS DE LINGUAGEM: </w:t>
            </w:r>
            <w:r w:rsidRPr="00B51A53">
              <w:rPr>
                <w:rFonts w:asciiTheme="minorHAnsi" w:eastAsia="Arial" w:hAnsiTheme="minorHAnsi" w:cstheme="minorHAnsi"/>
              </w:rPr>
              <w:t>Análise linguística/semiótica (Alfabetização)</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OBJETO DE CONHECIMENTO: </w:t>
            </w:r>
            <w:r w:rsidRPr="00B51A53">
              <w:rPr>
                <w:rFonts w:asciiTheme="minorHAnsi" w:eastAsia="Arial" w:hAnsiTheme="minorHAnsi" w:cstheme="minorHAnsi"/>
              </w:rPr>
              <w:t>Construção do sistema alfabético e da ortografia</w:t>
            </w:r>
          </w:p>
          <w:p w:rsidR="003D5A5C" w:rsidRPr="00B51A53" w:rsidRDefault="003D5A5C" w:rsidP="00885B05">
            <w:pPr>
              <w:spacing w:line="276" w:lineRule="auto"/>
              <w:jc w:val="both"/>
              <w:rPr>
                <w:rFonts w:asciiTheme="minorHAnsi" w:hAnsiTheme="minorHAnsi" w:cstheme="minorHAnsi"/>
                <w:b/>
              </w:rPr>
            </w:pPr>
            <w:r w:rsidRPr="00B51A53">
              <w:rPr>
                <w:rFonts w:asciiTheme="minorHAnsi" w:hAnsiTheme="minorHAnsi" w:cstheme="minorHAnsi"/>
                <w:b/>
              </w:rPr>
              <w:t>HABILIDADES:</w:t>
            </w:r>
            <w:r w:rsidRPr="00B51A53">
              <w:rPr>
                <w:rFonts w:asciiTheme="minorHAnsi" w:hAnsiTheme="minorHAnsi" w:cstheme="minorHAnsi"/>
              </w:rPr>
              <w:t>(EF02LP03) Ler e escrever palavras com correspondências regulares diretas entre letras e fonemas (f, v, t, d, p, b) e correspondências regulares contextuais (c e q; e e o, em posição átona em final de palavra);</w:t>
            </w:r>
          </w:p>
        </w:tc>
        <w:tc>
          <w:tcPr>
            <w:tcW w:w="3747" w:type="dxa"/>
            <w:shd w:val="clear" w:color="auto" w:fill="auto"/>
          </w:tcPr>
          <w:p w:rsidR="003D5A5C" w:rsidRPr="00B51A53" w:rsidRDefault="003D5A5C">
            <w:pPr>
              <w:pBdr>
                <w:top w:val="nil"/>
                <w:left w:val="nil"/>
                <w:bottom w:val="nil"/>
                <w:right w:val="nil"/>
                <w:between w:val="nil"/>
              </w:pBdr>
              <w:tabs>
                <w:tab w:val="left" w:pos="317"/>
              </w:tabs>
              <w:spacing w:after="160" w:line="276" w:lineRule="auto"/>
              <w:ind w:left="141"/>
              <w:jc w:val="both"/>
              <w:rPr>
                <w:rFonts w:asciiTheme="minorHAnsi" w:hAnsiTheme="minorHAnsi" w:cstheme="minorHAnsi"/>
                <w:color w:val="000000"/>
              </w:rPr>
            </w:pPr>
            <w:r w:rsidRPr="00B51A53">
              <w:rPr>
                <w:rFonts w:asciiTheme="minorHAnsi" w:hAnsiTheme="minorHAnsi" w:cstheme="minorHAnsi"/>
                <w:color w:val="000000"/>
              </w:rPr>
              <w:t>- Leitura e escrita de palavras com ênfase no seu aspecto sonoro</w:t>
            </w:r>
          </w:p>
        </w:tc>
        <w:tc>
          <w:tcPr>
            <w:tcW w:w="1985" w:type="dxa"/>
          </w:tcPr>
          <w:p w:rsidR="003D5A5C" w:rsidRPr="00B51A53" w:rsidRDefault="003D5A5C">
            <w:pPr>
              <w:pBdr>
                <w:top w:val="nil"/>
                <w:left w:val="nil"/>
                <w:bottom w:val="nil"/>
                <w:right w:val="nil"/>
                <w:between w:val="nil"/>
              </w:pBdr>
              <w:tabs>
                <w:tab w:val="left" w:pos="317"/>
              </w:tabs>
              <w:spacing w:line="276" w:lineRule="auto"/>
              <w:ind w:left="141"/>
              <w:jc w:val="both"/>
              <w:rPr>
                <w:rFonts w:asciiTheme="minorHAnsi" w:hAnsiTheme="minorHAnsi" w:cstheme="minorHAnsi"/>
                <w:color w:val="000000"/>
              </w:rPr>
            </w:pPr>
          </w:p>
        </w:tc>
      </w:tr>
      <w:tr w:rsidR="003D5A5C" w:rsidRPr="00B51A53" w:rsidTr="000C2054">
        <w:trPr>
          <w:trHeight w:val="1225"/>
        </w:trPr>
        <w:tc>
          <w:tcPr>
            <w:tcW w:w="10258" w:type="dxa"/>
            <w:tcBorders>
              <w:top w:val="single" w:sz="4" w:space="0" w:color="000000"/>
            </w:tcBorders>
            <w:shd w:val="clear" w:color="auto" w:fill="auto"/>
          </w:tcPr>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CAMPO DE ATUAÇÃO: </w:t>
            </w:r>
            <w:r w:rsidRPr="00B51A53">
              <w:rPr>
                <w:rFonts w:asciiTheme="minorHAnsi" w:eastAsia="Arial" w:hAnsiTheme="minorHAnsi" w:cstheme="minorHAnsi"/>
              </w:rPr>
              <w:t>TODOS OS CAMPOS DE ATUAÇÃO</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PRÁTICAS DE LINGUAGEM: </w:t>
            </w:r>
            <w:r w:rsidRPr="00B51A53">
              <w:rPr>
                <w:rFonts w:asciiTheme="minorHAnsi" w:eastAsia="Arial" w:hAnsiTheme="minorHAnsi" w:cstheme="minorHAnsi"/>
              </w:rPr>
              <w:t>Análise linguística/semiótica (Alfabetização)</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OBJETO DE CONHECIMENTO: </w:t>
            </w:r>
            <w:r w:rsidRPr="00B51A53">
              <w:rPr>
                <w:rFonts w:asciiTheme="minorHAnsi" w:eastAsia="Arial" w:hAnsiTheme="minorHAnsi" w:cstheme="minorHAnsi"/>
              </w:rPr>
              <w:t>Construção do sistema alfabético e da ortografia</w:t>
            </w:r>
          </w:p>
          <w:p w:rsidR="003D5A5C" w:rsidRPr="00B51A53" w:rsidRDefault="003D5A5C" w:rsidP="00885B05">
            <w:pPr>
              <w:spacing w:line="276" w:lineRule="auto"/>
              <w:jc w:val="both"/>
              <w:rPr>
                <w:rFonts w:asciiTheme="minorHAnsi" w:hAnsiTheme="minorHAnsi" w:cstheme="minorHAnsi"/>
                <w:b/>
              </w:rPr>
            </w:pPr>
            <w:r w:rsidRPr="00B51A53">
              <w:rPr>
                <w:rFonts w:asciiTheme="minorHAnsi" w:hAnsiTheme="minorHAnsi" w:cstheme="minorHAnsi"/>
                <w:b/>
              </w:rPr>
              <w:t>HABILIDADES:</w:t>
            </w:r>
            <w:r w:rsidRPr="00B51A53">
              <w:rPr>
                <w:rFonts w:asciiTheme="minorHAnsi" w:hAnsiTheme="minorHAnsi" w:cstheme="minorHAnsi"/>
              </w:rPr>
              <w:t xml:space="preserve"> (EF02LP05) Ler e escrever corretamente palavras com marcas de nasalidade (til, m, n).</w:t>
            </w:r>
          </w:p>
        </w:tc>
        <w:tc>
          <w:tcPr>
            <w:tcW w:w="3747" w:type="dxa"/>
            <w:shd w:val="clear" w:color="auto" w:fill="auto"/>
          </w:tcPr>
          <w:p w:rsidR="003D5A5C" w:rsidRPr="00B51A53" w:rsidRDefault="003D5A5C">
            <w:pPr>
              <w:pBdr>
                <w:top w:val="nil"/>
                <w:left w:val="nil"/>
                <w:bottom w:val="nil"/>
                <w:right w:val="nil"/>
                <w:between w:val="nil"/>
              </w:pBdr>
              <w:tabs>
                <w:tab w:val="left" w:pos="317"/>
              </w:tabs>
              <w:spacing w:after="160" w:line="276" w:lineRule="auto"/>
              <w:ind w:left="141"/>
              <w:jc w:val="both"/>
              <w:rPr>
                <w:rFonts w:asciiTheme="minorHAnsi" w:hAnsiTheme="minorHAnsi" w:cstheme="minorHAnsi"/>
                <w:color w:val="000000"/>
              </w:rPr>
            </w:pPr>
            <w:r w:rsidRPr="00B51A53">
              <w:rPr>
                <w:rFonts w:asciiTheme="minorHAnsi" w:hAnsiTheme="minorHAnsi" w:cstheme="minorHAnsi"/>
                <w:color w:val="000000"/>
              </w:rPr>
              <w:t>- Emprego de letras e sons: brandos, fortes e nasais</w:t>
            </w:r>
          </w:p>
        </w:tc>
        <w:tc>
          <w:tcPr>
            <w:tcW w:w="1985" w:type="dxa"/>
          </w:tcPr>
          <w:p w:rsidR="003D5A5C" w:rsidRPr="00B51A53" w:rsidRDefault="003D5A5C">
            <w:pPr>
              <w:pBdr>
                <w:top w:val="nil"/>
                <w:left w:val="nil"/>
                <w:bottom w:val="nil"/>
                <w:right w:val="nil"/>
                <w:between w:val="nil"/>
              </w:pBdr>
              <w:tabs>
                <w:tab w:val="left" w:pos="317"/>
              </w:tabs>
              <w:spacing w:line="276" w:lineRule="auto"/>
              <w:ind w:left="141"/>
              <w:jc w:val="both"/>
              <w:rPr>
                <w:rFonts w:asciiTheme="minorHAnsi" w:hAnsiTheme="minorHAnsi" w:cstheme="minorHAnsi"/>
                <w:color w:val="000000"/>
              </w:rPr>
            </w:pPr>
          </w:p>
        </w:tc>
      </w:tr>
      <w:tr w:rsidR="003D5A5C" w:rsidRPr="00B51A53" w:rsidTr="000C2054">
        <w:trPr>
          <w:trHeight w:val="1554"/>
        </w:trPr>
        <w:tc>
          <w:tcPr>
            <w:tcW w:w="10258" w:type="dxa"/>
            <w:tcBorders>
              <w:top w:val="nil"/>
            </w:tcBorders>
            <w:shd w:val="clear" w:color="auto" w:fill="auto"/>
          </w:tcPr>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CAMPO DE ATUAÇÃO: </w:t>
            </w:r>
            <w:r w:rsidRPr="00B51A53">
              <w:rPr>
                <w:rFonts w:asciiTheme="minorHAnsi" w:eastAsia="Arial" w:hAnsiTheme="minorHAnsi" w:cstheme="minorHAnsi"/>
              </w:rPr>
              <w:t>TODOS OS CAMPOS DE ATUAÇÃO</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PRÁTICAS DE LINGUAGEM: </w:t>
            </w:r>
            <w:r w:rsidRPr="00B51A53">
              <w:rPr>
                <w:rFonts w:asciiTheme="minorHAnsi" w:eastAsia="Arial" w:hAnsiTheme="minorHAnsi" w:cstheme="minorHAnsi"/>
              </w:rPr>
              <w:t>Análise linguística/semiótica (Alfabetização)</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OBJETO DE CONHECIMENTO: </w:t>
            </w:r>
            <w:r w:rsidRPr="00B51A53">
              <w:rPr>
                <w:rFonts w:asciiTheme="minorHAnsi" w:eastAsia="Arial" w:hAnsiTheme="minorHAnsi" w:cstheme="minorHAnsi"/>
              </w:rPr>
              <w:t>Construção do sistema alfabético e da ortografia</w:t>
            </w:r>
          </w:p>
          <w:p w:rsidR="003D5A5C" w:rsidRPr="00B51A53" w:rsidRDefault="003D5A5C" w:rsidP="00885B05">
            <w:pPr>
              <w:spacing w:line="276" w:lineRule="auto"/>
              <w:jc w:val="both"/>
              <w:rPr>
                <w:rFonts w:asciiTheme="minorHAnsi" w:hAnsiTheme="minorHAnsi" w:cstheme="minorHAnsi"/>
                <w:b/>
              </w:rPr>
            </w:pPr>
            <w:r w:rsidRPr="00B51A53">
              <w:rPr>
                <w:rFonts w:asciiTheme="minorHAnsi" w:hAnsiTheme="minorHAnsi" w:cstheme="minorHAnsi"/>
                <w:b/>
              </w:rPr>
              <w:t>HABILIDADES:</w:t>
            </w:r>
            <w:r w:rsidRPr="00B51A53">
              <w:rPr>
                <w:rFonts w:asciiTheme="minorHAnsi" w:hAnsiTheme="minorHAnsi" w:cstheme="minorHAnsi"/>
              </w:rPr>
              <w:t xml:space="preserve"> (EF02LP04) Ler e escrever corretamente palavras com sílabas CV, V, CVC, CCV, identificando que existem vogais em todas as sílabas;</w:t>
            </w:r>
          </w:p>
        </w:tc>
        <w:tc>
          <w:tcPr>
            <w:tcW w:w="3747" w:type="dxa"/>
            <w:shd w:val="clear" w:color="auto" w:fill="auto"/>
          </w:tcPr>
          <w:p w:rsidR="003D5A5C" w:rsidRPr="00B51A53" w:rsidRDefault="003D5A5C">
            <w:pPr>
              <w:pBdr>
                <w:top w:val="nil"/>
                <w:left w:val="nil"/>
                <w:bottom w:val="nil"/>
                <w:right w:val="nil"/>
                <w:between w:val="nil"/>
              </w:pBdr>
              <w:tabs>
                <w:tab w:val="left" w:pos="317"/>
              </w:tabs>
              <w:spacing w:after="160" w:line="276" w:lineRule="auto"/>
              <w:ind w:left="141"/>
              <w:jc w:val="both"/>
              <w:rPr>
                <w:rFonts w:asciiTheme="minorHAnsi" w:hAnsiTheme="minorHAnsi" w:cstheme="minorHAnsi"/>
                <w:color w:val="000000"/>
              </w:rPr>
            </w:pPr>
            <w:r w:rsidRPr="00B51A53">
              <w:rPr>
                <w:rFonts w:asciiTheme="minorHAnsi" w:hAnsiTheme="minorHAnsi" w:cstheme="minorHAnsi"/>
                <w:color w:val="000000"/>
              </w:rPr>
              <w:t xml:space="preserve">- Leitura e escrita de palavras – compreensão da ordem das letras na palavra e na sílaba </w:t>
            </w:r>
          </w:p>
        </w:tc>
        <w:tc>
          <w:tcPr>
            <w:tcW w:w="1985" w:type="dxa"/>
          </w:tcPr>
          <w:p w:rsidR="003D5A5C" w:rsidRPr="00B51A53" w:rsidRDefault="003D5A5C">
            <w:pPr>
              <w:pBdr>
                <w:top w:val="nil"/>
                <w:left w:val="nil"/>
                <w:bottom w:val="nil"/>
                <w:right w:val="nil"/>
                <w:between w:val="nil"/>
              </w:pBdr>
              <w:tabs>
                <w:tab w:val="left" w:pos="317"/>
              </w:tabs>
              <w:spacing w:line="276" w:lineRule="auto"/>
              <w:ind w:left="141"/>
              <w:jc w:val="both"/>
              <w:rPr>
                <w:rFonts w:asciiTheme="minorHAnsi" w:hAnsiTheme="minorHAnsi" w:cstheme="minorHAnsi"/>
                <w:color w:val="000000"/>
              </w:rPr>
            </w:pPr>
          </w:p>
        </w:tc>
      </w:tr>
      <w:tr w:rsidR="003D5A5C" w:rsidRPr="00B51A53" w:rsidTr="000C2054">
        <w:trPr>
          <w:trHeight w:val="1960"/>
        </w:trPr>
        <w:tc>
          <w:tcPr>
            <w:tcW w:w="10258" w:type="dxa"/>
            <w:tcBorders>
              <w:top w:val="nil"/>
              <w:left w:val="single" w:sz="4" w:space="0" w:color="000000"/>
              <w:bottom w:val="single" w:sz="4" w:space="0" w:color="000000"/>
            </w:tcBorders>
            <w:shd w:val="clear" w:color="auto" w:fill="auto"/>
          </w:tcPr>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CAMPO DE ATUAÇÃO: </w:t>
            </w:r>
            <w:r w:rsidRPr="00B51A53">
              <w:rPr>
                <w:rFonts w:asciiTheme="minorHAnsi" w:eastAsia="Arial" w:hAnsiTheme="minorHAnsi" w:cstheme="minorHAnsi"/>
              </w:rPr>
              <w:t>CAMPO DA VIDA COTIDIANA</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PRÁTICAS DE LINGUAGEM: </w:t>
            </w:r>
            <w:r w:rsidRPr="00B51A53">
              <w:rPr>
                <w:rFonts w:asciiTheme="minorHAnsi" w:eastAsia="Arial" w:hAnsiTheme="minorHAnsi" w:cstheme="minorHAnsi"/>
              </w:rPr>
              <w:t>Leitura/escuta (compartilhada e autônoma)</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OBJETO DE CONHECIMENTO: </w:t>
            </w:r>
            <w:r w:rsidRPr="00B51A53">
              <w:rPr>
                <w:rFonts w:asciiTheme="minorHAnsi" w:eastAsia="Arial" w:hAnsiTheme="minorHAnsi" w:cstheme="minorHAnsi"/>
              </w:rPr>
              <w:t>Compreensão em leitura</w:t>
            </w:r>
          </w:p>
          <w:p w:rsidR="003D5A5C" w:rsidRPr="00B51A53" w:rsidRDefault="003D5A5C" w:rsidP="00885B05">
            <w:pPr>
              <w:spacing w:line="276" w:lineRule="auto"/>
              <w:jc w:val="both"/>
              <w:rPr>
                <w:rFonts w:asciiTheme="minorHAnsi" w:hAnsiTheme="minorHAnsi" w:cstheme="minorHAnsi"/>
                <w:b/>
              </w:rPr>
            </w:pPr>
            <w:r w:rsidRPr="00B51A53">
              <w:rPr>
                <w:rFonts w:asciiTheme="minorHAnsi" w:hAnsiTheme="minorHAnsi" w:cstheme="minorHAnsi"/>
                <w:b/>
              </w:rPr>
              <w:t>HABILIDADES:</w:t>
            </w:r>
            <w:r w:rsidRPr="00B51A53">
              <w:rPr>
                <w:rFonts w:asciiTheme="minorHAnsi" w:hAnsiTheme="minorHAnsi" w:cstheme="minorHAnsi"/>
              </w:rPr>
              <w:t>(EF02LP12) Ler e compreender com certa autonomia cantigas, letras de canção, dentre outros gêneros do campo da vida cotidiana, considerando a situação comunicativa e o tema/assunto do texto e relacionando sua forma de organização à sua finalidade;</w:t>
            </w:r>
          </w:p>
        </w:tc>
        <w:tc>
          <w:tcPr>
            <w:tcW w:w="3747" w:type="dxa"/>
            <w:tcBorders>
              <w:top w:val="nil"/>
              <w:bottom w:val="single" w:sz="4" w:space="0" w:color="000000"/>
            </w:tcBorders>
            <w:shd w:val="clear" w:color="auto" w:fill="auto"/>
          </w:tcPr>
          <w:p w:rsidR="003D5A5C" w:rsidRPr="00B51A53" w:rsidRDefault="003D5A5C">
            <w:pPr>
              <w:pBdr>
                <w:top w:val="nil"/>
                <w:left w:val="nil"/>
                <w:bottom w:val="nil"/>
                <w:right w:val="nil"/>
                <w:between w:val="nil"/>
              </w:pBdr>
              <w:tabs>
                <w:tab w:val="left" w:pos="317"/>
              </w:tabs>
              <w:spacing w:after="160" w:line="276" w:lineRule="auto"/>
              <w:ind w:left="141"/>
              <w:jc w:val="both"/>
              <w:rPr>
                <w:rFonts w:asciiTheme="minorHAnsi" w:hAnsiTheme="minorHAnsi" w:cstheme="minorHAnsi"/>
                <w:color w:val="000000"/>
              </w:rPr>
            </w:pPr>
            <w:r w:rsidRPr="00B51A53">
              <w:rPr>
                <w:rFonts w:asciiTheme="minorHAnsi" w:hAnsiTheme="minorHAnsi" w:cstheme="minorHAnsi"/>
                <w:color w:val="000000"/>
              </w:rPr>
              <w:t>- Leitura e interpretação de textos de gêneros do campo da vida cotidiana</w:t>
            </w:r>
          </w:p>
        </w:tc>
        <w:tc>
          <w:tcPr>
            <w:tcW w:w="1985" w:type="dxa"/>
            <w:tcBorders>
              <w:top w:val="nil"/>
              <w:bottom w:val="single" w:sz="4" w:space="0" w:color="000000"/>
            </w:tcBorders>
          </w:tcPr>
          <w:p w:rsidR="003D5A5C" w:rsidRPr="00B51A53" w:rsidRDefault="003D5A5C">
            <w:pPr>
              <w:pBdr>
                <w:top w:val="nil"/>
                <w:left w:val="nil"/>
                <w:bottom w:val="nil"/>
                <w:right w:val="nil"/>
                <w:between w:val="nil"/>
              </w:pBdr>
              <w:tabs>
                <w:tab w:val="left" w:pos="317"/>
              </w:tabs>
              <w:spacing w:line="276" w:lineRule="auto"/>
              <w:ind w:left="141"/>
              <w:jc w:val="both"/>
              <w:rPr>
                <w:rFonts w:asciiTheme="minorHAnsi" w:hAnsiTheme="minorHAnsi" w:cstheme="minorHAnsi"/>
                <w:color w:val="000000"/>
              </w:rPr>
            </w:pPr>
          </w:p>
        </w:tc>
      </w:tr>
      <w:tr w:rsidR="003D5A5C" w:rsidRPr="00B51A53" w:rsidTr="000C2054">
        <w:trPr>
          <w:trHeight w:val="1562"/>
        </w:trPr>
        <w:tc>
          <w:tcPr>
            <w:tcW w:w="10258" w:type="dxa"/>
            <w:tcBorders>
              <w:top w:val="nil"/>
              <w:left w:val="single" w:sz="4" w:space="0" w:color="000000"/>
            </w:tcBorders>
            <w:shd w:val="clear" w:color="auto" w:fill="auto"/>
          </w:tcPr>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CAMPO DE ATUAÇÃO: </w:t>
            </w:r>
            <w:r w:rsidRPr="00B51A53">
              <w:rPr>
                <w:rFonts w:asciiTheme="minorHAnsi" w:eastAsia="Arial" w:hAnsiTheme="minorHAnsi" w:cstheme="minorHAnsi"/>
              </w:rPr>
              <w:t>TODOS OS CAMPOS DE ATUAÇÃO</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PRÁTICAS DE LINGUAGEM: </w:t>
            </w:r>
            <w:r w:rsidRPr="00B51A53">
              <w:rPr>
                <w:rFonts w:asciiTheme="minorHAnsi" w:eastAsia="Arial" w:hAnsiTheme="minorHAnsi" w:cstheme="minorHAnsi"/>
              </w:rPr>
              <w:t>Análise linguística/semiótica (Alfabetização)</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OBJETO DE CONHECIMENTO: </w:t>
            </w:r>
            <w:r w:rsidRPr="00B51A53">
              <w:rPr>
                <w:rFonts w:asciiTheme="minorHAnsi" w:eastAsia="Arial" w:hAnsiTheme="minorHAnsi" w:cstheme="minorHAnsi"/>
              </w:rPr>
              <w:t>Construção do sistema alfabético e da ortografia</w:t>
            </w:r>
          </w:p>
          <w:p w:rsidR="003D5A5C" w:rsidRPr="00B51A53" w:rsidRDefault="003D5A5C" w:rsidP="00885B05">
            <w:pPr>
              <w:spacing w:line="276" w:lineRule="auto"/>
              <w:jc w:val="both"/>
              <w:rPr>
                <w:rFonts w:asciiTheme="minorHAnsi" w:hAnsiTheme="minorHAnsi" w:cstheme="minorHAnsi"/>
                <w:b/>
              </w:rPr>
            </w:pPr>
            <w:r w:rsidRPr="00B51A53">
              <w:rPr>
                <w:rFonts w:asciiTheme="minorHAnsi" w:hAnsiTheme="minorHAnsi" w:cstheme="minorHAnsi"/>
                <w:b/>
              </w:rPr>
              <w:t>HABILIDADES:</w:t>
            </w:r>
            <w:r w:rsidRPr="00B51A53">
              <w:rPr>
                <w:rFonts w:asciiTheme="minorHAnsi" w:hAnsiTheme="minorHAnsi" w:cstheme="minorHAnsi"/>
              </w:rPr>
              <w:t>(EF02LP02) Segmentar palavras em sílabas e remover e substituir sílabas iniciais, mediais ou finais para criar novas palavras;</w:t>
            </w:r>
          </w:p>
        </w:tc>
        <w:tc>
          <w:tcPr>
            <w:tcW w:w="3747" w:type="dxa"/>
            <w:tcBorders>
              <w:top w:val="nil"/>
            </w:tcBorders>
            <w:shd w:val="clear" w:color="auto" w:fill="auto"/>
          </w:tcPr>
          <w:p w:rsidR="003D5A5C" w:rsidRPr="00B51A53" w:rsidRDefault="003D5A5C">
            <w:pPr>
              <w:pBdr>
                <w:top w:val="nil"/>
                <w:left w:val="nil"/>
                <w:bottom w:val="nil"/>
                <w:right w:val="nil"/>
                <w:between w:val="nil"/>
              </w:pBdr>
              <w:tabs>
                <w:tab w:val="left" w:pos="317"/>
              </w:tabs>
              <w:spacing w:after="160" w:line="276" w:lineRule="auto"/>
              <w:ind w:left="141"/>
              <w:jc w:val="both"/>
              <w:rPr>
                <w:rFonts w:asciiTheme="minorHAnsi" w:hAnsiTheme="minorHAnsi" w:cstheme="minorHAnsi"/>
                <w:color w:val="000000"/>
              </w:rPr>
            </w:pPr>
            <w:r w:rsidRPr="00B51A53">
              <w:rPr>
                <w:rFonts w:asciiTheme="minorHAnsi" w:hAnsiTheme="minorHAnsi" w:cstheme="minorHAnsi"/>
                <w:color w:val="000000"/>
              </w:rPr>
              <w:t>- Segmentação de palavras – reflexão sobre a convenção da escrita</w:t>
            </w:r>
          </w:p>
        </w:tc>
        <w:tc>
          <w:tcPr>
            <w:tcW w:w="1985" w:type="dxa"/>
            <w:tcBorders>
              <w:top w:val="nil"/>
            </w:tcBorders>
          </w:tcPr>
          <w:p w:rsidR="003D5A5C" w:rsidRPr="00B51A53" w:rsidRDefault="003D5A5C">
            <w:pPr>
              <w:pBdr>
                <w:top w:val="nil"/>
                <w:left w:val="nil"/>
                <w:bottom w:val="nil"/>
                <w:right w:val="nil"/>
                <w:between w:val="nil"/>
              </w:pBdr>
              <w:tabs>
                <w:tab w:val="left" w:pos="317"/>
              </w:tabs>
              <w:spacing w:line="276" w:lineRule="auto"/>
              <w:ind w:left="141"/>
              <w:jc w:val="both"/>
              <w:rPr>
                <w:rFonts w:asciiTheme="minorHAnsi" w:hAnsiTheme="minorHAnsi" w:cstheme="minorHAnsi"/>
                <w:color w:val="000000"/>
              </w:rPr>
            </w:pPr>
          </w:p>
        </w:tc>
      </w:tr>
      <w:tr w:rsidR="003D5A5C" w:rsidRPr="00B51A53" w:rsidTr="000C2054">
        <w:trPr>
          <w:trHeight w:val="1255"/>
        </w:trPr>
        <w:tc>
          <w:tcPr>
            <w:tcW w:w="10258" w:type="dxa"/>
            <w:tcBorders>
              <w:top w:val="nil"/>
              <w:left w:val="single" w:sz="4" w:space="0" w:color="000000"/>
            </w:tcBorders>
            <w:shd w:val="clear" w:color="auto" w:fill="auto"/>
          </w:tcPr>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CAMPO DE ATUAÇÃO: </w:t>
            </w:r>
            <w:r w:rsidRPr="00B51A53">
              <w:rPr>
                <w:rFonts w:asciiTheme="minorHAnsi" w:eastAsia="Arial" w:hAnsiTheme="minorHAnsi" w:cstheme="minorHAnsi"/>
              </w:rPr>
              <w:t>TODOS OS CAMPOS DE ATUAÇÃO</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PRÁTICAS DE LINGUAGEM: </w:t>
            </w:r>
            <w:r w:rsidRPr="00B51A53">
              <w:rPr>
                <w:rFonts w:asciiTheme="minorHAnsi" w:eastAsia="Arial" w:hAnsiTheme="minorHAnsi" w:cstheme="minorHAnsi"/>
              </w:rPr>
              <w:t>Análise linguística/semiótica (Alfabetização)</w:t>
            </w:r>
          </w:p>
          <w:p w:rsidR="003D5A5C" w:rsidRPr="00B51A53" w:rsidRDefault="003D5A5C">
            <w:pPr>
              <w:spacing w:line="276" w:lineRule="auto"/>
              <w:jc w:val="both"/>
              <w:rPr>
                <w:rFonts w:asciiTheme="minorHAnsi" w:hAnsiTheme="minorHAnsi" w:cstheme="minorHAnsi"/>
                <w:b/>
              </w:rPr>
            </w:pPr>
            <w:r w:rsidRPr="00B51A53">
              <w:rPr>
                <w:rFonts w:asciiTheme="minorHAnsi" w:hAnsiTheme="minorHAnsi" w:cstheme="minorHAnsi"/>
                <w:b/>
              </w:rPr>
              <w:t xml:space="preserve">OBJETO DE CONHECIMENTO: </w:t>
            </w:r>
            <w:r w:rsidRPr="00B51A53">
              <w:rPr>
                <w:rFonts w:asciiTheme="minorHAnsi" w:eastAsia="Arial" w:hAnsiTheme="minorHAnsi" w:cstheme="minorHAnsi"/>
              </w:rPr>
              <w:t>Morfologia</w:t>
            </w:r>
          </w:p>
          <w:p w:rsidR="003D5A5C" w:rsidRPr="00B51A53" w:rsidRDefault="003D5A5C" w:rsidP="00885B05">
            <w:pPr>
              <w:spacing w:line="276" w:lineRule="auto"/>
              <w:jc w:val="both"/>
              <w:rPr>
                <w:rFonts w:asciiTheme="minorHAnsi" w:hAnsiTheme="minorHAnsi" w:cstheme="minorHAnsi"/>
                <w:b/>
              </w:rPr>
            </w:pPr>
            <w:r w:rsidRPr="00B51A53">
              <w:rPr>
                <w:rFonts w:asciiTheme="minorHAnsi" w:hAnsiTheme="minorHAnsi" w:cstheme="minorHAnsi"/>
                <w:b/>
              </w:rPr>
              <w:t>HABILIDADES:</w:t>
            </w:r>
            <w:r w:rsidRPr="00B51A53">
              <w:rPr>
                <w:rFonts w:asciiTheme="minorHAnsi" w:hAnsiTheme="minorHAnsi" w:cstheme="minorHAnsi"/>
              </w:rPr>
              <w:t xml:space="preserve"> (EF02LP11) Formar o aumentativo e o diminutivo de palavras com os sufixos -ão e -inho/-zinho;</w:t>
            </w:r>
          </w:p>
        </w:tc>
        <w:tc>
          <w:tcPr>
            <w:tcW w:w="3747" w:type="dxa"/>
            <w:tcBorders>
              <w:top w:val="nil"/>
            </w:tcBorders>
            <w:shd w:val="clear" w:color="auto" w:fill="auto"/>
          </w:tcPr>
          <w:p w:rsidR="003D5A5C" w:rsidRPr="00B51A53" w:rsidRDefault="003D5A5C">
            <w:pPr>
              <w:pBdr>
                <w:top w:val="nil"/>
                <w:left w:val="nil"/>
                <w:bottom w:val="nil"/>
                <w:right w:val="nil"/>
                <w:between w:val="nil"/>
              </w:pBdr>
              <w:tabs>
                <w:tab w:val="left" w:pos="317"/>
              </w:tabs>
              <w:spacing w:after="160" w:line="276" w:lineRule="auto"/>
              <w:ind w:left="141"/>
              <w:jc w:val="both"/>
              <w:rPr>
                <w:rFonts w:asciiTheme="minorHAnsi" w:hAnsiTheme="minorHAnsi" w:cstheme="minorHAnsi"/>
                <w:color w:val="000000"/>
              </w:rPr>
            </w:pPr>
            <w:r w:rsidRPr="00B51A53">
              <w:rPr>
                <w:rFonts w:asciiTheme="minorHAnsi" w:hAnsiTheme="minorHAnsi" w:cstheme="minorHAnsi"/>
                <w:color w:val="000000"/>
              </w:rPr>
              <w:t>- Estudo sobre a língua: aumentativo e diminutivo</w:t>
            </w:r>
          </w:p>
        </w:tc>
        <w:tc>
          <w:tcPr>
            <w:tcW w:w="1985" w:type="dxa"/>
            <w:tcBorders>
              <w:top w:val="nil"/>
            </w:tcBorders>
          </w:tcPr>
          <w:p w:rsidR="003D5A5C" w:rsidRPr="00B51A53" w:rsidRDefault="003D5A5C">
            <w:pPr>
              <w:pBdr>
                <w:top w:val="nil"/>
                <w:left w:val="nil"/>
                <w:bottom w:val="nil"/>
                <w:right w:val="nil"/>
                <w:between w:val="nil"/>
              </w:pBdr>
              <w:tabs>
                <w:tab w:val="left" w:pos="317"/>
              </w:tabs>
              <w:spacing w:line="276" w:lineRule="auto"/>
              <w:ind w:left="141"/>
              <w:jc w:val="both"/>
              <w:rPr>
                <w:rFonts w:asciiTheme="minorHAnsi" w:hAnsiTheme="minorHAnsi" w:cstheme="minorHAnsi"/>
                <w:color w:val="000000"/>
              </w:rPr>
            </w:pPr>
          </w:p>
        </w:tc>
      </w:tr>
    </w:tbl>
    <w:p w:rsidR="006E6CC8" w:rsidRDefault="006E6CC8"/>
    <w:tbl>
      <w:tblPr>
        <w:tblStyle w:val="a2"/>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20"/>
        <w:gridCol w:w="3544"/>
        <w:gridCol w:w="2126"/>
      </w:tblGrid>
      <w:tr w:rsidR="006E6CC8" w:rsidTr="006E6CC8">
        <w:trPr>
          <w:trHeight w:val="1559"/>
        </w:trPr>
        <w:tc>
          <w:tcPr>
            <w:tcW w:w="10320" w:type="dxa"/>
            <w:tcBorders>
              <w:bottom w:val="single" w:sz="4" w:space="0" w:color="000000"/>
            </w:tcBorders>
            <w:shd w:val="clear" w:color="auto" w:fill="FFFFFF"/>
          </w:tcPr>
          <w:p w:rsidR="006E6CC8" w:rsidRDefault="006E6CC8">
            <w:pPr>
              <w:spacing w:line="276" w:lineRule="auto"/>
              <w:jc w:val="both"/>
              <w:rPr>
                <w:b/>
              </w:rPr>
            </w:pPr>
            <w:r>
              <w:rPr>
                <w:b/>
              </w:rPr>
              <w:t xml:space="preserve">CAMPO DE ATUAÇÃO: </w:t>
            </w:r>
            <w:r>
              <w:rPr>
                <w:rFonts w:ascii="Arial" w:eastAsia="Arial" w:hAnsi="Arial" w:cs="Arial"/>
                <w:sz w:val="20"/>
                <w:szCs w:val="20"/>
              </w:rPr>
              <w:t>TODOS OS CAMPOS DE ATUAÇÃO</w:t>
            </w:r>
          </w:p>
          <w:p w:rsidR="006E6CC8" w:rsidRDefault="006E6CC8">
            <w:pPr>
              <w:spacing w:line="276" w:lineRule="auto"/>
              <w:jc w:val="both"/>
              <w:rPr>
                <w:b/>
              </w:rPr>
            </w:pPr>
            <w:r>
              <w:rPr>
                <w:b/>
              </w:rPr>
              <w:t xml:space="preserve">PRÁTICAS DE LINGUAGEM: </w:t>
            </w:r>
            <w:r>
              <w:rPr>
                <w:rFonts w:ascii="Arial" w:eastAsia="Arial" w:hAnsi="Arial" w:cs="Arial"/>
                <w:sz w:val="20"/>
                <w:szCs w:val="20"/>
              </w:rPr>
              <w:t>Leitura/escuta (compartilhada e autônoma)</w:t>
            </w:r>
          </w:p>
          <w:p w:rsidR="006E6CC8" w:rsidRDefault="006E6CC8">
            <w:pPr>
              <w:spacing w:line="276" w:lineRule="auto"/>
              <w:jc w:val="both"/>
              <w:rPr>
                <w:b/>
              </w:rPr>
            </w:pPr>
            <w:r>
              <w:rPr>
                <w:b/>
              </w:rPr>
              <w:t xml:space="preserve">OBJETO DE CONHECIMENTO: </w:t>
            </w:r>
            <w:r>
              <w:rPr>
                <w:rFonts w:ascii="Arial" w:eastAsia="Arial" w:hAnsi="Arial" w:cs="Arial"/>
                <w:sz w:val="20"/>
                <w:szCs w:val="20"/>
              </w:rPr>
              <w:t>Decodificação; Fluência de leitura</w:t>
            </w:r>
          </w:p>
          <w:p w:rsidR="006E6CC8" w:rsidRDefault="006E6CC8" w:rsidP="000347EA">
            <w:pPr>
              <w:spacing w:line="276" w:lineRule="auto"/>
              <w:jc w:val="both"/>
              <w:rPr>
                <w:b/>
              </w:rPr>
            </w:pPr>
            <w:r>
              <w:rPr>
                <w:b/>
              </w:rPr>
              <w:t>HABILIDADES:</w:t>
            </w:r>
            <w:r>
              <w:t>(EF12LP01X) Ler palavras novas com precisão na decodificação, no caso de palavras de uso frequente, ler globalmente, por memorização;</w:t>
            </w:r>
          </w:p>
        </w:tc>
        <w:tc>
          <w:tcPr>
            <w:tcW w:w="3544" w:type="dxa"/>
            <w:shd w:val="clear" w:color="auto" w:fill="FFFFFF"/>
          </w:tcPr>
          <w:p w:rsidR="006E6CC8" w:rsidRDefault="006E6CC8">
            <w:pPr>
              <w:pBdr>
                <w:top w:val="nil"/>
                <w:left w:val="nil"/>
                <w:bottom w:val="nil"/>
                <w:right w:val="nil"/>
                <w:between w:val="nil"/>
              </w:pBdr>
              <w:tabs>
                <w:tab w:val="left" w:pos="317"/>
              </w:tabs>
              <w:spacing w:line="276" w:lineRule="auto"/>
              <w:jc w:val="both"/>
              <w:rPr>
                <w:color w:val="000000"/>
              </w:rPr>
            </w:pPr>
            <w:r>
              <w:rPr>
                <w:color w:val="000000"/>
              </w:rPr>
              <w:t xml:space="preserve">- Leitura de palavras </w:t>
            </w:r>
          </w:p>
          <w:p w:rsidR="006E6CC8" w:rsidRDefault="006E6CC8">
            <w:pPr>
              <w:pBdr>
                <w:top w:val="nil"/>
                <w:left w:val="nil"/>
                <w:bottom w:val="nil"/>
                <w:right w:val="nil"/>
                <w:between w:val="nil"/>
              </w:pBdr>
              <w:tabs>
                <w:tab w:val="left" w:pos="317"/>
              </w:tabs>
              <w:spacing w:after="160" w:line="276" w:lineRule="auto"/>
              <w:jc w:val="both"/>
              <w:rPr>
                <w:color w:val="000000"/>
              </w:rPr>
            </w:pPr>
          </w:p>
        </w:tc>
        <w:tc>
          <w:tcPr>
            <w:tcW w:w="2126" w:type="dxa"/>
            <w:shd w:val="clear" w:color="auto" w:fill="FFFFFF"/>
          </w:tcPr>
          <w:p w:rsidR="006E6CC8" w:rsidRDefault="006E6CC8">
            <w:pPr>
              <w:pBdr>
                <w:top w:val="nil"/>
                <w:left w:val="nil"/>
                <w:bottom w:val="nil"/>
                <w:right w:val="nil"/>
                <w:between w:val="nil"/>
              </w:pBdr>
              <w:tabs>
                <w:tab w:val="left" w:pos="317"/>
              </w:tabs>
              <w:spacing w:line="276" w:lineRule="auto"/>
              <w:jc w:val="both"/>
              <w:rPr>
                <w:color w:val="000000"/>
              </w:rPr>
            </w:pPr>
          </w:p>
        </w:tc>
      </w:tr>
      <w:tr w:rsidR="006E6CC8" w:rsidTr="006E6CC8">
        <w:trPr>
          <w:trHeight w:val="1270"/>
        </w:trPr>
        <w:tc>
          <w:tcPr>
            <w:tcW w:w="10320" w:type="dxa"/>
            <w:tcBorders>
              <w:top w:val="single" w:sz="4" w:space="0" w:color="000000"/>
            </w:tcBorders>
            <w:shd w:val="clear" w:color="auto" w:fill="FFFFFF"/>
          </w:tcPr>
          <w:p w:rsidR="006E6CC8" w:rsidRDefault="006E6CC8">
            <w:pPr>
              <w:spacing w:line="276" w:lineRule="auto"/>
              <w:jc w:val="both"/>
              <w:rPr>
                <w:b/>
              </w:rPr>
            </w:pPr>
            <w:r>
              <w:rPr>
                <w:b/>
              </w:rPr>
              <w:t xml:space="preserve">CAMPO DE ATUAÇÃO: </w:t>
            </w:r>
            <w:r>
              <w:rPr>
                <w:rFonts w:ascii="Arial" w:eastAsia="Arial" w:hAnsi="Arial" w:cs="Arial"/>
                <w:sz w:val="20"/>
                <w:szCs w:val="20"/>
              </w:rPr>
              <w:t>TODOS OS CAMPOS DE ATUAÇÃO</w:t>
            </w:r>
          </w:p>
          <w:p w:rsidR="006E6CC8" w:rsidRDefault="006E6CC8">
            <w:pPr>
              <w:spacing w:line="276" w:lineRule="auto"/>
              <w:jc w:val="both"/>
              <w:rPr>
                <w:b/>
              </w:rPr>
            </w:pPr>
            <w:r>
              <w:rPr>
                <w:b/>
              </w:rPr>
              <w:t xml:space="preserve">PRÁTICAS DE LINGUAGEM: </w:t>
            </w:r>
            <w:r>
              <w:rPr>
                <w:rFonts w:ascii="Arial" w:eastAsia="Arial" w:hAnsi="Arial" w:cs="Arial"/>
                <w:sz w:val="20"/>
                <w:szCs w:val="20"/>
              </w:rPr>
              <w:t>Leitura/escuta (compartilhada e autônoma)</w:t>
            </w:r>
          </w:p>
          <w:p w:rsidR="006E6CC8" w:rsidRDefault="006E6CC8">
            <w:pPr>
              <w:spacing w:line="276" w:lineRule="auto"/>
              <w:jc w:val="both"/>
              <w:rPr>
                <w:b/>
              </w:rPr>
            </w:pPr>
            <w:r>
              <w:rPr>
                <w:b/>
              </w:rPr>
              <w:t xml:space="preserve">OBJETO DE CONHECIMENTO: </w:t>
            </w:r>
            <w:r>
              <w:rPr>
                <w:rFonts w:ascii="Arial" w:eastAsia="Arial" w:hAnsi="Arial" w:cs="Arial"/>
                <w:sz w:val="20"/>
                <w:szCs w:val="20"/>
              </w:rPr>
              <w:t>Estratégia de leitura</w:t>
            </w:r>
          </w:p>
          <w:p w:rsidR="006E6CC8" w:rsidRDefault="006E6CC8" w:rsidP="000347EA">
            <w:pPr>
              <w:spacing w:line="276" w:lineRule="auto"/>
              <w:jc w:val="both"/>
              <w:rPr>
                <w:b/>
              </w:rPr>
            </w:pPr>
            <w:r>
              <w:rPr>
                <w:b/>
              </w:rPr>
              <w:t>HABILIDADES:</w:t>
            </w:r>
            <w:r>
              <w:t xml:space="preserve"> (EF15LP03) Localizar informações explícitas em textos;</w:t>
            </w:r>
          </w:p>
        </w:tc>
        <w:tc>
          <w:tcPr>
            <w:tcW w:w="3544" w:type="dxa"/>
            <w:shd w:val="clear" w:color="auto" w:fill="FFFFFF"/>
          </w:tcPr>
          <w:p w:rsidR="006E6CC8" w:rsidRDefault="006E6CC8">
            <w:pPr>
              <w:pBdr>
                <w:top w:val="nil"/>
                <w:left w:val="nil"/>
                <w:bottom w:val="nil"/>
                <w:right w:val="nil"/>
                <w:between w:val="nil"/>
              </w:pBdr>
              <w:tabs>
                <w:tab w:val="left" w:pos="317"/>
              </w:tabs>
              <w:spacing w:after="160" w:line="276" w:lineRule="auto"/>
              <w:jc w:val="both"/>
              <w:rPr>
                <w:color w:val="000000"/>
              </w:rPr>
            </w:pPr>
            <w:r>
              <w:rPr>
                <w:color w:val="000000"/>
              </w:rPr>
              <w:t>- Leitura e interpretação de textos</w:t>
            </w:r>
          </w:p>
        </w:tc>
        <w:tc>
          <w:tcPr>
            <w:tcW w:w="2126" w:type="dxa"/>
            <w:shd w:val="clear" w:color="auto" w:fill="FFFFFF"/>
          </w:tcPr>
          <w:p w:rsidR="006E6CC8" w:rsidRDefault="006E6CC8">
            <w:pPr>
              <w:pBdr>
                <w:top w:val="nil"/>
                <w:left w:val="nil"/>
                <w:bottom w:val="nil"/>
                <w:right w:val="nil"/>
                <w:between w:val="nil"/>
              </w:pBdr>
              <w:tabs>
                <w:tab w:val="left" w:pos="317"/>
              </w:tabs>
              <w:spacing w:line="276" w:lineRule="auto"/>
              <w:jc w:val="both"/>
              <w:rPr>
                <w:color w:val="000000"/>
              </w:rPr>
            </w:pPr>
          </w:p>
        </w:tc>
      </w:tr>
      <w:tr w:rsidR="006E6CC8" w:rsidTr="006E6CC8">
        <w:trPr>
          <w:trHeight w:val="1841"/>
        </w:trPr>
        <w:tc>
          <w:tcPr>
            <w:tcW w:w="10320" w:type="dxa"/>
            <w:tcBorders>
              <w:top w:val="nil"/>
            </w:tcBorders>
            <w:shd w:val="clear" w:color="auto" w:fill="FFFFFF"/>
          </w:tcPr>
          <w:p w:rsidR="006E6CC8" w:rsidRDefault="006E6CC8">
            <w:pPr>
              <w:spacing w:line="276" w:lineRule="auto"/>
              <w:jc w:val="both"/>
              <w:rPr>
                <w:b/>
              </w:rPr>
            </w:pPr>
            <w:r>
              <w:rPr>
                <w:b/>
              </w:rPr>
              <w:t xml:space="preserve">CAMPO DE ATUAÇÃO:  </w:t>
            </w:r>
            <w:r>
              <w:rPr>
                <w:rFonts w:ascii="Arial" w:eastAsia="Arial" w:hAnsi="Arial" w:cs="Arial"/>
                <w:sz w:val="20"/>
                <w:szCs w:val="20"/>
              </w:rPr>
              <w:t>TODOS OS CAMPOS DE ATUAÇÃO</w:t>
            </w:r>
          </w:p>
          <w:p w:rsidR="006E6CC8" w:rsidRDefault="006E6CC8">
            <w:pPr>
              <w:spacing w:line="276" w:lineRule="auto"/>
              <w:jc w:val="both"/>
              <w:rPr>
                <w:b/>
              </w:rPr>
            </w:pPr>
            <w:r>
              <w:rPr>
                <w:b/>
              </w:rPr>
              <w:t xml:space="preserve">PRÁTICAS DE LINGUAGEM: </w:t>
            </w:r>
            <w:r>
              <w:rPr>
                <w:rFonts w:ascii="Arial" w:eastAsia="Arial" w:hAnsi="Arial" w:cs="Arial"/>
                <w:sz w:val="20"/>
                <w:szCs w:val="20"/>
              </w:rPr>
              <w:t>Escrita (compartilhada e autônoma)</w:t>
            </w:r>
          </w:p>
          <w:p w:rsidR="006E6CC8" w:rsidRDefault="006E6CC8">
            <w:pPr>
              <w:spacing w:line="276" w:lineRule="auto"/>
              <w:jc w:val="both"/>
              <w:rPr>
                <w:b/>
              </w:rPr>
            </w:pPr>
            <w:r>
              <w:rPr>
                <w:b/>
              </w:rPr>
              <w:t xml:space="preserve">OBJETO DE CONHECIMENTO: </w:t>
            </w:r>
            <w:r>
              <w:rPr>
                <w:rFonts w:ascii="Arial" w:eastAsia="Arial" w:hAnsi="Arial" w:cs="Arial"/>
                <w:sz w:val="20"/>
                <w:szCs w:val="20"/>
              </w:rPr>
              <w:t>Construção do sistema alfabético; estabelecimento de relações anafóricas na referenciação e construção da coesão</w:t>
            </w:r>
          </w:p>
          <w:p w:rsidR="006E6CC8" w:rsidRDefault="006E6CC8" w:rsidP="000347EA">
            <w:pPr>
              <w:spacing w:line="276" w:lineRule="auto"/>
              <w:jc w:val="both"/>
              <w:rPr>
                <w:b/>
              </w:rPr>
            </w:pPr>
            <w:r>
              <w:rPr>
                <w:b/>
              </w:rPr>
              <w:t>HABILIDADES:</w:t>
            </w:r>
            <w:r>
              <w:t xml:space="preserve"> (EF12LP03) Copiar textos breves, mantendo suas características e voltando para o texto sempre que tiver dúvidas sobre sua distribuição gráfica, espaçamento entre as palavras, escrita das palavras e pontuação;</w:t>
            </w:r>
          </w:p>
        </w:tc>
        <w:tc>
          <w:tcPr>
            <w:tcW w:w="3544" w:type="dxa"/>
            <w:shd w:val="clear" w:color="auto" w:fill="FFFFFF"/>
          </w:tcPr>
          <w:p w:rsidR="006E6CC8" w:rsidRDefault="006E6CC8">
            <w:pPr>
              <w:pBdr>
                <w:top w:val="nil"/>
                <w:left w:val="nil"/>
                <w:bottom w:val="nil"/>
                <w:right w:val="nil"/>
                <w:between w:val="nil"/>
              </w:pBdr>
              <w:tabs>
                <w:tab w:val="left" w:pos="317"/>
              </w:tabs>
              <w:spacing w:after="160" w:line="276" w:lineRule="auto"/>
              <w:jc w:val="both"/>
              <w:rPr>
                <w:color w:val="000000"/>
              </w:rPr>
            </w:pPr>
            <w:r>
              <w:rPr>
                <w:color w:val="000000"/>
              </w:rPr>
              <w:t>- Escrita: reprodução de pequenos textos</w:t>
            </w:r>
          </w:p>
        </w:tc>
        <w:tc>
          <w:tcPr>
            <w:tcW w:w="2126" w:type="dxa"/>
            <w:shd w:val="clear" w:color="auto" w:fill="FFFFFF"/>
          </w:tcPr>
          <w:p w:rsidR="006E6CC8" w:rsidRDefault="006E6CC8">
            <w:pPr>
              <w:pBdr>
                <w:top w:val="nil"/>
                <w:left w:val="nil"/>
                <w:bottom w:val="nil"/>
                <w:right w:val="nil"/>
                <w:between w:val="nil"/>
              </w:pBdr>
              <w:tabs>
                <w:tab w:val="left" w:pos="317"/>
              </w:tabs>
              <w:spacing w:line="276" w:lineRule="auto"/>
              <w:jc w:val="both"/>
              <w:rPr>
                <w:color w:val="000000"/>
              </w:rPr>
            </w:pPr>
          </w:p>
        </w:tc>
      </w:tr>
      <w:tr w:rsidR="006E6CC8" w:rsidTr="00885B05">
        <w:trPr>
          <w:trHeight w:val="1219"/>
        </w:trPr>
        <w:tc>
          <w:tcPr>
            <w:tcW w:w="10320" w:type="dxa"/>
            <w:tcBorders>
              <w:top w:val="nil"/>
            </w:tcBorders>
            <w:shd w:val="clear" w:color="auto" w:fill="FFFFFF"/>
          </w:tcPr>
          <w:p w:rsidR="006E6CC8" w:rsidRDefault="006E6CC8">
            <w:pPr>
              <w:spacing w:line="276" w:lineRule="auto"/>
              <w:jc w:val="both"/>
              <w:rPr>
                <w:b/>
              </w:rPr>
            </w:pPr>
            <w:r>
              <w:rPr>
                <w:b/>
              </w:rPr>
              <w:t xml:space="preserve">CAMPO DE ATUAÇÃO: </w:t>
            </w:r>
            <w:r>
              <w:rPr>
                <w:rFonts w:ascii="Arial" w:eastAsia="Arial" w:hAnsi="Arial" w:cs="Arial"/>
                <w:sz w:val="20"/>
                <w:szCs w:val="20"/>
              </w:rPr>
              <w:t>TODOS OS CAMPOS DE ATUAÇÃO</w:t>
            </w:r>
          </w:p>
          <w:p w:rsidR="006E6CC8" w:rsidRDefault="006E6CC8">
            <w:pPr>
              <w:spacing w:line="276" w:lineRule="auto"/>
              <w:jc w:val="both"/>
              <w:rPr>
                <w:b/>
              </w:rPr>
            </w:pPr>
            <w:r>
              <w:rPr>
                <w:b/>
              </w:rPr>
              <w:t xml:space="preserve">PRÁTICAS DE LINGUAGEM: </w:t>
            </w:r>
            <w:r>
              <w:rPr>
                <w:rFonts w:ascii="Arial" w:eastAsia="Arial" w:hAnsi="Arial" w:cs="Arial"/>
                <w:sz w:val="20"/>
                <w:szCs w:val="20"/>
              </w:rPr>
              <w:t>Análise linguística/semiótica (Alfabetização)</w:t>
            </w:r>
          </w:p>
          <w:p w:rsidR="006E6CC8" w:rsidRDefault="006E6CC8">
            <w:pPr>
              <w:spacing w:line="276" w:lineRule="auto"/>
              <w:jc w:val="both"/>
              <w:rPr>
                <w:b/>
              </w:rPr>
            </w:pPr>
            <w:r>
              <w:rPr>
                <w:b/>
              </w:rPr>
              <w:t xml:space="preserve">OBJETO DE CONHECIMENTO: </w:t>
            </w:r>
            <w:r>
              <w:rPr>
                <w:rFonts w:ascii="Arial" w:eastAsia="Arial" w:hAnsi="Arial" w:cs="Arial"/>
                <w:sz w:val="20"/>
                <w:szCs w:val="20"/>
              </w:rPr>
              <w:t>Segmentação de palavras/Classificação de palavras por número de sílabas</w:t>
            </w:r>
          </w:p>
          <w:p w:rsidR="006E6CC8" w:rsidRDefault="006E6CC8" w:rsidP="00885B05">
            <w:pPr>
              <w:spacing w:line="276" w:lineRule="auto"/>
              <w:jc w:val="both"/>
              <w:rPr>
                <w:b/>
              </w:rPr>
            </w:pPr>
            <w:r>
              <w:rPr>
                <w:b/>
              </w:rPr>
              <w:t>HABILIDADES:</w:t>
            </w:r>
            <w:r>
              <w:t xml:space="preserve"> (EF02LP08) Segmentar corretamente as palavras ao escrever frases e textos;</w:t>
            </w:r>
          </w:p>
        </w:tc>
        <w:tc>
          <w:tcPr>
            <w:tcW w:w="3544" w:type="dxa"/>
            <w:shd w:val="clear" w:color="auto" w:fill="FFFFFF"/>
          </w:tcPr>
          <w:p w:rsidR="006E6CC8" w:rsidRDefault="006E6CC8">
            <w:pPr>
              <w:pBdr>
                <w:top w:val="nil"/>
                <w:left w:val="nil"/>
                <w:bottom w:val="nil"/>
                <w:right w:val="nil"/>
                <w:between w:val="nil"/>
              </w:pBdr>
              <w:tabs>
                <w:tab w:val="left" w:pos="317"/>
              </w:tabs>
              <w:spacing w:after="160" w:line="276" w:lineRule="auto"/>
              <w:jc w:val="both"/>
              <w:rPr>
                <w:color w:val="000000"/>
              </w:rPr>
            </w:pPr>
            <w:r>
              <w:rPr>
                <w:color w:val="000000"/>
              </w:rPr>
              <w:t xml:space="preserve">- Separação de palavras em sílabas </w:t>
            </w:r>
          </w:p>
        </w:tc>
        <w:tc>
          <w:tcPr>
            <w:tcW w:w="2126" w:type="dxa"/>
            <w:shd w:val="clear" w:color="auto" w:fill="FFFFFF"/>
          </w:tcPr>
          <w:p w:rsidR="006E6CC8" w:rsidRDefault="006E6CC8">
            <w:pPr>
              <w:pBdr>
                <w:top w:val="nil"/>
                <w:left w:val="nil"/>
                <w:bottom w:val="nil"/>
                <w:right w:val="nil"/>
                <w:between w:val="nil"/>
              </w:pBdr>
              <w:tabs>
                <w:tab w:val="left" w:pos="317"/>
              </w:tabs>
              <w:spacing w:line="276" w:lineRule="auto"/>
              <w:jc w:val="both"/>
              <w:rPr>
                <w:color w:val="000000"/>
              </w:rPr>
            </w:pPr>
          </w:p>
        </w:tc>
      </w:tr>
      <w:tr w:rsidR="006E6CC8" w:rsidTr="006E6CC8">
        <w:trPr>
          <w:trHeight w:val="1735"/>
        </w:trPr>
        <w:tc>
          <w:tcPr>
            <w:tcW w:w="10320" w:type="dxa"/>
            <w:tcBorders>
              <w:top w:val="nil"/>
            </w:tcBorders>
            <w:shd w:val="clear" w:color="auto" w:fill="FFFFFF"/>
          </w:tcPr>
          <w:p w:rsidR="006E6CC8" w:rsidRDefault="006E6CC8">
            <w:pPr>
              <w:spacing w:line="276" w:lineRule="auto"/>
              <w:jc w:val="both"/>
              <w:rPr>
                <w:b/>
              </w:rPr>
            </w:pPr>
            <w:r>
              <w:rPr>
                <w:b/>
              </w:rPr>
              <w:t xml:space="preserve">CAMPO DE ATUAÇÃO: </w:t>
            </w:r>
            <w:r>
              <w:rPr>
                <w:rFonts w:ascii="Arial" w:eastAsia="Arial" w:hAnsi="Arial" w:cs="Arial"/>
                <w:sz w:val="20"/>
                <w:szCs w:val="20"/>
              </w:rPr>
              <w:t>CAMPO ARTÍSTICO-LITERÁRIO</w:t>
            </w:r>
          </w:p>
          <w:p w:rsidR="006E6CC8" w:rsidRDefault="006E6CC8">
            <w:pPr>
              <w:spacing w:line="276" w:lineRule="auto"/>
              <w:jc w:val="both"/>
              <w:rPr>
                <w:b/>
              </w:rPr>
            </w:pPr>
            <w:r>
              <w:rPr>
                <w:b/>
              </w:rPr>
              <w:t xml:space="preserve">PRÁTICAS DE LINGUAGEM: </w:t>
            </w:r>
            <w:r>
              <w:rPr>
                <w:rFonts w:ascii="Arial" w:eastAsia="Arial" w:hAnsi="Arial" w:cs="Arial"/>
                <w:sz w:val="20"/>
                <w:szCs w:val="20"/>
              </w:rPr>
              <w:t>Análise linguística/semiótica (Alfabetização)</w:t>
            </w:r>
          </w:p>
          <w:p w:rsidR="006E6CC8" w:rsidRDefault="006E6CC8">
            <w:pPr>
              <w:spacing w:line="276" w:lineRule="auto"/>
              <w:jc w:val="both"/>
              <w:rPr>
                <w:b/>
              </w:rPr>
            </w:pPr>
            <w:r>
              <w:rPr>
                <w:b/>
              </w:rPr>
              <w:t xml:space="preserve">OBJETO DE CONHECIMENTO: </w:t>
            </w:r>
            <w:r>
              <w:rPr>
                <w:rFonts w:ascii="Arial" w:eastAsia="Arial" w:hAnsi="Arial" w:cs="Arial"/>
                <w:sz w:val="20"/>
                <w:szCs w:val="20"/>
              </w:rPr>
              <w:t>Formas de composição de textos poéticos visuais</w:t>
            </w:r>
          </w:p>
          <w:p w:rsidR="006E6CC8" w:rsidRDefault="006E6CC8" w:rsidP="000347EA">
            <w:pPr>
              <w:spacing w:line="276" w:lineRule="auto"/>
              <w:jc w:val="both"/>
              <w:rPr>
                <w:b/>
              </w:rPr>
            </w:pPr>
            <w:r>
              <w:rPr>
                <w:b/>
              </w:rPr>
              <w:t xml:space="preserve">HABILIDADES: </w:t>
            </w:r>
            <w:r>
              <w:t xml:space="preserve"> (EF02LP29) Observar, em poemas visuais, o formato do texto na página, as ilustrações e outros efeitos visuais.</w:t>
            </w:r>
          </w:p>
        </w:tc>
        <w:tc>
          <w:tcPr>
            <w:tcW w:w="3544" w:type="dxa"/>
            <w:shd w:val="clear" w:color="auto" w:fill="FFFFFF"/>
          </w:tcPr>
          <w:p w:rsidR="006E6CC8" w:rsidRDefault="006E6CC8">
            <w:pPr>
              <w:pBdr>
                <w:top w:val="nil"/>
                <w:left w:val="nil"/>
                <w:bottom w:val="nil"/>
                <w:right w:val="nil"/>
                <w:between w:val="nil"/>
              </w:pBdr>
              <w:tabs>
                <w:tab w:val="left" w:pos="317"/>
              </w:tabs>
              <w:spacing w:after="160" w:line="276" w:lineRule="auto"/>
              <w:jc w:val="both"/>
              <w:rPr>
                <w:color w:val="000000"/>
              </w:rPr>
            </w:pPr>
            <w:r>
              <w:rPr>
                <w:color w:val="000000"/>
              </w:rPr>
              <w:t>- Leitura de poemas visuais</w:t>
            </w:r>
          </w:p>
        </w:tc>
        <w:tc>
          <w:tcPr>
            <w:tcW w:w="2126" w:type="dxa"/>
            <w:shd w:val="clear" w:color="auto" w:fill="FFFFFF"/>
          </w:tcPr>
          <w:p w:rsidR="006E6CC8" w:rsidRDefault="006E6CC8">
            <w:pPr>
              <w:pBdr>
                <w:top w:val="nil"/>
                <w:left w:val="nil"/>
                <w:bottom w:val="nil"/>
                <w:right w:val="nil"/>
                <w:between w:val="nil"/>
              </w:pBdr>
              <w:tabs>
                <w:tab w:val="left" w:pos="317"/>
              </w:tabs>
              <w:spacing w:line="276" w:lineRule="auto"/>
              <w:jc w:val="both"/>
              <w:rPr>
                <w:color w:val="000000"/>
              </w:rPr>
            </w:pPr>
          </w:p>
        </w:tc>
      </w:tr>
      <w:tr w:rsidR="006E6CC8" w:rsidTr="006E6CC8">
        <w:trPr>
          <w:trHeight w:val="2393"/>
        </w:trPr>
        <w:tc>
          <w:tcPr>
            <w:tcW w:w="10320" w:type="dxa"/>
            <w:shd w:val="clear" w:color="auto" w:fill="auto"/>
          </w:tcPr>
          <w:p w:rsidR="006E6CC8" w:rsidRDefault="006E6CC8">
            <w:pPr>
              <w:spacing w:line="276" w:lineRule="auto"/>
              <w:jc w:val="both"/>
              <w:rPr>
                <w:b/>
              </w:rPr>
            </w:pPr>
            <w:r>
              <w:rPr>
                <w:b/>
              </w:rPr>
              <w:lastRenderedPageBreak/>
              <w:t xml:space="preserve">CAMPO DE ATUAÇÃO: </w:t>
            </w:r>
            <w:r>
              <w:rPr>
                <w:rFonts w:ascii="Arial" w:eastAsia="Arial" w:hAnsi="Arial" w:cs="Arial"/>
                <w:sz w:val="20"/>
                <w:szCs w:val="20"/>
              </w:rPr>
              <w:t>CAMPO DA VIDA COTIDIANA</w:t>
            </w:r>
          </w:p>
          <w:p w:rsidR="006E6CC8" w:rsidRDefault="006E6CC8">
            <w:pPr>
              <w:spacing w:line="276" w:lineRule="auto"/>
              <w:jc w:val="both"/>
              <w:rPr>
                <w:b/>
              </w:rPr>
            </w:pPr>
            <w:r>
              <w:rPr>
                <w:b/>
              </w:rPr>
              <w:t xml:space="preserve">PRÁTICAS DE LINGUAGEM: </w:t>
            </w:r>
            <w:r>
              <w:rPr>
                <w:rFonts w:ascii="Arial" w:eastAsia="Arial" w:hAnsi="Arial" w:cs="Arial"/>
                <w:sz w:val="20"/>
                <w:szCs w:val="20"/>
              </w:rPr>
              <w:t>Leitura/escuta (compartilhada e autônoma)</w:t>
            </w:r>
          </w:p>
          <w:p w:rsidR="006E6CC8" w:rsidRDefault="006E6CC8">
            <w:pPr>
              <w:spacing w:line="276" w:lineRule="auto"/>
              <w:jc w:val="both"/>
              <w:rPr>
                <w:b/>
              </w:rPr>
            </w:pPr>
            <w:r>
              <w:rPr>
                <w:b/>
              </w:rPr>
              <w:t xml:space="preserve">OBJETO DE CONHECIMENTO: </w:t>
            </w:r>
            <w:r>
              <w:rPr>
                <w:rFonts w:ascii="Arial" w:eastAsia="Arial" w:hAnsi="Arial" w:cs="Arial"/>
                <w:sz w:val="20"/>
                <w:szCs w:val="20"/>
              </w:rPr>
              <w:t>Compreensão em leitura</w:t>
            </w:r>
          </w:p>
          <w:p w:rsidR="006E6CC8" w:rsidRDefault="006E6CC8" w:rsidP="000347EA">
            <w:pPr>
              <w:spacing w:before="120" w:line="276" w:lineRule="auto"/>
              <w:ind w:left="-28" w:firstLine="28"/>
              <w:jc w:val="both"/>
              <w:rPr>
                <w:b/>
              </w:rPr>
            </w:pPr>
            <w:r>
              <w:rPr>
                <w:b/>
              </w:rPr>
              <w:t xml:space="preserve">HABILIDADES: </w:t>
            </w:r>
            <w:r>
              <w:t>(EF12LP04) Ler e compreender, em colaboração com os colegas e com a ajuda do professor ou já com certa autonomia, listas, agendas, calendários, avisos, convites, receitas, instruções de montagem (digitais ou impressos), dentre outros gêneros do campo da vida cotidiana, considerando a situação comunicativa e o tema/assunto do texto e relacionando sua forma de organização à sua finalidade;</w:t>
            </w:r>
          </w:p>
        </w:tc>
        <w:tc>
          <w:tcPr>
            <w:tcW w:w="3544" w:type="dxa"/>
            <w:shd w:val="clear" w:color="auto" w:fill="auto"/>
          </w:tcPr>
          <w:p w:rsidR="006E6CC8" w:rsidRDefault="006E6CC8">
            <w:pPr>
              <w:pBdr>
                <w:top w:val="nil"/>
                <w:left w:val="nil"/>
                <w:bottom w:val="nil"/>
                <w:right w:val="nil"/>
                <w:between w:val="nil"/>
              </w:pBdr>
              <w:tabs>
                <w:tab w:val="left" w:pos="317"/>
              </w:tabs>
              <w:spacing w:after="160" w:line="276" w:lineRule="auto"/>
              <w:rPr>
                <w:color w:val="000000"/>
              </w:rPr>
            </w:pPr>
            <w:r>
              <w:rPr>
                <w:color w:val="000000"/>
              </w:rPr>
              <w:t>- Leitura e interpretação de textos de gêneros do campo da vida cotidiana (listas, agendas, calendários, avisos, convites, receitas, instruções de montagem, dentre outros)</w:t>
            </w:r>
          </w:p>
        </w:tc>
        <w:tc>
          <w:tcPr>
            <w:tcW w:w="2126" w:type="dxa"/>
          </w:tcPr>
          <w:p w:rsidR="006E6CC8" w:rsidRDefault="00281CF0">
            <w:pPr>
              <w:pBdr>
                <w:top w:val="nil"/>
                <w:left w:val="nil"/>
                <w:bottom w:val="nil"/>
                <w:right w:val="nil"/>
                <w:between w:val="nil"/>
              </w:pBdr>
              <w:tabs>
                <w:tab w:val="left" w:pos="317"/>
              </w:tabs>
              <w:spacing w:line="276" w:lineRule="auto"/>
              <w:rPr>
                <w:color w:val="000000"/>
              </w:rPr>
            </w:pPr>
            <w:r>
              <w:rPr>
                <w:color w:val="000000"/>
              </w:rPr>
              <w:t>Com a ajuda da família</w:t>
            </w:r>
          </w:p>
        </w:tc>
      </w:tr>
      <w:tr w:rsidR="006E6CC8" w:rsidTr="006E6CC8">
        <w:trPr>
          <w:trHeight w:val="1780"/>
        </w:trPr>
        <w:tc>
          <w:tcPr>
            <w:tcW w:w="10320" w:type="dxa"/>
            <w:tcBorders>
              <w:top w:val="nil"/>
            </w:tcBorders>
            <w:shd w:val="clear" w:color="auto" w:fill="auto"/>
          </w:tcPr>
          <w:p w:rsidR="006E6CC8" w:rsidRDefault="006E6CC8">
            <w:pPr>
              <w:spacing w:line="276" w:lineRule="auto"/>
              <w:jc w:val="both"/>
              <w:rPr>
                <w:b/>
              </w:rPr>
            </w:pPr>
            <w:r>
              <w:rPr>
                <w:b/>
              </w:rPr>
              <w:t xml:space="preserve">CAMPO DE ATUAÇÃO: </w:t>
            </w:r>
            <w:r>
              <w:rPr>
                <w:rFonts w:ascii="Arial" w:eastAsia="Arial" w:hAnsi="Arial" w:cs="Arial"/>
                <w:sz w:val="20"/>
                <w:szCs w:val="20"/>
              </w:rPr>
              <w:t>CAMPO ARTÍSTICO-LITERÁRIO</w:t>
            </w:r>
          </w:p>
          <w:p w:rsidR="006E6CC8" w:rsidRDefault="006E6CC8">
            <w:pPr>
              <w:spacing w:line="276" w:lineRule="auto"/>
              <w:jc w:val="both"/>
              <w:rPr>
                <w:b/>
              </w:rPr>
            </w:pPr>
            <w:r>
              <w:rPr>
                <w:b/>
              </w:rPr>
              <w:t xml:space="preserve">PRÁTICAS DE LINGUAGEM: </w:t>
            </w:r>
            <w:r>
              <w:rPr>
                <w:rFonts w:ascii="Arial" w:eastAsia="Arial" w:hAnsi="Arial" w:cs="Arial"/>
                <w:sz w:val="20"/>
                <w:szCs w:val="20"/>
              </w:rPr>
              <w:t>Leitura/escuta (compartilhada e autônoma)</w:t>
            </w:r>
          </w:p>
          <w:p w:rsidR="006E6CC8" w:rsidRDefault="006E6CC8">
            <w:pPr>
              <w:spacing w:line="276" w:lineRule="auto"/>
              <w:jc w:val="both"/>
              <w:rPr>
                <w:b/>
              </w:rPr>
            </w:pPr>
            <w:r>
              <w:rPr>
                <w:b/>
              </w:rPr>
              <w:t xml:space="preserve">OBJETO DE CONHECIMENTO: </w:t>
            </w:r>
            <w:r>
              <w:rPr>
                <w:rFonts w:ascii="Arial" w:eastAsia="Arial" w:hAnsi="Arial" w:cs="Arial"/>
                <w:sz w:val="20"/>
                <w:szCs w:val="20"/>
              </w:rPr>
              <w:t>Formação do leitor literário</w:t>
            </w:r>
          </w:p>
          <w:p w:rsidR="006E6CC8" w:rsidRDefault="006E6CC8" w:rsidP="000347EA">
            <w:pPr>
              <w:spacing w:before="120" w:line="276" w:lineRule="auto"/>
              <w:ind w:left="-28" w:firstLine="28"/>
              <w:jc w:val="both"/>
              <w:rPr>
                <w:b/>
              </w:rPr>
            </w:pPr>
            <w:r>
              <w:rPr>
                <w:b/>
              </w:rPr>
              <w:t xml:space="preserve">HABILIDADES: </w:t>
            </w:r>
            <w:r>
              <w:t>(EF02LP26) Ler e compreender, com certa autonomia, textos literários, de gêneros variados, desenvolvendo o gosto pela leitura;</w:t>
            </w:r>
          </w:p>
        </w:tc>
        <w:tc>
          <w:tcPr>
            <w:tcW w:w="3544" w:type="dxa"/>
            <w:shd w:val="clear" w:color="auto" w:fill="auto"/>
          </w:tcPr>
          <w:p w:rsidR="006E6CC8" w:rsidRDefault="006E6CC8">
            <w:pPr>
              <w:pBdr>
                <w:top w:val="nil"/>
                <w:left w:val="nil"/>
                <w:bottom w:val="nil"/>
                <w:right w:val="nil"/>
                <w:between w:val="nil"/>
              </w:pBdr>
              <w:tabs>
                <w:tab w:val="left" w:pos="317"/>
              </w:tabs>
              <w:spacing w:line="276" w:lineRule="auto"/>
              <w:rPr>
                <w:color w:val="000000"/>
              </w:rPr>
            </w:pPr>
            <w:r>
              <w:rPr>
                <w:color w:val="000000"/>
              </w:rPr>
              <w:t>- Leitura e interpretação de textos literários</w:t>
            </w:r>
          </w:p>
          <w:p w:rsidR="006E6CC8" w:rsidRDefault="006E6CC8">
            <w:pPr>
              <w:pBdr>
                <w:top w:val="nil"/>
                <w:left w:val="nil"/>
                <w:bottom w:val="nil"/>
                <w:right w:val="nil"/>
                <w:between w:val="nil"/>
              </w:pBdr>
              <w:tabs>
                <w:tab w:val="left" w:pos="317"/>
              </w:tabs>
              <w:spacing w:after="160" w:line="276" w:lineRule="auto"/>
              <w:rPr>
                <w:color w:val="000000"/>
              </w:rPr>
            </w:pPr>
            <w:r>
              <w:rPr>
                <w:color w:val="000000"/>
              </w:rPr>
              <w:t>- Constituição de critérios de apreciação estética e afetiva de materiais de leitura</w:t>
            </w:r>
          </w:p>
        </w:tc>
        <w:tc>
          <w:tcPr>
            <w:tcW w:w="2126" w:type="dxa"/>
          </w:tcPr>
          <w:p w:rsidR="006E6CC8" w:rsidRDefault="006E6CC8">
            <w:pPr>
              <w:pBdr>
                <w:top w:val="nil"/>
                <w:left w:val="nil"/>
                <w:bottom w:val="nil"/>
                <w:right w:val="nil"/>
                <w:between w:val="nil"/>
              </w:pBdr>
              <w:tabs>
                <w:tab w:val="left" w:pos="317"/>
              </w:tabs>
              <w:spacing w:line="276" w:lineRule="auto"/>
              <w:rPr>
                <w:color w:val="000000"/>
              </w:rPr>
            </w:pPr>
          </w:p>
        </w:tc>
      </w:tr>
      <w:tr w:rsidR="006E6CC8" w:rsidTr="006E6CC8">
        <w:trPr>
          <w:trHeight w:val="1705"/>
        </w:trPr>
        <w:tc>
          <w:tcPr>
            <w:tcW w:w="10320" w:type="dxa"/>
            <w:tcBorders>
              <w:top w:val="nil"/>
              <w:bottom w:val="single" w:sz="4" w:space="0" w:color="000000"/>
            </w:tcBorders>
            <w:shd w:val="clear" w:color="auto" w:fill="auto"/>
          </w:tcPr>
          <w:p w:rsidR="006E6CC8" w:rsidRDefault="006E6CC8">
            <w:pPr>
              <w:spacing w:line="276" w:lineRule="auto"/>
              <w:jc w:val="both"/>
              <w:rPr>
                <w:b/>
              </w:rPr>
            </w:pPr>
            <w:r>
              <w:rPr>
                <w:b/>
              </w:rPr>
              <w:t xml:space="preserve">CAMPO DE ATUAÇÃO: </w:t>
            </w:r>
            <w:r>
              <w:rPr>
                <w:rFonts w:ascii="Arial" w:eastAsia="Arial" w:hAnsi="Arial" w:cs="Arial"/>
                <w:sz w:val="20"/>
                <w:szCs w:val="20"/>
              </w:rPr>
              <w:t>TODOS OS CAMPOS DE ATUAÇÃO</w:t>
            </w:r>
          </w:p>
          <w:p w:rsidR="006E6CC8" w:rsidRDefault="006E6CC8">
            <w:pPr>
              <w:spacing w:line="276" w:lineRule="auto"/>
              <w:jc w:val="both"/>
              <w:rPr>
                <w:b/>
              </w:rPr>
            </w:pPr>
            <w:r>
              <w:rPr>
                <w:b/>
              </w:rPr>
              <w:t xml:space="preserve">PRÁTICAS DE LINGUAGEM: </w:t>
            </w:r>
            <w:r>
              <w:rPr>
                <w:rFonts w:ascii="Arial" w:eastAsia="Arial" w:hAnsi="Arial" w:cs="Arial"/>
                <w:sz w:val="20"/>
                <w:szCs w:val="20"/>
              </w:rPr>
              <w:t>Análise linguística/semiótica (Alfabetização)</w:t>
            </w:r>
          </w:p>
          <w:p w:rsidR="006E6CC8" w:rsidRDefault="006E6CC8">
            <w:pPr>
              <w:spacing w:line="276" w:lineRule="auto"/>
              <w:jc w:val="both"/>
              <w:rPr>
                <w:b/>
              </w:rPr>
            </w:pPr>
            <w:r>
              <w:rPr>
                <w:b/>
              </w:rPr>
              <w:t xml:space="preserve">OBJETO DE CONHECIMENTO: </w:t>
            </w:r>
            <w:r>
              <w:rPr>
                <w:rFonts w:ascii="Arial" w:eastAsia="Arial" w:hAnsi="Arial" w:cs="Arial"/>
                <w:sz w:val="20"/>
                <w:szCs w:val="20"/>
              </w:rPr>
              <w:t>Sinonímia e antonímia; Morfologia; Pontuação</w:t>
            </w:r>
          </w:p>
          <w:p w:rsidR="006E6CC8" w:rsidRDefault="006E6CC8" w:rsidP="000347EA">
            <w:pPr>
              <w:spacing w:before="120" w:line="276" w:lineRule="auto"/>
              <w:ind w:left="-28" w:firstLine="28"/>
              <w:jc w:val="both"/>
              <w:rPr>
                <w:b/>
              </w:rPr>
            </w:pPr>
            <w:r>
              <w:rPr>
                <w:b/>
              </w:rPr>
              <w:t xml:space="preserve">HABILIDADES: </w:t>
            </w:r>
            <w:r>
              <w:t xml:space="preserve"> (EF02LP10) Identificar sinônimos de palavras de texto lido, determinando a diferença de sentido entre eles, e formar antônimos de palavras encontradas em texto lido pelo acréscimo do prefixo de negação in-/im-;</w:t>
            </w:r>
          </w:p>
        </w:tc>
        <w:tc>
          <w:tcPr>
            <w:tcW w:w="3544" w:type="dxa"/>
            <w:shd w:val="clear" w:color="auto" w:fill="auto"/>
          </w:tcPr>
          <w:p w:rsidR="006E6CC8" w:rsidRDefault="006E6CC8">
            <w:pPr>
              <w:pBdr>
                <w:top w:val="nil"/>
                <w:left w:val="nil"/>
                <w:bottom w:val="nil"/>
                <w:right w:val="nil"/>
                <w:between w:val="nil"/>
              </w:pBdr>
              <w:tabs>
                <w:tab w:val="left" w:pos="317"/>
              </w:tabs>
              <w:spacing w:after="160" w:line="276" w:lineRule="auto"/>
              <w:rPr>
                <w:color w:val="000000"/>
              </w:rPr>
            </w:pPr>
            <w:r>
              <w:rPr>
                <w:color w:val="000000"/>
              </w:rPr>
              <w:t>- Sentido das palavras: sinônimos e antônimos</w:t>
            </w:r>
          </w:p>
        </w:tc>
        <w:tc>
          <w:tcPr>
            <w:tcW w:w="2126" w:type="dxa"/>
          </w:tcPr>
          <w:p w:rsidR="006E6CC8" w:rsidRDefault="006E6CC8">
            <w:pPr>
              <w:pBdr>
                <w:top w:val="nil"/>
                <w:left w:val="nil"/>
                <w:bottom w:val="nil"/>
                <w:right w:val="nil"/>
                <w:between w:val="nil"/>
              </w:pBdr>
              <w:tabs>
                <w:tab w:val="left" w:pos="317"/>
              </w:tabs>
              <w:spacing w:line="276" w:lineRule="auto"/>
              <w:rPr>
                <w:color w:val="000000"/>
              </w:rPr>
            </w:pPr>
          </w:p>
        </w:tc>
      </w:tr>
      <w:tr w:rsidR="006E6CC8" w:rsidTr="00885B05">
        <w:trPr>
          <w:trHeight w:val="1598"/>
        </w:trPr>
        <w:tc>
          <w:tcPr>
            <w:tcW w:w="10320" w:type="dxa"/>
            <w:tcBorders>
              <w:top w:val="single" w:sz="4" w:space="0" w:color="000000"/>
              <w:left w:val="single" w:sz="4" w:space="0" w:color="000000"/>
              <w:bottom w:val="single" w:sz="4" w:space="0" w:color="000000"/>
            </w:tcBorders>
            <w:shd w:val="clear" w:color="auto" w:fill="auto"/>
            <w:vAlign w:val="center"/>
          </w:tcPr>
          <w:p w:rsidR="006E6CC8" w:rsidRDefault="006E6CC8">
            <w:pPr>
              <w:spacing w:line="276" w:lineRule="auto"/>
              <w:jc w:val="both"/>
              <w:rPr>
                <w:b/>
              </w:rPr>
            </w:pPr>
            <w:r>
              <w:rPr>
                <w:b/>
              </w:rPr>
              <w:t xml:space="preserve">CAMPO DE ATUAÇÃO: </w:t>
            </w:r>
            <w:r>
              <w:rPr>
                <w:rFonts w:ascii="Arial" w:eastAsia="Arial" w:hAnsi="Arial" w:cs="Arial"/>
                <w:sz w:val="20"/>
                <w:szCs w:val="20"/>
              </w:rPr>
              <w:t>CAMPO DAS PRÁTICAS DE ESTUDO E PESQUISA</w:t>
            </w:r>
          </w:p>
          <w:p w:rsidR="006E6CC8" w:rsidRDefault="006E6CC8">
            <w:pPr>
              <w:spacing w:line="276" w:lineRule="auto"/>
              <w:jc w:val="both"/>
              <w:rPr>
                <w:b/>
              </w:rPr>
            </w:pPr>
            <w:r>
              <w:rPr>
                <w:b/>
              </w:rPr>
              <w:t xml:space="preserve">PRÁTICAS DE LINGUAGEM: </w:t>
            </w:r>
            <w:r>
              <w:rPr>
                <w:rFonts w:ascii="Arial" w:eastAsia="Arial" w:hAnsi="Arial" w:cs="Arial"/>
                <w:sz w:val="20"/>
                <w:szCs w:val="20"/>
              </w:rPr>
              <w:t>Leitura/escuta (compartilhada e autônoma)</w:t>
            </w:r>
          </w:p>
          <w:p w:rsidR="006E6CC8" w:rsidRDefault="006E6CC8">
            <w:pPr>
              <w:spacing w:line="276" w:lineRule="auto"/>
              <w:jc w:val="both"/>
              <w:rPr>
                <w:b/>
              </w:rPr>
            </w:pPr>
            <w:r>
              <w:rPr>
                <w:b/>
              </w:rPr>
              <w:t xml:space="preserve">OBJETO DE CONHECIMENTO: </w:t>
            </w:r>
            <w:r>
              <w:rPr>
                <w:rFonts w:ascii="Arial" w:eastAsia="Arial" w:hAnsi="Arial" w:cs="Arial"/>
                <w:sz w:val="20"/>
                <w:szCs w:val="20"/>
              </w:rPr>
              <w:t>Imagens analíticas em textos</w:t>
            </w:r>
          </w:p>
          <w:p w:rsidR="006E6CC8" w:rsidRDefault="006E6CC8" w:rsidP="00885B05">
            <w:pPr>
              <w:spacing w:line="276" w:lineRule="auto"/>
              <w:jc w:val="both"/>
              <w:rPr>
                <w:b/>
              </w:rPr>
            </w:pPr>
            <w:r>
              <w:rPr>
                <w:b/>
              </w:rPr>
              <w:t>HABILIDADES:</w:t>
            </w:r>
            <w:r>
              <w:t xml:space="preserve"> (EF02LP20) Reconhecer a função de textos utilizados para apresentar informações coletadas em atividades de pesquisa (enquetes, pequenas entrevistas, registros de experimentações);</w:t>
            </w:r>
          </w:p>
        </w:tc>
        <w:tc>
          <w:tcPr>
            <w:tcW w:w="3544" w:type="dxa"/>
            <w:tcBorders>
              <w:top w:val="single" w:sz="4" w:space="0" w:color="000000"/>
            </w:tcBorders>
            <w:shd w:val="clear" w:color="auto" w:fill="auto"/>
          </w:tcPr>
          <w:p w:rsidR="006E6CC8" w:rsidRDefault="006E6CC8">
            <w:pPr>
              <w:pBdr>
                <w:top w:val="nil"/>
                <w:left w:val="nil"/>
                <w:bottom w:val="nil"/>
                <w:right w:val="nil"/>
                <w:between w:val="nil"/>
              </w:pBdr>
              <w:tabs>
                <w:tab w:val="left" w:pos="317"/>
              </w:tabs>
              <w:spacing w:after="160" w:line="276" w:lineRule="auto"/>
              <w:jc w:val="both"/>
              <w:rPr>
                <w:color w:val="000000"/>
              </w:rPr>
            </w:pPr>
            <w:r>
              <w:rPr>
                <w:color w:val="000000"/>
              </w:rPr>
              <w:t>- Leitura e identificação de dados apresentados em textos informativos: tabelas, gráficos e infográficos</w:t>
            </w:r>
          </w:p>
        </w:tc>
        <w:tc>
          <w:tcPr>
            <w:tcW w:w="2126" w:type="dxa"/>
            <w:tcBorders>
              <w:top w:val="single" w:sz="4" w:space="0" w:color="000000"/>
            </w:tcBorders>
          </w:tcPr>
          <w:p w:rsidR="006E6CC8" w:rsidRDefault="006E6CC8">
            <w:pPr>
              <w:pBdr>
                <w:top w:val="nil"/>
                <w:left w:val="nil"/>
                <w:bottom w:val="nil"/>
                <w:right w:val="nil"/>
                <w:between w:val="nil"/>
              </w:pBdr>
              <w:tabs>
                <w:tab w:val="left" w:pos="317"/>
              </w:tabs>
              <w:spacing w:line="276" w:lineRule="auto"/>
              <w:jc w:val="both"/>
              <w:rPr>
                <w:color w:val="000000"/>
              </w:rPr>
            </w:pPr>
          </w:p>
        </w:tc>
      </w:tr>
    </w:tbl>
    <w:p w:rsidR="006D53DA" w:rsidRDefault="006D53DA" w:rsidP="006D53DA">
      <w:pPr>
        <w:rPr>
          <w:rFonts w:ascii="Arial" w:eastAsia="Arial" w:hAnsi="Arial" w:cs="Arial"/>
        </w:rPr>
      </w:pPr>
    </w:p>
    <w:tbl>
      <w:tblPr>
        <w:tblStyle w:val="a3"/>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20"/>
        <w:gridCol w:w="3544"/>
        <w:gridCol w:w="2126"/>
      </w:tblGrid>
      <w:tr w:rsidR="00FA6DA2" w:rsidTr="00FA6DA2">
        <w:trPr>
          <w:trHeight w:val="1622"/>
        </w:trPr>
        <w:tc>
          <w:tcPr>
            <w:tcW w:w="10320" w:type="dxa"/>
            <w:tcBorders>
              <w:top w:val="single" w:sz="4" w:space="0" w:color="000000"/>
              <w:bottom w:val="single" w:sz="4" w:space="0" w:color="000000"/>
            </w:tcBorders>
            <w:shd w:val="clear" w:color="auto" w:fill="FFFFFF"/>
          </w:tcPr>
          <w:p w:rsidR="00FA6DA2" w:rsidRDefault="00FA6DA2">
            <w:pPr>
              <w:spacing w:line="276" w:lineRule="auto"/>
              <w:jc w:val="both"/>
              <w:rPr>
                <w:b/>
              </w:rPr>
            </w:pPr>
            <w:r>
              <w:rPr>
                <w:b/>
              </w:rPr>
              <w:lastRenderedPageBreak/>
              <w:t xml:space="preserve">CAMPO DE ATUAÇÃO: </w:t>
            </w:r>
            <w:r>
              <w:rPr>
                <w:rFonts w:ascii="Arial" w:eastAsia="Arial" w:hAnsi="Arial" w:cs="Arial"/>
                <w:sz w:val="20"/>
                <w:szCs w:val="20"/>
              </w:rPr>
              <w:t>CAMPO ARTÍSTICO-LITERÁRIO</w:t>
            </w:r>
          </w:p>
          <w:p w:rsidR="00FA6DA2" w:rsidRDefault="00FA6DA2">
            <w:pPr>
              <w:spacing w:line="276" w:lineRule="auto"/>
              <w:jc w:val="both"/>
              <w:rPr>
                <w:b/>
              </w:rPr>
            </w:pPr>
            <w:r>
              <w:rPr>
                <w:b/>
              </w:rPr>
              <w:t xml:space="preserve">PRÁTICAS DE LINGUAGEM: </w:t>
            </w:r>
            <w:r>
              <w:rPr>
                <w:rFonts w:ascii="Arial" w:eastAsia="Arial" w:hAnsi="Arial" w:cs="Arial"/>
                <w:sz w:val="20"/>
                <w:szCs w:val="20"/>
              </w:rPr>
              <w:t>Leitura/escuta (compartilhada e autônoma)</w:t>
            </w:r>
          </w:p>
          <w:p w:rsidR="00FA6DA2" w:rsidRDefault="00FA6DA2">
            <w:pPr>
              <w:spacing w:line="276" w:lineRule="auto"/>
              <w:jc w:val="both"/>
              <w:rPr>
                <w:b/>
              </w:rPr>
            </w:pPr>
            <w:r>
              <w:rPr>
                <w:b/>
              </w:rPr>
              <w:t xml:space="preserve">OBJETO DE CONHECIMENTO: </w:t>
            </w:r>
            <w:r>
              <w:rPr>
                <w:rFonts w:ascii="Arial" w:eastAsia="Arial" w:hAnsi="Arial" w:cs="Arial"/>
                <w:sz w:val="20"/>
                <w:szCs w:val="20"/>
              </w:rPr>
              <w:t>Formação do leitor literário</w:t>
            </w:r>
          </w:p>
          <w:p w:rsidR="00FA6DA2" w:rsidRDefault="00FA6DA2" w:rsidP="000347EA">
            <w:pPr>
              <w:spacing w:line="276" w:lineRule="auto"/>
              <w:jc w:val="both"/>
              <w:rPr>
                <w:b/>
              </w:rPr>
            </w:pPr>
            <w:r>
              <w:rPr>
                <w:b/>
              </w:rPr>
              <w:t xml:space="preserve">HABILIDADES: </w:t>
            </w:r>
            <w:r>
              <w:t xml:space="preserve"> (EF15LP15) Reconhecer que os textos literários fazem parte do mundo do imaginário e apresentam uma dimensão lúdica, de encantamento, valorizando-os, em sua diversidade cultural, como patrimônio artístico da humanidade;</w:t>
            </w:r>
          </w:p>
        </w:tc>
        <w:tc>
          <w:tcPr>
            <w:tcW w:w="3544" w:type="dxa"/>
            <w:shd w:val="clear" w:color="auto" w:fill="FFFFFF"/>
          </w:tcPr>
          <w:p w:rsidR="00FA6DA2" w:rsidRDefault="00FA6DA2">
            <w:pPr>
              <w:spacing w:line="276" w:lineRule="auto"/>
            </w:pPr>
            <w:r>
              <w:t>- Diferenciação entre texto literário e não literário</w:t>
            </w:r>
          </w:p>
        </w:tc>
        <w:tc>
          <w:tcPr>
            <w:tcW w:w="2126" w:type="dxa"/>
            <w:shd w:val="clear" w:color="auto" w:fill="FFFFFF"/>
          </w:tcPr>
          <w:p w:rsidR="00FA6DA2" w:rsidRDefault="00FA6DA2">
            <w:pPr>
              <w:spacing w:line="276" w:lineRule="auto"/>
            </w:pPr>
          </w:p>
        </w:tc>
      </w:tr>
      <w:tr w:rsidR="00FA6DA2" w:rsidTr="00B51A53">
        <w:trPr>
          <w:trHeight w:val="1478"/>
        </w:trPr>
        <w:tc>
          <w:tcPr>
            <w:tcW w:w="10320" w:type="dxa"/>
            <w:tcBorders>
              <w:top w:val="nil"/>
            </w:tcBorders>
            <w:shd w:val="clear" w:color="auto" w:fill="FFFFFF"/>
          </w:tcPr>
          <w:p w:rsidR="00FA6DA2" w:rsidRDefault="00FA6DA2">
            <w:pPr>
              <w:spacing w:line="276" w:lineRule="auto"/>
              <w:jc w:val="both"/>
              <w:rPr>
                <w:b/>
              </w:rPr>
            </w:pPr>
            <w:r>
              <w:rPr>
                <w:b/>
              </w:rPr>
              <w:t xml:space="preserve">CAMPO DE ATUAÇÃO: </w:t>
            </w:r>
            <w:r>
              <w:rPr>
                <w:rFonts w:ascii="Arial" w:eastAsia="Arial" w:hAnsi="Arial" w:cs="Arial"/>
                <w:sz w:val="20"/>
                <w:szCs w:val="20"/>
              </w:rPr>
              <w:t>TODOS OS CAMPOS DE ATUAÇÃO</w:t>
            </w:r>
          </w:p>
          <w:p w:rsidR="00FA6DA2" w:rsidRDefault="00FA6DA2">
            <w:pPr>
              <w:spacing w:line="276" w:lineRule="auto"/>
              <w:jc w:val="both"/>
              <w:rPr>
                <w:b/>
              </w:rPr>
            </w:pPr>
            <w:r>
              <w:rPr>
                <w:b/>
              </w:rPr>
              <w:t xml:space="preserve">PRÁTICAS DE LINGUAGEM: </w:t>
            </w:r>
            <w:r>
              <w:rPr>
                <w:rFonts w:ascii="Arial" w:eastAsia="Arial" w:hAnsi="Arial" w:cs="Arial"/>
                <w:sz w:val="20"/>
                <w:szCs w:val="20"/>
              </w:rPr>
              <w:t>Leitura/escuta (compartilhada e autônoma)</w:t>
            </w:r>
          </w:p>
          <w:p w:rsidR="00FA6DA2" w:rsidRDefault="00FA6DA2">
            <w:pPr>
              <w:spacing w:line="276" w:lineRule="auto"/>
              <w:jc w:val="both"/>
              <w:rPr>
                <w:b/>
              </w:rPr>
            </w:pPr>
            <w:r>
              <w:rPr>
                <w:b/>
              </w:rPr>
              <w:t xml:space="preserve">OBJETO DE CONHECIMENTO: </w:t>
            </w:r>
            <w:r>
              <w:rPr>
                <w:rFonts w:ascii="Arial" w:eastAsia="Arial" w:hAnsi="Arial" w:cs="Arial"/>
                <w:sz w:val="20"/>
                <w:szCs w:val="20"/>
              </w:rPr>
              <w:t>Estratégia de leitura</w:t>
            </w:r>
          </w:p>
          <w:p w:rsidR="00FA6DA2" w:rsidRDefault="00FA6DA2" w:rsidP="006D53DA">
            <w:pPr>
              <w:spacing w:line="276" w:lineRule="auto"/>
              <w:jc w:val="both"/>
              <w:rPr>
                <w:b/>
              </w:rPr>
            </w:pPr>
            <w:r>
              <w:rPr>
                <w:b/>
              </w:rPr>
              <w:t>HABILIDADES:</w:t>
            </w:r>
            <w:r>
              <w:t xml:space="preserve"> (EF15LP04) Identificar o efeito de sentido produzido pelo uso de recursos expressivos gráfico-visuais em textos multissemióticos;</w:t>
            </w:r>
          </w:p>
        </w:tc>
        <w:tc>
          <w:tcPr>
            <w:tcW w:w="3544" w:type="dxa"/>
            <w:shd w:val="clear" w:color="auto" w:fill="FFFFFF"/>
          </w:tcPr>
          <w:p w:rsidR="00FA6DA2" w:rsidRDefault="00FA6DA2">
            <w:pPr>
              <w:spacing w:line="276" w:lineRule="auto"/>
            </w:pPr>
            <w:r>
              <w:t>- Leitura e interpretação de textos</w:t>
            </w:r>
          </w:p>
        </w:tc>
        <w:tc>
          <w:tcPr>
            <w:tcW w:w="2126" w:type="dxa"/>
            <w:shd w:val="clear" w:color="auto" w:fill="FFFFFF"/>
          </w:tcPr>
          <w:p w:rsidR="00FA6DA2" w:rsidRDefault="00FA6DA2">
            <w:pPr>
              <w:spacing w:line="276" w:lineRule="auto"/>
            </w:pPr>
          </w:p>
        </w:tc>
      </w:tr>
      <w:tr w:rsidR="00FA6DA2" w:rsidTr="00885B05">
        <w:trPr>
          <w:trHeight w:val="1554"/>
        </w:trPr>
        <w:tc>
          <w:tcPr>
            <w:tcW w:w="10320" w:type="dxa"/>
            <w:tcBorders>
              <w:bottom w:val="single" w:sz="4" w:space="0" w:color="000000"/>
            </w:tcBorders>
            <w:shd w:val="clear" w:color="auto" w:fill="auto"/>
          </w:tcPr>
          <w:p w:rsidR="00FA6DA2" w:rsidRDefault="00FA6DA2">
            <w:pPr>
              <w:spacing w:line="276" w:lineRule="auto"/>
              <w:jc w:val="both"/>
              <w:rPr>
                <w:b/>
              </w:rPr>
            </w:pPr>
            <w:r>
              <w:rPr>
                <w:b/>
              </w:rPr>
              <w:t xml:space="preserve">CAMPO DE ATUAÇÃO: </w:t>
            </w:r>
            <w:r>
              <w:rPr>
                <w:rFonts w:ascii="Arial" w:eastAsia="Arial" w:hAnsi="Arial" w:cs="Arial"/>
                <w:sz w:val="20"/>
                <w:szCs w:val="20"/>
              </w:rPr>
              <w:t>CAMPO DA VIDA COTIDIANA</w:t>
            </w:r>
          </w:p>
          <w:p w:rsidR="00FA6DA2" w:rsidRDefault="00FA6DA2">
            <w:pPr>
              <w:spacing w:line="276" w:lineRule="auto"/>
              <w:jc w:val="both"/>
              <w:rPr>
                <w:b/>
              </w:rPr>
            </w:pPr>
            <w:r>
              <w:rPr>
                <w:b/>
              </w:rPr>
              <w:t xml:space="preserve">PRÁTICAS DE LINGUAGEM: </w:t>
            </w:r>
            <w:r>
              <w:rPr>
                <w:rFonts w:ascii="Arial" w:eastAsia="Arial" w:hAnsi="Arial" w:cs="Arial"/>
                <w:sz w:val="20"/>
                <w:szCs w:val="20"/>
              </w:rPr>
              <w:t>Análise linguística/semiótica (Alfabetização)</w:t>
            </w:r>
          </w:p>
          <w:p w:rsidR="00FA6DA2" w:rsidRDefault="00FA6DA2">
            <w:pPr>
              <w:spacing w:line="276" w:lineRule="auto"/>
              <w:jc w:val="both"/>
              <w:rPr>
                <w:b/>
              </w:rPr>
            </w:pPr>
            <w:r>
              <w:rPr>
                <w:b/>
              </w:rPr>
              <w:t xml:space="preserve">OBJETO DE CONHECIMENTO: </w:t>
            </w:r>
            <w:r>
              <w:rPr>
                <w:rFonts w:ascii="Arial" w:eastAsia="Arial" w:hAnsi="Arial" w:cs="Arial"/>
                <w:sz w:val="20"/>
                <w:szCs w:val="20"/>
              </w:rPr>
              <w:t>Forma de composição do texto</w:t>
            </w:r>
          </w:p>
          <w:p w:rsidR="00FA6DA2" w:rsidRDefault="00FA6DA2" w:rsidP="00885B05">
            <w:pPr>
              <w:spacing w:line="276" w:lineRule="auto"/>
              <w:jc w:val="both"/>
              <w:rPr>
                <w:b/>
              </w:rPr>
            </w:pPr>
            <w:r>
              <w:rPr>
                <w:b/>
              </w:rPr>
              <w:t>HABILIDADES:</w:t>
            </w:r>
            <w:r>
              <w:t>(EF02LP16) Identificar e reproduzir, em bilhetes, recados, avisos, cartas, e-mails, receitas (modo de fazer), relatos (digitais ou impressos), a formatação e diagramação específica de cada um desses gêneros;</w:t>
            </w:r>
          </w:p>
        </w:tc>
        <w:tc>
          <w:tcPr>
            <w:tcW w:w="3544" w:type="dxa"/>
            <w:shd w:val="clear" w:color="auto" w:fill="auto"/>
          </w:tcPr>
          <w:p w:rsidR="00FA6DA2" w:rsidRDefault="00FA6DA2">
            <w:pPr>
              <w:spacing w:line="276" w:lineRule="auto"/>
            </w:pPr>
            <w:r>
              <w:t>- Produção de texto: bilhetes, recados, avisos, cartas, e-mails, receitas (modo de fazer), relatos com diagramação específica de cada gênero</w:t>
            </w:r>
          </w:p>
        </w:tc>
        <w:tc>
          <w:tcPr>
            <w:tcW w:w="2126" w:type="dxa"/>
          </w:tcPr>
          <w:p w:rsidR="00FA6DA2" w:rsidRDefault="00FA6DA2">
            <w:pPr>
              <w:spacing w:line="276" w:lineRule="auto"/>
            </w:pPr>
          </w:p>
        </w:tc>
      </w:tr>
      <w:tr w:rsidR="00FA6DA2" w:rsidTr="00FA6DA2">
        <w:trPr>
          <w:trHeight w:val="2042"/>
        </w:trPr>
        <w:tc>
          <w:tcPr>
            <w:tcW w:w="10320" w:type="dxa"/>
            <w:tcBorders>
              <w:top w:val="single" w:sz="4" w:space="0" w:color="000000"/>
            </w:tcBorders>
            <w:shd w:val="clear" w:color="auto" w:fill="auto"/>
          </w:tcPr>
          <w:p w:rsidR="00FA6DA2" w:rsidRDefault="00FA6DA2">
            <w:pPr>
              <w:spacing w:line="276" w:lineRule="auto"/>
              <w:jc w:val="both"/>
              <w:rPr>
                <w:b/>
              </w:rPr>
            </w:pPr>
            <w:r>
              <w:rPr>
                <w:b/>
              </w:rPr>
              <w:t xml:space="preserve">CAMPO DE ATUAÇÃO: </w:t>
            </w:r>
            <w:r>
              <w:rPr>
                <w:rFonts w:ascii="Arial" w:eastAsia="Arial" w:hAnsi="Arial" w:cs="Arial"/>
                <w:sz w:val="20"/>
                <w:szCs w:val="20"/>
              </w:rPr>
              <w:t>CAMPO DA VIDA COTIDIANA</w:t>
            </w:r>
          </w:p>
          <w:p w:rsidR="00FA6DA2" w:rsidRDefault="00FA6DA2">
            <w:pPr>
              <w:spacing w:line="276" w:lineRule="auto"/>
              <w:jc w:val="both"/>
              <w:rPr>
                <w:b/>
              </w:rPr>
            </w:pPr>
            <w:r>
              <w:rPr>
                <w:b/>
              </w:rPr>
              <w:t xml:space="preserve">PRÁTICAS DE LINGUAGEM: </w:t>
            </w:r>
            <w:r>
              <w:rPr>
                <w:rFonts w:ascii="Arial" w:eastAsia="Arial" w:hAnsi="Arial" w:cs="Arial"/>
                <w:sz w:val="20"/>
                <w:szCs w:val="20"/>
              </w:rPr>
              <w:t>Escrita (compartilhada e autônoma)</w:t>
            </w:r>
          </w:p>
          <w:p w:rsidR="00FA6DA2" w:rsidRDefault="00FA6DA2">
            <w:pPr>
              <w:spacing w:line="276" w:lineRule="auto"/>
              <w:jc w:val="both"/>
              <w:rPr>
                <w:b/>
              </w:rPr>
            </w:pPr>
            <w:r>
              <w:rPr>
                <w:b/>
              </w:rPr>
              <w:t xml:space="preserve">OBJETO DE CONHECIMENTO: </w:t>
            </w:r>
            <w:r>
              <w:rPr>
                <w:rFonts w:ascii="Arial" w:eastAsia="Arial" w:hAnsi="Arial" w:cs="Arial"/>
                <w:sz w:val="20"/>
                <w:szCs w:val="20"/>
              </w:rPr>
              <w:t>Escrita autônoma e compartilhada</w:t>
            </w:r>
          </w:p>
          <w:p w:rsidR="00FA6DA2" w:rsidRDefault="00FA6DA2" w:rsidP="00885B05">
            <w:pPr>
              <w:spacing w:line="276" w:lineRule="auto"/>
              <w:jc w:val="both"/>
              <w:rPr>
                <w:b/>
              </w:rPr>
            </w:pPr>
            <w:r>
              <w:rPr>
                <w:b/>
              </w:rPr>
              <w:t>HABILIDADES:</w:t>
            </w:r>
            <w:r>
              <w:t xml:space="preserve"> (EF02LP13) Planejar e produzir bilhetes e cartas, em meio impresso e/ou digital, dentre outros gêneros do campo da vida cotidiana, considerando a situação comunicativa e o tema/assunto/finalidade do texto;</w:t>
            </w:r>
          </w:p>
        </w:tc>
        <w:tc>
          <w:tcPr>
            <w:tcW w:w="3544" w:type="dxa"/>
            <w:shd w:val="clear" w:color="auto" w:fill="auto"/>
          </w:tcPr>
          <w:p w:rsidR="00FA6DA2" w:rsidRDefault="00FA6DA2">
            <w:pPr>
              <w:spacing w:line="276" w:lineRule="auto"/>
            </w:pPr>
            <w:r>
              <w:t>- Produção de texto: bilhetes e cartas</w:t>
            </w:r>
          </w:p>
        </w:tc>
        <w:tc>
          <w:tcPr>
            <w:tcW w:w="2126" w:type="dxa"/>
          </w:tcPr>
          <w:p w:rsidR="00FA6DA2" w:rsidRDefault="00FA6DA2">
            <w:pPr>
              <w:spacing w:line="276" w:lineRule="auto"/>
            </w:pPr>
          </w:p>
        </w:tc>
      </w:tr>
      <w:tr w:rsidR="00FA6DA2" w:rsidTr="00885B05">
        <w:trPr>
          <w:trHeight w:val="2106"/>
        </w:trPr>
        <w:tc>
          <w:tcPr>
            <w:tcW w:w="10320" w:type="dxa"/>
            <w:tcBorders>
              <w:top w:val="nil"/>
              <w:bottom w:val="single" w:sz="4" w:space="0" w:color="000000"/>
            </w:tcBorders>
            <w:shd w:val="clear" w:color="auto" w:fill="auto"/>
          </w:tcPr>
          <w:p w:rsidR="00FA6DA2" w:rsidRDefault="00FA6DA2">
            <w:pPr>
              <w:spacing w:line="276" w:lineRule="auto"/>
              <w:jc w:val="both"/>
              <w:rPr>
                <w:b/>
              </w:rPr>
            </w:pPr>
            <w:r>
              <w:rPr>
                <w:b/>
              </w:rPr>
              <w:t xml:space="preserve">CAMPO DE ATUAÇÃO: </w:t>
            </w:r>
            <w:r>
              <w:rPr>
                <w:rFonts w:ascii="Arial" w:eastAsia="Arial" w:hAnsi="Arial" w:cs="Arial"/>
                <w:sz w:val="20"/>
                <w:szCs w:val="20"/>
              </w:rPr>
              <w:t>CAMPO DA VIDA COTIDIANA</w:t>
            </w:r>
          </w:p>
          <w:p w:rsidR="00FA6DA2" w:rsidRDefault="00FA6DA2">
            <w:pPr>
              <w:spacing w:line="276" w:lineRule="auto"/>
              <w:jc w:val="both"/>
              <w:rPr>
                <w:b/>
              </w:rPr>
            </w:pPr>
            <w:r>
              <w:rPr>
                <w:b/>
              </w:rPr>
              <w:t xml:space="preserve">PRÁTICAS DE LINGUAGEM: </w:t>
            </w:r>
            <w:r>
              <w:rPr>
                <w:rFonts w:ascii="Arial" w:eastAsia="Arial" w:hAnsi="Arial" w:cs="Arial"/>
                <w:sz w:val="20"/>
                <w:szCs w:val="20"/>
              </w:rPr>
              <w:t>Escrita (compartilhada e autônoma)</w:t>
            </w:r>
          </w:p>
          <w:p w:rsidR="00FA6DA2" w:rsidRDefault="00FA6DA2">
            <w:pPr>
              <w:spacing w:line="276" w:lineRule="auto"/>
              <w:jc w:val="both"/>
              <w:rPr>
                <w:b/>
              </w:rPr>
            </w:pPr>
            <w:r>
              <w:rPr>
                <w:b/>
              </w:rPr>
              <w:t xml:space="preserve">OBJETO DE CONHECIMENTO: </w:t>
            </w:r>
            <w:r>
              <w:rPr>
                <w:rFonts w:ascii="Arial" w:eastAsia="Arial" w:hAnsi="Arial" w:cs="Arial"/>
                <w:sz w:val="20"/>
                <w:szCs w:val="20"/>
              </w:rPr>
              <w:t>Escrita compartilhada</w:t>
            </w:r>
          </w:p>
          <w:p w:rsidR="00FA6DA2" w:rsidRDefault="00FA6DA2" w:rsidP="00885B05">
            <w:pPr>
              <w:spacing w:line="276" w:lineRule="auto"/>
              <w:jc w:val="both"/>
              <w:rPr>
                <w:b/>
              </w:rPr>
            </w:pPr>
            <w:r>
              <w:rPr>
                <w:b/>
              </w:rPr>
              <w:t>HABILIDADES:</w:t>
            </w:r>
            <w:r>
              <w:t xml:space="preserve"> (EF12LP05) Planejar e produzir, em colaboração com os colegas e com a ajuda do professor, (re)contagens de histórias, poemas e outros textos versificados (letras de canção, quadrinhas, cordel), poemas visuais, tiras e histórias em quadrinhos, dentre outros gêneros do campo artístico-literário, considerando a situação comunicativa e a finalidade do texto;</w:t>
            </w:r>
          </w:p>
        </w:tc>
        <w:tc>
          <w:tcPr>
            <w:tcW w:w="3544" w:type="dxa"/>
            <w:shd w:val="clear" w:color="auto" w:fill="auto"/>
          </w:tcPr>
          <w:p w:rsidR="00FA6DA2" w:rsidRDefault="00FA6DA2">
            <w:pPr>
              <w:spacing w:line="276" w:lineRule="auto"/>
            </w:pPr>
            <w:r>
              <w:t>- Produção de texto: reconto</w:t>
            </w:r>
          </w:p>
        </w:tc>
        <w:tc>
          <w:tcPr>
            <w:tcW w:w="2126" w:type="dxa"/>
          </w:tcPr>
          <w:p w:rsidR="00FA6DA2" w:rsidRDefault="00281CF0">
            <w:pPr>
              <w:spacing w:line="276" w:lineRule="auto"/>
            </w:pPr>
            <w:r>
              <w:t>Com a colaboração da família</w:t>
            </w:r>
          </w:p>
        </w:tc>
      </w:tr>
      <w:tr w:rsidR="00FA6DA2" w:rsidTr="00885B05">
        <w:trPr>
          <w:trHeight w:val="2207"/>
        </w:trPr>
        <w:tc>
          <w:tcPr>
            <w:tcW w:w="10320" w:type="dxa"/>
            <w:tcBorders>
              <w:top w:val="single" w:sz="4" w:space="0" w:color="000000"/>
              <w:bottom w:val="single" w:sz="4" w:space="0" w:color="000000"/>
            </w:tcBorders>
            <w:shd w:val="clear" w:color="auto" w:fill="auto"/>
          </w:tcPr>
          <w:p w:rsidR="00FA6DA2" w:rsidRDefault="00FA6DA2">
            <w:pPr>
              <w:spacing w:line="276" w:lineRule="auto"/>
              <w:jc w:val="both"/>
              <w:rPr>
                <w:b/>
              </w:rPr>
            </w:pPr>
            <w:r>
              <w:rPr>
                <w:b/>
              </w:rPr>
              <w:lastRenderedPageBreak/>
              <w:t xml:space="preserve">CAMPO DE ATUAÇÃO: </w:t>
            </w:r>
            <w:r>
              <w:rPr>
                <w:rFonts w:ascii="Arial" w:eastAsia="Arial" w:hAnsi="Arial" w:cs="Arial"/>
                <w:sz w:val="20"/>
                <w:szCs w:val="20"/>
              </w:rPr>
              <w:t>CAMPO DA VIDA COTIDIANA</w:t>
            </w:r>
          </w:p>
          <w:p w:rsidR="00FA6DA2" w:rsidRDefault="00FA6DA2">
            <w:pPr>
              <w:spacing w:line="276" w:lineRule="auto"/>
              <w:jc w:val="both"/>
              <w:rPr>
                <w:b/>
              </w:rPr>
            </w:pPr>
            <w:r>
              <w:rPr>
                <w:b/>
              </w:rPr>
              <w:t xml:space="preserve">PRÁTICAS DE LINGUAGEM: </w:t>
            </w:r>
            <w:r>
              <w:rPr>
                <w:rFonts w:ascii="Arial" w:eastAsia="Arial" w:hAnsi="Arial" w:cs="Arial"/>
                <w:sz w:val="20"/>
                <w:szCs w:val="20"/>
              </w:rPr>
              <w:t>Oralidade</w:t>
            </w:r>
          </w:p>
          <w:p w:rsidR="00FA6DA2" w:rsidRDefault="00FA6DA2">
            <w:pPr>
              <w:spacing w:line="276" w:lineRule="auto"/>
              <w:jc w:val="both"/>
              <w:rPr>
                <w:b/>
              </w:rPr>
            </w:pPr>
            <w:r>
              <w:rPr>
                <w:b/>
              </w:rPr>
              <w:t xml:space="preserve">OBJETO DE CONHECIMENTO: </w:t>
            </w:r>
            <w:r>
              <w:rPr>
                <w:rFonts w:ascii="Arial" w:eastAsia="Arial" w:hAnsi="Arial" w:cs="Arial"/>
                <w:sz w:val="20"/>
                <w:szCs w:val="20"/>
              </w:rPr>
              <w:t>Produção de texto oral</w:t>
            </w:r>
          </w:p>
          <w:p w:rsidR="00FA6DA2" w:rsidRDefault="00FA6DA2" w:rsidP="00885B05">
            <w:pPr>
              <w:spacing w:line="276" w:lineRule="auto"/>
              <w:jc w:val="both"/>
              <w:rPr>
                <w:b/>
              </w:rPr>
            </w:pPr>
            <w:r>
              <w:rPr>
                <w:b/>
              </w:rPr>
              <w:t>HABILIDADES:</w:t>
            </w:r>
            <w:r>
              <w:t xml:space="preserve"> (EF12LP06) Planejar e produzir, em colaboração com os colegas e com a ajuda do professor, recados, avisos, convites, receitas, instruções de montagem, dentre outros gêneros do campo da vida cotidiana, que possam ser repassados oralmente por meio de ferramentas digitais, em áudio ou vídeo, considerando a situação comunicativa e o tema/assunto/finalidade do texto;</w:t>
            </w:r>
          </w:p>
        </w:tc>
        <w:tc>
          <w:tcPr>
            <w:tcW w:w="3544" w:type="dxa"/>
            <w:shd w:val="clear" w:color="auto" w:fill="auto"/>
          </w:tcPr>
          <w:p w:rsidR="00FA6DA2" w:rsidRDefault="00FA6DA2">
            <w:pPr>
              <w:spacing w:line="276" w:lineRule="auto"/>
            </w:pPr>
            <w:r>
              <w:t>- Produção de texto oral utilizando tecnologia digital</w:t>
            </w:r>
          </w:p>
        </w:tc>
        <w:tc>
          <w:tcPr>
            <w:tcW w:w="2126" w:type="dxa"/>
          </w:tcPr>
          <w:p w:rsidR="00FA6DA2" w:rsidRDefault="00281CF0">
            <w:pPr>
              <w:spacing w:line="276" w:lineRule="auto"/>
            </w:pPr>
            <w:r>
              <w:t>Com ajuda da família trabalhar a oralidade através do áudio e vídeo nos grupos de whatsapp.</w:t>
            </w:r>
          </w:p>
        </w:tc>
      </w:tr>
    </w:tbl>
    <w:tbl>
      <w:tblPr>
        <w:tblStyle w:val="a4"/>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20"/>
        <w:gridCol w:w="3544"/>
        <w:gridCol w:w="2126"/>
      </w:tblGrid>
      <w:tr w:rsidR="00964127" w:rsidTr="00885B05">
        <w:trPr>
          <w:trHeight w:val="2247"/>
        </w:trPr>
        <w:tc>
          <w:tcPr>
            <w:tcW w:w="10320" w:type="dxa"/>
            <w:shd w:val="clear" w:color="auto" w:fill="FFFFFF"/>
          </w:tcPr>
          <w:p w:rsidR="00964127" w:rsidRDefault="00A95EC6">
            <w:pPr>
              <w:spacing w:line="276" w:lineRule="auto"/>
              <w:jc w:val="both"/>
              <w:rPr>
                <w:b/>
              </w:rPr>
            </w:pPr>
            <w:r>
              <w:br w:type="page"/>
            </w:r>
            <w:r w:rsidR="00964127">
              <w:rPr>
                <w:b/>
              </w:rPr>
              <w:t xml:space="preserve">CAMPO DE ATUAÇÃO: </w:t>
            </w:r>
            <w:r w:rsidR="00964127">
              <w:rPr>
                <w:rFonts w:ascii="Arial" w:eastAsia="Arial" w:hAnsi="Arial" w:cs="Arial"/>
                <w:sz w:val="20"/>
                <w:szCs w:val="20"/>
              </w:rPr>
              <w:t>TODOS OS CAMPOS DE ATUAÇÃO</w:t>
            </w:r>
          </w:p>
          <w:p w:rsidR="00964127" w:rsidRDefault="00964127">
            <w:pPr>
              <w:spacing w:line="276" w:lineRule="auto"/>
              <w:jc w:val="both"/>
              <w:rPr>
                <w:b/>
              </w:rPr>
            </w:pPr>
            <w:r>
              <w:rPr>
                <w:b/>
              </w:rPr>
              <w:t xml:space="preserve">PRÁTICAS DE LINGUAGEM: </w:t>
            </w:r>
            <w:r>
              <w:rPr>
                <w:rFonts w:ascii="Arial" w:eastAsia="Arial" w:hAnsi="Arial" w:cs="Arial"/>
                <w:sz w:val="20"/>
                <w:szCs w:val="20"/>
              </w:rPr>
              <w:t>Leitura/escuta (compartilhada e autônoma)</w:t>
            </w:r>
          </w:p>
          <w:p w:rsidR="00964127" w:rsidRDefault="00964127">
            <w:pPr>
              <w:spacing w:line="276" w:lineRule="auto"/>
              <w:jc w:val="both"/>
              <w:rPr>
                <w:b/>
              </w:rPr>
            </w:pPr>
            <w:r>
              <w:rPr>
                <w:b/>
              </w:rPr>
              <w:t xml:space="preserve">OBJETO DE CONHECIMENTO: </w:t>
            </w:r>
            <w:r>
              <w:rPr>
                <w:rFonts w:ascii="Arial" w:eastAsia="Arial" w:hAnsi="Arial" w:cs="Arial"/>
                <w:sz w:val="20"/>
                <w:szCs w:val="20"/>
              </w:rPr>
              <w:t>Reconstrução das condições de produção e recepção de textos</w:t>
            </w:r>
          </w:p>
          <w:p w:rsidR="00964127" w:rsidRDefault="00964127" w:rsidP="00885B05">
            <w:pPr>
              <w:spacing w:line="276" w:lineRule="auto"/>
              <w:jc w:val="both"/>
              <w:rPr>
                <w:b/>
              </w:rPr>
            </w:pPr>
            <w:r>
              <w:rPr>
                <w:b/>
              </w:rPr>
              <w:t>HABILIDADES:</w:t>
            </w:r>
            <w:r>
              <w:t>(EF15LP01X) Identificar a função social de textos que circulam em campos da vida social dos quais participa cotidianamente (a casa, a rua, a comunidade, a escola) e nas mídias impressa, de massa e digital, reconhecendo para que foram produzidos, onde circulam, quem os produziu e a quem se destinam e a sua importância no meio/vida social;</w:t>
            </w:r>
          </w:p>
        </w:tc>
        <w:tc>
          <w:tcPr>
            <w:tcW w:w="3544" w:type="dxa"/>
            <w:shd w:val="clear" w:color="auto" w:fill="FFFFFF"/>
          </w:tcPr>
          <w:p w:rsidR="00964127" w:rsidRDefault="00964127">
            <w:pPr>
              <w:spacing w:line="276" w:lineRule="auto"/>
            </w:pPr>
            <w:r>
              <w:t>- Leitura e interpretação de textos que circulam em campos da vida social</w:t>
            </w:r>
          </w:p>
          <w:p w:rsidR="00964127" w:rsidRDefault="00964127">
            <w:pPr>
              <w:spacing w:line="276" w:lineRule="auto"/>
            </w:pPr>
          </w:p>
        </w:tc>
        <w:tc>
          <w:tcPr>
            <w:tcW w:w="2126" w:type="dxa"/>
            <w:shd w:val="clear" w:color="auto" w:fill="FFFFFF"/>
          </w:tcPr>
          <w:p w:rsidR="00964127" w:rsidRDefault="00964127">
            <w:pPr>
              <w:spacing w:line="276" w:lineRule="auto"/>
            </w:pPr>
          </w:p>
        </w:tc>
      </w:tr>
      <w:tr w:rsidR="00964127" w:rsidTr="00885B05">
        <w:trPr>
          <w:trHeight w:val="1683"/>
        </w:trPr>
        <w:tc>
          <w:tcPr>
            <w:tcW w:w="10320" w:type="dxa"/>
            <w:tcBorders>
              <w:top w:val="single" w:sz="4" w:space="0" w:color="000000"/>
            </w:tcBorders>
            <w:shd w:val="clear" w:color="auto" w:fill="FFFFFF"/>
          </w:tcPr>
          <w:p w:rsidR="00964127" w:rsidRDefault="00964127">
            <w:pPr>
              <w:spacing w:line="276" w:lineRule="auto"/>
              <w:jc w:val="both"/>
              <w:rPr>
                <w:b/>
              </w:rPr>
            </w:pPr>
            <w:r>
              <w:rPr>
                <w:b/>
              </w:rPr>
              <w:t xml:space="preserve">CAMPO DE ATUAÇÃO: </w:t>
            </w:r>
            <w:r>
              <w:rPr>
                <w:rFonts w:ascii="Arial" w:eastAsia="Arial" w:hAnsi="Arial" w:cs="Arial"/>
                <w:sz w:val="20"/>
                <w:szCs w:val="20"/>
              </w:rPr>
              <w:t>CAMPO ARTÍSTICO-LITERÁRIO</w:t>
            </w:r>
          </w:p>
          <w:p w:rsidR="00964127" w:rsidRDefault="00964127">
            <w:pPr>
              <w:spacing w:line="276" w:lineRule="auto"/>
              <w:jc w:val="both"/>
              <w:rPr>
                <w:b/>
              </w:rPr>
            </w:pPr>
            <w:r>
              <w:rPr>
                <w:b/>
              </w:rPr>
              <w:t xml:space="preserve">PRÁTICAS DE LINGUAGEM: </w:t>
            </w:r>
            <w:r>
              <w:rPr>
                <w:rFonts w:ascii="Arial" w:eastAsia="Arial" w:hAnsi="Arial" w:cs="Arial"/>
                <w:sz w:val="20"/>
                <w:szCs w:val="20"/>
              </w:rPr>
              <w:t>Leitura/escuta (compartilhada e autônoma)</w:t>
            </w:r>
          </w:p>
          <w:p w:rsidR="00964127" w:rsidRDefault="00964127">
            <w:pPr>
              <w:spacing w:line="276" w:lineRule="auto"/>
              <w:jc w:val="both"/>
              <w:rPr>
                <w:b/>
              </w:rPr>
            </w:pPr>
            <w:r>
              <w:rPr>
                <w:b/>
              </w:rPr>
              <w:t xml:space="preserve">OBJETO DE CONHECIMENTO: </w:t>
            </w:r>
            <w:r>
              <w:rPr>
                <w:rFonts w:ascii="Arial" w:eastAsia="Arial" w:hAnsi="Arial" w:cs="Arial"/>
                <w:sz w:val="20"/>
                <w:szCs w:val="20"/>
              </w:rPr>
              <w:t>Apreciação estética; Estilo</w:t>
            </w:r>
          </w:p>
          <w:p w:rsidR="00964127" w:rsidRDefault="00964127" w:rsidP="00885B05">
            <w:pPr>
              <w:spacing w:line="276" w:lineRule="auto"/>
              <w:jc w:val="both"/>
              <w:rPr>
                <w:b/>
              </w:rPr>
            </w:pPr>
            <w:r>
              <w:rPr>
                <w:b/>
              </w:rPr>
              <w:t>HABILIDADES:</w:t>
            </w:r>
            <w:r>
              <w:t xml:space="preserve"> (EF15LP17) Apreciar poemas visuais e concretos, observando efeitos de sentido criados pelo formato do texto na página, distribuição e diagramação das letras, pelas ilustrações e por outros efeitos visuais;</w:t>
            </w:r>
          </w:p>
        </w:tc>
        <w:tc>
          <w:tcPr>
            <w:tcW w:w="3544" w:type="dxa"/>
            <w:shd w:val="clear" w:color="auto" w:fill="FFFFFF"/>
          </w:tcPr>
          <w:p w:rsidR="00964127" w:rsidRDefault="00964127">
            <w:pPr>
              <w:pBdr>
                <w:top w:val="nil"/>
                <w:left w:val="nil"/>
                <w:bottom w:val="nil"/>
                <w:right w:val="nil"/>
                <w:between w:val="nil"/>
              </w:pBdr>
              <w:tabs>
                <w:tab w:val="left" w:pos="317"/>
              </w:tabs>
              <w:spacing w:line="276" w:lineRule="auto"/>
              <w:ind w:firstLine="141"/>
              <w:rPr>
                <w:color w:val="000000"/>
              </w:rPr>
            </w:pPr>
            <w:r>
              <w:rPr>
                <w:color w:val="000000"/>
              </w:rPr>
              <w:t>- Leitura e apreciação de poema</w:t>
            </w:r>
          </w:p>
          <w:p w:rsidR="00964127" w:rsidRDefault="00964127">
            <w:pPr>
              <w:pBdr>
                <w:top w:val="nil"/>
                <w:left w:val="nil"/>
                <w:bottom w:val="nil"/>
                <w:right w:val="nil"/>
                <w:between w:val="nil"/>
              </w:pBdr>
              <w:tabs>
                <w:tab w:val="left" w:pos="317"/>
              </w:tabs>
              <w:spacing w:line="276" w:lineRule="auto"/>
              <w:ind w:firstLine="141"/>
              <w:rPr>
                <w:color w:val="000000"/>
              </w:rPr>
            </w:pPr>
            <w:r>
              <w:rPr>
                <w:color w:val="000000"/>
              </w:rPr>
              <w:t>- Recursos do poema</w:t>
            </w:r>
          </w:p>
          <w:p w:rsidR="00964127" w:rsidRDefault="00964127">
            <w:pPr>
              <w:pBdr>
                <w:top w:val="nil"/>
                <w:left w:val="nil"/>
                <w:bottom w:val="nil"/>
                <w:right w:val="nil"/>
                <w:between w:val="nil"/>
              </w:pBdr>
              <w:tabs>
                <w:tab w:val="left" w:pos="317"/>
              </w:tabs>
              <w:spacing w:after="160" w:line="276" w:lineRule="auto"/>
              <w:ind w:firstLine="141"/>
              <w:rPr>
                <w:color w:val="000000"/>
              </w:rPr>
            </w:pPr>
            <w:r>
              <w:rPr>
                <w:color w:val="000000"/>
              </w:rPr>
              <w:t>- Sentido real e sentido figurado</w:t>
            </w:r>
          </w:p>
          <w:p w:rsidR="00964127" w:rsidRDefault="00964127">
            <w:pPr>
              <w:spacing w:line="276" w:lineRule="auto"/>
              <w:ind w:firstLine="141"/>
            </w:pPr>
          </w:p>
        </w:tc>
        <w:tc>
          <w:tcPr>
            <w:tcW w:w="2126" w:type="dxa"/>
            <w:shd w:val="clear" w:color="auto" w:fill="FFFFFF"/>
          </w:tcPr>
          <w:p w:rsidR="00964127" w:rsidRDefault="00964127">
            <w:pPr>
              <w:pBdr>
                <w:top w:val="nil"/>
                <w:left w:val="nil"/>
                <w:bottom w:val="nil"/>
                <w:right w:val="nil"/>
                <w:between w:val="nil"/>
              </w:pBdr>
              <w:tabs>
                <w:tab w:val="left" w:pos="317"/>
              </w:tabs>
              <w:spacing w:line="276" w:lineRule="auto"/>
              <w:ind w:firstLine="141"/>
              <w:rPr>
                <w:color w:val="000000"/>
              </w:rPr>
            </w:pPr>
          </w:p>
        </w:tc>
      </w:tr>
      <w:tr w:rsidR="00964127" w:rsidTr="00885B05">
        <w:trPr>
          <w:trHeight w:val="1565"/>
        </w:trPr>
        <w:tc>
          <w:tcPr>
            <w:tcW w:w="10320" w:type="dxa"/>
            <w:tcBorders>
              <w:top w:val="nil"/>
              <w:bottom w:val="single" w:sz="4" w:space="0" w:color="000000"/>
            </w:tcBorders>
            <w:shd w:val="clear" w:color="auto" w:fill="FFFFFF"/>
          </w:tcPr>
          <w:p w:rsidR="00964127" w:rsidRDefault="00964127">
            <w:pPr>
              <w:spacing w:line="276" w:lineRule="auto"/>
              <w:jc w:val="both"/>
              <w:rPr>
                <w:b/>
              </w:rPr>
            </w:pPr>
            <w:r>
              <w:rPr>
                <w:b/>
              </w:rPr>
              <w:t xml:space="preserve">CAMPO DE ATUAÇÃO:  </w:t>
            </w:r>
            <w:r>
              <w:rPr>
                <w:rFonts w:ascii="Arial" w:eastAsia="Arial" w:hAnsi="Arial" w:cs="Arial"/>
                <w:sz w:val="20"/>
                <w:szCs w:val="20"/>
              </w:rPr>
              <w:t>CAMPO ARTÍSTICO-LITERÁRIO</w:t>
            </w:r>
          </w:p>
          <w:p w:rsidR="00964127" w:rsidRDefault="00964127">
            <w:pPr>
              <w:spacing w:line="276" w:lineRule="auto"/>
              <w:jc w:val="both"/>
              <w:rPr>
                <w:b/>
              </w:rPr>
            </w:pPr>
            <w:r>
              <w:rPr>
                <w:b/>
              </w:rPr>
              <w:t xml:space="preserve">PRÁTICAS DE LINGUAGEM: </w:t>
            </w:r>
            <w:r>
              <w:rPr>
                <w:rFonts w:ascii="Arial" w:eastAsia="Arial" w:hAnsi="Arial" w:cs="Arial"/>
                <w:sz w:val="20"/>
                <w:szCs w:val="20"/>
              </w:rPr>
              <w:t>Análise linguística/semiótica (Alfabetização)</w:t>
            </w:r>
          </w:p>
          <w:p w:rsidR="00964127" w:rsidRDefault="00964127">
            <w:pPr>
              <w:spacing w:line="276" w:lineRule="auto"/>
              <w:jc w:val="both"/>
              <w:rPr>
                <w:b/>
              </w:rPr>
            </w:pPr>
            <w:r>
              <w:rPr>
                <w:b/>
              </w:rPr>
              <w:t xml:space="preserve">OBJETO DE CONHECIMENTO: </w:t>
            </w:r>
            <w:r>
              <w:rPr>
                <w:rFonts w:ascii="Arial" w:eastAsia="Arial" w:hAnsi="Arial" w:cs="Arial"/>
                <w:sz w:val="20"/>
                <w:szCs w:val="20"/>
              </w:rPr>
              <w:t>Formas de composição de textos poéticos</w:t>
            </w:r>
          </w:p>
          <w:p w:rsidR="00964127" w:rsidRDefault="00964127" w:rsidP="00885B05">
            <w:pPr>
              <w:spacing w:line="276" w:lineRule="auto"/>
              <w:jc w:val="both"/>
              <w:rPr>
                <w:b/>
              </w:rPr>
            </w:pPr>
            <w:r>
              <w:rPr>
                <w:b/>
              </w:rPr>
              <w:t>HABILIDADES:</w:t>
            </w:r>
            <w:r>
              <w:t xml:space="preserve"> (EF12LP19) Reconhecer, em textos versificados, rimas, sonoridades, jogos de palavras, palavras, expressões, comparações, relacionando-as com sensações e associações;</w:t>
            </w:r>
          </w:p>
        </w:tc>
        <w:tc>
          <w:tcPr>
            <w:tcW w:w="3544" w:type="dxa"/>
            <w:shd w:val="clear" w:color="auto" w:fill="FFFFFF"/>
          </w:tcPr>
          <w:p w:rsidR="00964127" w:rsidRDefault="00964127">
            <w:pPr>
              <w:pBdr>
                <w:top w:val="nil"/>
                <w:left w:val="nil"/>
                <w:bottom w:val="nil"/>
                <w:right w:val="nil"/>
                <w:between w:val="nil"/>
              </w:pBdr>
              <w:tabs>
                <w:tab w:val="left" w:pos="317"/>
              </w:tabs>
              <w:spacing w:line="276" w:lineRule="auto"/>
              <w:ind w:firstLine="141"/>
              <w:rPr>
                <w:color w:val="000000"/>
              </w:rPr>
            </w:pPr>
            <w:r>
              <w:rPr>
                <w:color w:val="000000"/>
              </w:rPr>
              <w:t>- Leitura e apreciação de poema</w:t>
            </w:r>
          </w:p>
          <w:p w:rsidR="00964127" w:rsidRDefault="00964127">
            <w:pPr>
              <w:pBdr>
                <w:top w:val="nil"/>
                <w:left w:val="nil"/>
                <w:bottom w:val="nil"/>
                <w:right w:val="nil"/>
                <w:between w:val="nil"/>
              </w:pBdr>
              <w:tabs>
                <w:tab w:val="left" w:pos="317"/>
              </w:tabs>
              <w:spacing w:line="276" w:lineRule="auto"/>
              <w:ind w:firstLine="141"/>
              <w:rPr>
                <w:color w:val="000000"/>
              </w:rPr>
            </w:pPr>
            <w:r>
              <w:rPr>
                <w:color w:val="000000"/>
              </w:rPr>
              <w:t>- Recursos do poema</w:t>
            </w:r>
          </w:p>
          <w:p w:rsidR="00964127" w:rsidRDefault="00964127">
            <w:pPr>
              <w:pBdr>
                <w:top w:val="nil"/>
                <w:left w:val="nil"/>
                <w:bottom w:val="nil"/>
                <w:right w:val="nil"/>
                <w:between w:val="nil"/>
              </w:pBdr>
              <w:tabs>
                <w:tab w:val="left" w:pos="317"/>
              </w:tabs>
              <w:spacing w:after="160" w:line="276" w:lineRule="auto"/>
              <w:ind w:firstLine="141"/>
              <w:rPr>
                <w:color w:val="000000"/>
              </w:rPr>
            </w:pPr>
            <w:r>
              <w:rPr>
                <w:color w:val="000000"/>
              </w:rPr>
              <w:t>- Sentido real e sentido figurado</w:t>
            </w:r>
          </w:p>
          <w:p w:rsidR="00964127" w:rsidRDefault="00964127">
            <w:pPr>
              <w:spacing w:line="276" w:lineRule="auto"/>
              <w:ind w:firstLine="141"/>
            </w:pPr>
          </w:p>
        </w:tc>
        <w:tc>
          <w:tcPr>
            <w:tcW w:w="2126" w:type="dxa"/>
            <w:shd w:val="clear" w:color="auto" w:fill="FFFFFF"/>
          </w:tcPr>
          <w:p w:rsidR="00964127" w:rsidRDefault="00964127">
            <w:pPr>
              <w:pBdr>
                <w:top w:val="nil"/>
                <w:left w:val="nil"/>
                <w:bottom w:val="nil"/>
                <w:right w:val="nil"/>
                <w:between w:val="nil"/>
              </w:pBdr>
              <w:tabs>
                <w:tab w:val="left" w:pos="317"/>
              </w:tabs>
              <w:spacing w:line="276" w:lineRule="auto"/>
              <w:ind w:firstLine="141"/>
              <w:rPr>
                <w:color w:val="000000"/>
              </w:rPr>
            </w:pPr>
          </w:p>
        </w:tc>
      </w:tr>
      <w:tr w:rsidR="00964127" w:rsidTr="00885B05">
        <w:trPr>
          <w:trHeight w:val="1815"/>
        </w:trPr>
        <w:tc>
          <w:tcPr>
            <w:tcW w:w="10320" w:type="dxa"/>
            <w:tcBorders>
              <w:top w:val="single" w:sz="4" w:space="0" w:color="000000"/>
            </w:tcBorders>
            <w:shd w:val="clear" w:color="auto" w:fill="FFFFFF"/>
          </w:tcPr>
          <w:p w:rsidR="00964127" w:rsidRDefault="00964127">
            <w:pPr>
              <w:spacing w:line="276" w:lineRule="auto"/>
              <w:jc w:val="both"/>
              <w:rPr>
                <w:b/>
              </w:rPr>
            </w:pPr>
            <w:r>
              <w:rPr>
                <w:b/>
              </w:rPr>
              <w:t xml:space="preserve">CAMPO DE ATUAÇÃO: </w:t>
            </w:r>
            <w:r>
              <w:rPr>
                <w:rFonts w:ascii="Arial" w:eastAsia="Arial" w:hAnsi="Arial" w:cs="Arial"/>
                <w:sz w:val="20"/>
                <w:szCs w:val="20"/>
              </w:rPr>
              <w:t>CAMPO ARTÍSTICO-LITERÁRIO</w:t>
            </w:r>
          </w:p>
          <w:p w:rsidR="00964127" w:rsidRDefault="00964127">
            <w:pPr>
              <w:spacing w:line="276" w:lineRule="auto"/>
              <w:jc w:val="both"/>
              <w:rPr>
                <w:b/>
              </w:rPr>
            </w:pPr>
            <w:r>
              <w:rPr>
                <w:b/>
              </w:rPr>
              <w:t xml:space="preserve">PRÁTICAS DE LINGUAGEM: </w:t>
            </w:r>
            <w:r>
              <w:rPr>
                <w:rFonts w:ascii="Arial" w:eastAsia="Arial" w:hAnsi="Arial" w:cs="Arial"/>
                <w:sz w:val="20"/>
                <w:szCs w:val="20"/>
              </w:rPr>
              <w:t>Leitura/escuta (compartilhada e autônoma)</w:t>
            </w:r>
          </w:p>
          <w:p w:rsidR="00964127" w:rsidRDefault="00964127">
            <w:pPr>
              <w:spacing w:line="276" w:lineRule="auto"/>
              <w:jc w:val="both"/>
              <w:rPr>
                <w:b/>
              </w:rPr>
            </w:pPr>
            <w:r>
              <w:rPr>
                <w:b/>
              </w:rPr>
              <w:t xml:space="preserve">OBJETO DE CONHECIMENTO: </w:t>
            </w:r>
            <w:r>
              <w:rPr>
                <w:rFonts w:ascii="Arial" w:eastAsia="Arial" w:hAnsi="Arial" w:cs="Arial"/>
                <w:sz w:val="20"/>
                <w:szCs w:val="20"/>
              </w:rPr>
              <w:t>Apreciação estética; Estilo</w:t>
            </w:r>
          </w:p>
          <w:p w:rsidR="00964127" w:rsidRDefault="00964127" w:rsidP="00885B05">
            <w:pPr>
              <w:spacing w:line="276" w:lineRule="auto"/>
              <w:jc w:val="both"/>
              <w:rPr>
                <w:b/>
              </w:rPr>
            </w:pPr>
            <w:r>
              <w:rPr>
                <w:b/>
              </w:rPr>
              <w:t>HABILIDADES:</w:t>
            </w:r>
            <w:r>
              <w:t xml:space="preserve"> (EF12LP18) Apreciar poemas e outros textos versificados, observando rimas, sonoridades, jogos de palavras, reconhecendo seu pertencimento ao mundo imaginário e sua dimensão de encantamento, jogo e fruição.</w:t>
            </w:r>
          </w:p>
        </w:tc>
        <w:tc>
          <w:tcPr>
            <w:tcW w:w="3544" w:type="dxa"/>
            <w:shd w:val="clear" w:color="auto" w:fill="FFFFFF"/>
          </w:tcPr>
          <w:p w:rsidR="00964127" w:rsidRDefault="00964127">
            <w:pPr>
              <w:pBdr>
                <w:top w:val="nil"/>
                <w:left w:val="nil"/>
                <w:bottom w:val="nil"/>
                <w:right w:val="nil"/>
                <w:between w:val="nil"/>
              </w:pBdr>
              <w:tabs>
                <w:tab w:val="left" w:pos="317"/>
              </w:tabs>
              <w:spacing w:line="276" w:lineRule="auto"/>
              <w:ind w:firstLine="141"/>
              <w:rPr>
                <w:color w:val="000000"/>
              </w:rPr>
            </w:pPr>
            <w:r>
              <w:rPr>
                <w:color w:val="000000"/>
              </w:rPr>
              <w:t>- Leitura e apreciação de poema</w:t>
            </w:r>
          </w:p>
          <w:p w:rsidR="00964127" w:rsidRDefault="00964127">
            <w:pPr>
              <w:pBdr>
                <w:top w:val="nil"/>
                <w:left w:val="nil"/>
                <w:bottom w:val="nil"/>
                <w:right w:val="nil"/>
                <w:between w:val="nil"/>
              </w:pBdr>
              <w:tabs>
                <w:tab w:val="left" w:pos="317"/>
              </w:tabs>
              <w:spacing w:line="276" w:lineRule="auto"/>
              <w:ind w:firstLine="141"/>
              <w:rPr>
                <w:color w:val="000000"/>
              </w:rPr>
            </w:pPr>
            <w:r>
              <w:rPr>
                <w:color w:val="000000"/>
              </w:rPr>
              <w:t>- Recursos do poema</w:t>
            </w:r>
          </w:p>
          <w:p w:rsidR="00964127" w:rsidRDefault="00964127">
            <w:pPr>
              <w:pBdr>
                <w:top w:val="nil"/>
                <w:left w:val="nil"/>
                <w:bottom w:val="nil"/>
                <w:right w:val="nil"/>
                <w:between w:val="nil"/>
              </w:pBdr>
              <w:tabs>
                <w:tab w:val="left" w:pos="317"/>
              </w:tabs>
              <w:spacing w:after="160" w:line="276" w:lineRule="auto"/>
              <w:ind w:firstLine="141"/>
              <w:rPr>
                <w:color w:val="000000"/>
              </w:rPr>
            </w:pPr>
            <w:r>
              <w:rPr>
                <w:color w:val="000000"/>
              </w:rPr>
              <w:t>- Sentido real e sentido figurado</w:t>
            </w:r>
          </w:p>
          <w:p w:rsidR="00964127" w:rsidRDefault="00964127">
            <w:pPr>
              <w:spacing w:line="276" w:lineRule="auto"/>
              <w:ind w:firstLine="141"/>
            </w:pPr>
          </w:p>
        </w:tc>
        <w:tc>
          <w:tcPr>
            <w:tcW w:w="2126" w:type="dxa"/>
            <w:shd w:val="clear" w:color="auto" w:fill="FFFFFF"/>
          </w:tcPr>
          <w:p w:rsidR="00964127" w:rsidRDefault="00964127">
            <w:pPr>
              <w:pBdr>
                <w:top w:val="nil"/>
                <w:left w:val="nil"/>
                <w:bottom w:val="nil"/>
                <w:right w:val="nil"/>
                <w:between w:val="nil"/>
              </w:pBdr>
              <w:tabs>
                <w:tab w:val="left" w:pos="317"/>
              </w:tabs>
              <w:spacing w:line="276" w:lineRule="auto"/>
              <w:ind w:firstLine="141"/>
              <w:rPr>
                <w:color w:val="000000"/>
              </w:rPr>
            </w:pPr>
          </w:p>
        </w:tc>
      </w:tr>
      <w:tr w:rsidR="00964127" w:rsidTr="00964127">
        <w:trPr>
          <w:trHeight w:val="2292"/>
        </w:trPr>
        <w:tc>
          <w:tcPr>
            <w:tcW w:w="10320" w:type="dxa"/>
            <w:tcBorders>
              <w:bottom w:val="single" w:sz="4" w:space="0" w:color="000000"/>
            </w:tcBorders>
            <w:shd w:val="clear" w:color="auto" w:fill="auto"/>
          </w:tcPr>
          <w:p w:rsidR="00964127" w:rsidRDefault="00964127">
            <w:pPr>
              <w:spacing w:line="276" w:lineRule="auto"/>
              <w:jc w:val="both"/>
              <w:rPr>
                <w:b/>
              </w:rPr>
            </w:pPr>
            <w:r>
              <w:rPr>
                <w:b/>
              </w:rPr>
              <w:lastRenderedPageBreak/>
              <w:t xml:space="preserve">CAMPO DE ATUAÇÃO: </w:t>
            </w:r>
            <w:r>
              <w:rPr>
                <w:rFonts w:ascii="Arial" w:eastAsia="Arial" w:hAnsi="Arial" w:cs="Arial"/>
                <w:sz w:val="20"/>
                <w:szCs w:val="20"/>
              </w:rPr>
              <w:t>CAMPO DA VIDA PÚBLICA</w:t>
            </w:r>
          </w:p>
          <w:p w:rsidR="00964127" w:rsidRDefault="00964127">
            <w:pPr>
              <w:spacing w:line="276" w:lineRule="auto"/>
              <w:jc w:val="both"/>
              <w:rPr>
                <w:b/>
              </w:rPr>
            </w:pPr>
            <w:r>
              <w:rPr>
                <w:b/>
              </w:rPr>
              <w:t xml:space="preserve">PRÁTICAS DE LINGUAGEM: </w:t>
            </w:r>
            <w:r>
              <w:rPr>
                <w:rFonts w:ascii="Arial" w:eastAsia="Arial" w:hAnsi="Arial" w:cs="Arial"/>
                <w:sz w:val="20"/>
                <w:szCs w:val="20"/>
              </w:rPr>
              <w:t>Análise linguística/semiótica (Alfabetização)</w:t>
            </w:r>
          </w:p>
          <w:p w:rsidR="00964127" w:rsidRDefault="00964127">
            <w:pPr>
              <w:spacing w:line="276" w:lineRule="auto"/>
              <w:jc w:val="both"/>
              <w:rPr>
                <w:b/>
              </w:rPr>
            </w:pPr>
            <w:r>
              <w:rPr>
                <w:b/>
              </w:rPr>
              <w:t xml:space="preserve">OBJETO DE CONHECIMENTO: </w:t>
            </w:r>
            <w:r>
              <w:rPr>
                <w:rFonts w:ascii="Arial" w:eastAsia="Arial" w:hAnsi="Arial" w:cs="Arial"/>
                <w:sz w:val="20"/>
                <w:szCs w:val="20"/>
              </w:rPr>
              <w:t>Forma de composição do texto</w:t>
            </w:r>
          </w:p>
          <w:p w:rsidR="00964127" w:rsidRDefault="00964127" w:rsidP="00885B05">
            <w:pPr>
              <w:spacing w:line="276" w:lineRule="auto"/>
              <w:jc w:val="both"/>
              <w:rPr>
                <w:b/>
              </w:rPr>
            </w:pPr>
            <w:r>
              <w:rPr>
                <w:b/>
              </w:rPr>
              <w:t>HABILIDADES:</w:t>
            </w:r>
            <w:r>
              <w:t>(EF12LP16X) Identificar e reproduzir, em anúncios publicitários e textos de campanhas de conscientização destinados ao público infantil (orais e escritos, digitais ou impressos), a formatação e diagramação específica de cada um desses gêneros, inclusive o uso de imagens, com a ajuda do professor e/ou com autonomia.</w:t>
            </w:r>
          </w:p>
        </w:tc>
        <w:tc>
          <w:tcPr>
            <w:tcW w:w="3544" w:type="dxa"/>
            <w:shd w:val="clear" w:color="auto" w:fill="auto"/>
          </w:tcPr>
          <w:p w:rsidR="00964127" w:rsidRDefault="00964127">
            <w:pPr>
              <w:pBdr>
                <w:top w:val="nil"/>
                <w:left w:val="nil"/>
                <w:bottom w:val="nil"/>
                <w:right w:val="nil"/>
                <w:between w:val="nil"/>
              </w:pBdr>
              <w:tabs>
                <w:tab w:val="left" w:pos="317"/>
              </w:tabs>
              <w:spacing w:after="160" w:line="276" w:lineRule="auto"/>
              <w:ind w:firstLine="141"/>
              <w:rPr>
                <w:color w:val="000000"/>
              </w:rPr>
            </w:pPr>
            <w:r>
              <w:rPr>
                <w:color w:val="000000"/>
              </w:rPr>
              <w:t xml:space="preserve">- Leitura e interpretação de anúncios publicitários e textos de campanhas </w:t>
            </w:r>
          </w:p>
          <w:p w:rsidR="00964127" w:rsidRDefault="00964127" w:rsidP="00281CF0">
            <w:pPr>
              <w:spacing w:line="276" w:lineRule="auto"/>
              <w:ind w:firstLine="141"/>
            </w:pPr>
          </w:p>
        </w:tc>
        <w:tc>
          <w:tcPr>
            <w:tcW w:w="2126" w:type="dxa"/>
          </w:tcPr>
          <w:p w:rsidR="00964127" w:rsidRDefault="00964127">
            <w:pPr>
              <w:pBdr>
                <w:top w:val="nil"/>
                <w:left w:val="nil"/>
                <w:bottom w:val="nil"/>
                <w:right w:val="nil"/>
                <w:between w:val="nil"/>
              </w:pBdr>
              <w:tabs>
                <w:tab w:val="left" w:pos="317"/>
              </w:tabs>
              <w:spacing w:line="276" w:lineRule="auto"/>
              <w:ind w:firstLine="141"/>
              <w:rPr>
                <w:color w:val="000000"/>
              </w:rPr>
            </w:pPr>
          </w:p>
        </w:tc>
      </w:tr>
      <w:tr w:rsidR="00964127" w:rsidTr="00885B05">
        <w:trPr>
          <w:trHeight w:val="1680"/>
        </w:trPr>
        <w:tc>
          <w:tcPr>
            <w:tcW w:w="10320" w:type="dxa"/>
            <w:tcBorders>
              <w:top w:val="single" w:sz="4" w:space="0" w:color="000000"/>
              <w:left w:val="single" w:sz="4" w:space="0" w:color="000000"/>
            </w:tcBorders>
            <w:shd w:val="clear" w:color="auto" w:fill="auto"/>
          </w:tcPr>
          <w:p w:rsidR="00964127" w:rsidRDefault="00964127">
            <w:pPr>
              <w:spacing w:line="276" w:lineRule="auto"/>
              <w:jc w:val="both"/>
              <w:rPr>
                <w:b/>
              </w:rPr>
            </w:pPr>
            <w:r>
              <w:rPr>
                <w:b/>
              </w:rPr>
              <w:t xml:space="preserve">CAMPO DE ATUAÇÃO: </w:t>
            </w:r>
            <w:r>
              <w:rPr>
                <w:rFonts w:ascii="Arial" w:eastAsia="Arial" w:hAnsi="Arial" w:cs="Arial"/>
                <w:sz w:val="20"/>
                <w:szCs w:val="20"/>
              </w:rPr>
              <w:t>CAMPO DA VIDA COTIDIANA</w:t>
            </w:r>
          </w:p>
          <w:p w:rsidR="00964127" w:rsidRDefault="00964127">
            <w:pPr>
              <w:spacing w:line="276" w:lineRule="auto"/>
              <w:jc w:val="both"/>
              <w:rPr>
                <w:b/>
              </w:rPr>
            </w:pPr>
            <w:r>
              <w:rPr>
                <w:b/>
              </w:rPr>
              <w:t xml:space="preserve">PRÁTICAS DE LINGUAGEM: </w:t>
            </w:r>
            <w:r>
              <w:rPr>
                <w:rFonts w:ascii="Arial" w:eastAsia="Arial" w:hAnsi="Arial" w:cs="Arial"/>
                <w:sz w:val="20"/>
                <w:szCs w:val="20"/>
              </w:rPr>
              <w:t>Leitura/escuta (compartilhada e autônoma)</w:t>
            </w:r>
          </w:p>
          <w:p w:rsidR="00964127" w:rsidRDefault="00964127">
            <w:pPr>
              <w:spacing w:line="276" w:lineRule="auto"/>
              <w:jc w:val="both"/>
              <w:rPr>
                <w:b/>
              </w:rPr>
            </w:pPr>
            <w:r>
              <w:rPr>
                <w:b/>
              </w:rPr>
              <w:t xml:space="preserve">OBJETO DE CONHECIMENTO: </w:t>
            </w:r>
            <w:r>
              <w:rPr>
                <w:rFonts w:ascii="Arial" w:eastAsia="Arial" w:hAnsi="Arial" w:cs="Arial"/>
                <w:sz w:val="20"/>
                <w:szCs w:val="20"/>
              </w:rPr>
              <w:t>Leitura de imagens em narrativas visuais</w:t>
            </w:r>
          </w:p>
          <w:p w:rsidR="00964127" w:rsidRDefault="00964127" w:rsidP="00885B05">
            <w:pPr>
              <w:spacing w:line="276" w:lineRule="auto"/>
              <w:jc w:val="both"/>
              <w:rPr>
                <w:b/>
              </w:rPr>
            </w:pPr>
            <w:r>
              <w:rPr>
                <w:b/>
              </w:rPr>
              <w:t>HABILIDADES:</w:t>
            </w:r>
            <w:r>
              <w:t xml:space="preserve"> (EF15LP14) Construir o sentido de histórias em quadrinhos e tirinhas, relacionando imagens e palavras e interpretando recursos gráficos (tipos de balões, de letras, onomatopeias);</w:t>
            </w:r>
          </w:p>
        </w:tc>
        <w:tc>
          <w:tcPr>
            <w:tcW w:w="3544" w:type="dxa"/>
            <w:tcBorders>
              <w:top w:val="single" w:sz="4" w:space="0" w:color="000000"/>
            </w:tcBorders>
            <w:shd w:val="clear" w:color="auto" w:fill="auto"/>
          </w:tcPr>
          <w:p w:rsidR="00964127" w:rsidRDefault="00964127">
            <w:pPr>
              <w:tabs>
                <w:tab w:val="left" w:pos="317"/>
              </w:tabs>
              <w:spacing w:line="276" w:lineRule="auto"/>
            </w:pPr>
            <w:r>
              <w:t>- Leitura e interpretação de histórias em quadrinhos e tirinhas.</w:t>
            </w:r>
          </w:p>
          <w:p w:rsidR="00964127" w:rsidRDefault="00964127">
            <w:pPr>
              <w:spacing w:line="276" w:lineRule="auto"/>
              <w:rPr>
                <w:b/>
              </w:rPr>
            </w:pPr>
            <w:r>
              <w:t>- Linguagem e construção de histórias em quadrinhos e tirinhas.</w:t>
            </w:r>
          </w:p>
        </w:tc>
        <w:tc>
          <w:tcPr>
            <w:tcW w:w="2126" w:type="dxa"/>
            <w:tcBorders>
              <w:top w:val="single" w:sz="4" w:space="0" w:color="000000"/>
            </w:tcBorders>
          </w:tcPr>
          <w:p w:rsidR="00964127" w:rsidRDefault="00964127">
            <w:pPr>
              <w:tabs>
                <w:tab w:val="left" w:pos="317"/>
              </w:tabs>
              <w:spacing w:line="276" w:lineRule="auto"/>
            </w:pPr>
          </w:p>
        </w:tc>
      </w:tr>
    </w:tbl>
    <w:p w:rsidR="00CA6F23" w:rsidRDefault="00CA6F23"/>
    <w:p w:rsidR="003B0DAB" w:rsidRDefault="003B0DAB"/>
    <w:p w:rsidR="003B0DAB" w:rsidRDefault="003B0DAB"/>
    <w:p w:rsidR="003B0DAB" w:rsidRDefault="003B0DAB"/>
    <w:p w:rsidR="003B0DAB" w:rsidRDefault="003B0DAB"/>
    <w:p w:rsidR="003B0DAB" w:rsidRDefault="003B0DAB"/>
    <w:p w:rsidR="003B0DAB" w:rsidRDefault="003B0DAB"/>
    <w:p w:rsidR="003B0DAB" w:rsidRDefault="003B0DAB"/>
    <w:p w:rsidR="003B0DAB" w:rsidRDefault="003B0DAB"/>
    <w:p w:rsidR="003B0DAB" w:rsidRDefault="003B0DAB"/>
    <w:p w:rsidR="003B0DAB" w:rsidRDefault="003B0DAB"/>
    <w:p w:rsidR="003B0DAB" w:rsidRDefault="003B0DAB"/>
    <w:tbl>
      <w:tblPr>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9"/>
        <w:gridCol w:w="5720"/>
        <w:gridCol w:w="5670"/>
        <w:gridCol w:w="1701"/>
        <w:gridCol w:w="29"/>
      </w:tblGrid>
      <w:tr w:rsidR="00F1098E" w:rsidTr="003B0DAB">
        <w:trPr>
          <w:trHeight w:val="326"/>
        </w:trPr>
        <w:tc>
          <w:tcPr>
            <w:tcW w:w="2899" w:type="dxa"/>
            <w:shd w:val="clear" w:color="auto" w:fill="auto"/>
          </w:tcPr>
          <w:p w:rsidR="00F1098E" w:rsidRDefault="00F1098E" w:rsidP="002D76F0">
            <w:pPr>
              <w:spacing w:after="0" w:line="276" w:lineRule="auto"/>
              <w:jc w:val="both"/>
              <w:rPr>
                <w:b/>
              </w:rPr>
            </w:pPr>
            <w:r>
              <w:rPr>
                <w:b/>
              </w:rPr>
              <w:lastRenderedPageBreak/>
              <w:t>ANO:</w:t>
            </w:r>
          </w:p>
        </w:tc>
        <w:tc>
          <w:tcPr>
            <w:tcW w:w="13120" w:type="dxa"/>
            <w:gridSpan w:val="4"/>
            <w:shd w:val="clear" w:color="auto" w:fill="auto"/>
          </w:tcPr>
          <w:p w:rsidR="00F1098E" w:rsidRDefault="00F1098E" w:rsidP="002D76F0">
            <w:pPr>
              <w:spacing w:after="0" w:line="276" w:lineRule="auto"/>
              <w:jc w:val="center"/>
            </w:pPr>
            <w:r>
              <w:t>2º ANO – ENSINO FUNDAMENTAL  ANOS INICIAIS</w:t>
            </w:r>
          </w:p>
        </w:tc>
      </w:tr>
      <w:tr w:rsidR="00F1098E" w:rsidTr="003B0DAB">
        <w:trPr>
          <w:trHeight w:val="326"/>
        </w:trPr>
        <w:tc>
          <w:tcPr>
            <w:tcW w:w="2899" w:type="dxa"/>
            <w:shd w:val="clear" w:color="auto" w:fill="auto"/>
          </w:tcPr>
          <w:p w:rsidR="00F1098E" w:rsidRDefault="00F1098E" w:rsidP="002D76F0">
            <w:pPr>
              <w:spacing w:after="0" w:line="276" w:lineRule="auto"/>
              <w:jc w:val="both"/>
            </w:pPr>
            <w:r>
              <w:rPr>
                <w:b/>
              </w:rPr>
              <w:t>COMPONENTE CURRICULAR</w:t>
            </w:r>
          </w:p>
        </w:tc>
        <w:tc>
          <w:tcPr>
            <w:tcW w:w="13120" w:type="dxa"/>
            <w:gridSpan w:val="4"/>
            <w:shd w:val="clear" w:color="auto" w:fill="auto"/>
          </w:tcPr>
          <w:p w:rsidR="00F1098E" w:rsidRDefault="00F1098E" w:rsidP="002D76F0">
            <w:pPr>
              <w:spacing w:after="0" w:line="276" w:lineRule="auto"/>
              <w:jc w:val="center"/>
            </w:pPr>
            <w:r>
              <w:t>MATEMÁTICA</w:t>
            </w:r>
          </w:p>
        </w:tc>
      </w:tr>
      <w:tr w:rsidR="00F1098E" w:rsidTr="003B0DAB">
        <w:trPr>
          <w:gridAfter w:val="1"/>
          <w:wAfter w:w="29" w:type="dxa"/>
          <w:trHeight w:val="20"/>
        </w:trPr>
        <w:tc>
          <w:tcPr>
            <w:tcW w:w="8619" w:type="dxa"/>
            <w:gridSpan w:val="2"/>
            <w:shd w:val="clear" w:color="auto" w:fill="DEEBF6"/>
            <w:tcMar>
              <w:top w:w="85" w:type="dxa"/>
              <w:bottom w:w="85" w:type="dxa"/>
            </w:tcMar>
            <w:vAlign w:val="center"/>
          </w:tcPr>
          <w:p w:rsidR="00F1098E" w:rsidRDefault="00F1098E" w:rsidP="002D76F0">
            <w:pPr>
              <w:spacing w:after="0" w:line="276" w:lineRule="auto"/>
              <w:jc w:val="center"/>
              <w:rPr>
                <w:b/>
              </w:rPr>
            </w:pPr>
            <w:r>
              <w:rPr>
                <w:b/>
              </w:rPr>
              <w:t>CURRÍCULO REFERÊNCIA DE MINAS GERAIS</w:t>
            </w:r>
          </w:p>
        </w:tc>
        <w:tc>
          <w:tcPr>
            <w:tcW w:w="5670" w:type="dxa"/>
            <w:shd w:val="clear" w:color="auto" w:fill="DEEBF6"/>
            <w:tcMar>
              <w:top w:w="85" w:type="dxa"/>
              <w:bottom w:w="85" w:type="dxa"/>
            </w:tcMar>
            <w:vAlign w:val="center"/>
          </w:tcPr>
          <w:p w:rsidR="00F1098E" w:rsidRDefault="00F1098E" w:rsidP="002D76F0">
            <w:pPr>
              <w:spacing w:after="0" w:line="276" w:lineRule="auto"/>
              <w:ind w:left="297" w:hanging="284"/>
              <w:jc w:val="center"/>
              <w:rPr>
                <w:b/>
              </w:rPr>
            </w:pPr>
            <w:r>
              <w:rPr>
                <w:b/>
              </w:rPr>
              <w:t>CONTEÚDOS RELACIONADOS (PNLD)</w:t>
            </w:r>
          </w:p>
        </w:tc>
        <w:tc>
          <w:tcPr>
            <w:tcW w:w="1701" w:type="dxa"/>
            <w:shd w:val="clear" w:color="auto" w:fill="DEEBF6"/>
          </w:tcPr>
          <w:p w:rsidR="00F1098E" w:rsidRDefault="00F1098E" w:rsidP="002D76F0">
            <w:pPr>
              <w:spacing w:after="0" w:line="276" w:lineRule="auto"/>
              <w:ind w:left="297" w:hanging="284"/>
              <w:jc w:val="center"/>
              <w:rPr>
                <w:b/>
              </w:rPr>
            </w:pPr>
            <w:r>
              <w:rPr>
                <w:b/>
              </w:rPr>
              <w:t>OBSERVAÇÕES</w:t>
            </w:r>
          </w:p>
        </w:tc>
      </w:tr>
      <w:tr w:rsidR="003B0DAB" w:rsidTr="003B0DAB">
        <w:trPr>
          <w:gridAfter w:val="1"/>
          <w:wAfter w:w="29" w:type="dxa"/>
          <w:trHeight w:val="20"/>
        </w:trPr>
        <w:tc>
          <w:tcPr>
            <w:tcW w:w="8619" w:type="dxa"/>
            <w:gridSpan w:val="2"/>
            <w:shd w:val="clear" w:color="auto" w:fill="auto"/>
            <w:tcMar>
              <w:top w:w="85" w:type="dxa"/>
              <w:bottom w:w="85" w:type="dxa"/>
            </w:tcMar>
          </w:tcPr>
          <w:p w:rsidR="003B0DAB" w:rsidRDefault="003B0DAB" w:rsidP="002D76F0">
            <w:pPr>
              <w:spacing w:after="0" w:line="276" w:lineRule="auto"/>
            </w:pPr>
            <w:r>
              <w:rPr>
                <w:b/>
              </w:rPr>
              <w:t>Unidades Temáticas:</w:t>
            </w:r>
            <w:r>
              <w:t>Números</w:t>
            </w:r>
          </w:p>
          <w:p w:rsidR="003B0DAB" w:rsidRDefault="003B0DAB" w:rsidP="002D76F0">
            <w:pPr>
              <w:spacing w:after="0" w:line="276" w:lineRule="auto"/>
            </w:pPr>
            <w:r>
              <w:rPr>
                <w:b/>
              </w:rPr>
              <w:t>Objetos de Conhecimento:</w:t>
            </w:r>
            <w:r>
              <w:t>Leitura, escrita, comparação e ordenação de números de até três ordens pela compreensão de características do sistema de numeração decimal (valor posicional e papel do zero)</w:t>
            </w:r>
          </w:p>
          <w:p w:rsidR="003B0DAB" w:rsidRDefault="003B0DAB" w:rsidP="002D76F0">
            <w:pPr>
              <w:spacing w:after="0" w:line="276" w:lineRule="auto"/>
            </w:pPr>
          </w:p>
          <w:p w:rsidR="003B0DAB" w:rsidRDefault="003B0DAB" w:rsidP="002D76F0">
            <w:pPr>
              <w:spacing w:after="0" w:line="276" w:lineRule="auto"/>
              <w:rPr>
                <w:b/>
              </w:rPr>
            </w:pPr>
            <w:r>
              <w:rPr>
                <w:b/>
              </w:rPr>
              <w:t>Habilidades:</w:t>
            </w:r>
          </w:p>
          <w:p w:rsidR="003B0DAB" w:rsidRDefault="003B0DAB" w:rsidP="002D76F0">
            <w:pPr>
              <w:spacing w:after="0" w:line="276" w:lineRule="auto"/>
              <w:rPr>
                <w:b/>
              </w:rPr>
            </w:pPr>
            <w:r>
              <w:t xml:space="preserve">(EF02MA24MG) Identificar números pares e números ímpares. </w:t>
            </w:r>
          </w:p>
          <w:p w:rsidR="003B0DAB" w:rsidRDefault="003B0DAB" w:rsidP="002D76F0">
            <w:pPr>
              <w:spacing w:after="0" w:line="276" w:lineRule="auto"/>
              <w:rPr>
                <w:b/>
              </w:rPr>
            </w:pPr>
            <w:r>
              <w:t>(EF02MA25MG) Localizar e representar os números naturais (até a ordem de centenas) na reta numérica.</w:t>
            </w:r>
          </w:p>
          <w:p w:rsidR="003B0DAB" w:rsidRDefault="003B0DAB" w:rsidP="002D76F0">
            <w:pPr>
              <w:spacing w:after="0" w:line="276" w:lineRule="auto"/>
              <w:rPr>
                <w:b/>
              </w:rPr>
            </w:pPr>
            <w:r>
              <w:t>(EF02MA26MG) Identificar posição de um objeto ou número numa série explicitando a noção de sucessor e antecessor.</w:t>
            </w:r>
          </w:p>
          <w:p w:rsidR="003B0DAB" w:rsidRDefault="003B0DAB" w:rsidP="002D76F0">
            <w:pPr>
              <w:spacing w:after="0" w:line="276" w:lineRule="auto"/>
              <w:rPr>
                <w:b/>
              </w:rPr>
            </w:pPr>
            <w:r>
              <w:t xml:space="preserve">(EF02MA27MG) Reconhecer termos como dúzia e meia dúzia; dezena e meia dezena; centena e meia centena, associando-os às suas respectivas quantidades. </w:t>
            </w:r>
          </w:p>
          <w:p w:rsidR="003B0DAB" w:rsidRDefault="003B0DAB" w:rsidP="002D76F0">
            <w:pPr>
              <w:spacing w:after="0" w:line="276" w:lineRule="auto"/>
              <w:rPr>
                <w:b/>
              </w:rPr>
            </w:pPr>
            <w:r>
              <w:t>(EF02MA01) Comparar e ordenar números naturais (até a ordem de centenas) pela compreensão de características do sistema de numeração decimal (valor posicional e função do zero).</w:t>
            </w:r>
          </w:p>
          <w:p w:rsidR="003B0DAB" w:rsidRDefault="003B0DAB" w:rsidP="002D76F0">
            <w:pPr>
              <w:spacing w:after="0" w:line="276" w:lineRule="auto"/>
              <w:rPr>
                <w:b/>
              </w:rPr>
            </w:pPr>
          </w:p>
          <w:p w:rsidR="003B0DAB" w:rsidRDefault="003B0DAB" w:rsidP="002D76F0">
            <w:pPr>
              <w:spacing w:after="0" w:line="276" w:lineRule="auto"/>
              <w:rPr>
                <w:b/>
              </w:rPr>
            </w:pPr>
          </w:p>
          <w:p w:rsidR="003B0DAB" w:rsidRDefault="003B0DAB" w:rsidP="002D76F0">
            <w:pPr>
              <w:spacing w:after="0" w:line="276" w:lineRule="auto"/>
            </w:pPr>
            <w:r>
              <w:rPr>
                <w:b/>
              </w:rPr>
              <w:t>Unidades Temáticas:</w:t>
            </w:r>
            <w:r>
              <w:t>Grandezas e medidas</w:t>
            </w:r>
          </w:p>
          <w:p w:rsidR="003B0DAB" w:rsidRDefault="003B0DAB" w:rsidP="002D76F0">
            <w:pPr>
              <w:spacing w:after="0" w:line="276" w:lineRule="auto"/>
            </w:pPr>
            <w:r>
              <w:rPr>
                <w:b/>
              </w:rPr>
              <w:t>Objetos de Conhecimento:</w:t>
            </w:r>
            <w:r>
              <w:t>Sistema monetário brasileiro: reconhecimento de cédulas e moedas e equivalência de valores</w:t>
            </w:r>
          </w:p>
          <w:p w:rsidR="003B0DAB" w:rsidRDefault="003B0DAB" w:rsidP="002D76F0">
            <w:pPr>
              <w:spacing w:after="0" w:line="276" w:lineRule="auto"/>
            </w:pPr>
          </w:p>
          <w:p w:rsidR="003B0DAB" w:rsidRDefault="003B0DAB" w:rsidP="000C2054">
            <w:pPr>
              <w:spacing w:after="0" w:line="276" w:lineRule="auto"/>
              <w:rPr>
                <w:b/>
              </w:rPr>
            </w:pPr>
            <w:r>
              <w:rPr>
                <w:b/>
              </w:rPr>
              <w:t>Habilidades:</w:t>
            </w:r>
          </w:p>
          <w:p w:rsidR="003B0DAB" w:rsidRDefault="003B0DAB" w:rsidP="000C2054">
            <w:pPr>
              <w:spacing w:after="0" w:line="276" w:lineRule="auto"/>
            </w:pPr>
            <w:r>
              <w:t>(EF02MA20) Estabelecer a equivalência de valores entre moedas e cédulas do sistema monetário brasileiro para resolver situações cotidianas.</w:t>
            </w:r>
          </w:p>
          <w:p w:rsidR="003B0DAB" w:rsidRDefault="003B0DAB" w:rsidP="000C2054">
            <w:pPr>
              <w:spacing w:after="0" w:line="276" w:lineRule="auto"/>
              <w:rPr>
                <w:b/>
              </w:rPr>
            </w:pPr>
          </w:p>
        </w:tc>
        <w:tc>
          <w:tcPr>
            <w:tcW w:w="7371" w:type="dxa"/>
            <w:gridSpan w:val="2"/>
            <w:vMerge w:val="restart"/>
            <w:shd w:val="clear" w:color="auto" w:fill="auto"/>
            <w:tcMar>
              <w:top w:w="85" w:type="dxa"/>
              <w:bottom w:w="85" w:type="dxa"/>
            </w:tcMar>
          </w:tcPr>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História dos números.</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O que quer dizer? – fatos básicos</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Deslocamento e localização.</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Dezenas inteiras ou dezenas exatas.</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Cálculo mental.</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Cálculo com dinheiro.</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Recursos para facilitar a contagem.</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Utilizar o material dourado; utilizar fichas; utilizar o dinheiro de brinquedo.</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Ordem dos números.</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Composição e decomposição de números.</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Numeração ordinal.</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Números ordinais e meses do ano.</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Números pares e números ímpares </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Comparação de números, números ímpares e números pares.</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Dúzia e meia dúzia.</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Resolução de problemas envolvendo tabelas</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Números ordinais e deslocamentos.</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O cubo, o bloco retangular e a esfera.</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Sólidos geométricos.</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Estimativa.</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O bloco retangular ou paralelepípedo.</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Sólidos geométricos e arte.</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Brincar para aprender (jogos lúdicos)</w:t>
            </w:r>
          </w:p>
          <w:p w:rsidR="003B0DAB" w:rsidRDefault="003B0DAB" w:rsidP="00F1098E">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Revisar as </w:t>
            </w:r>
            <w:r>
              <w:rPr>
                <w:b/>
                <w:color w:val="000000"/>
              </w:rPr>
              <w:t>Habilidades:</w:t>
            </w:r>
            <w:r>
              <w:rPr>
                <w:color w:val="000000"/>
              </w:rPr>
              <w:t xml:space="preserve"> adquiridas anteriormente (desse ano e o anterior) para consolidar</w:t>
            </w:r>
          </w:p>
          <w:p w:rsidR="003B0DAB" w:rsidRDefault="003B0DAB" w:rsidP="002D76F0">
            <w:pPr>
              <w:pBdr>
                <w:top w:val="nil"/>
                <w:left w:val="nil"/>
                <w:bottom w:val="nil"/>
                <w:right w:val="nil"/>
                <w:between w:val="nil"/>
              </w:pBdr>
              <w:spacing w:after="0" w:line="276" w:lineRule="auto"/>
              <w:ind w:left="297"/>
              <w:rPr>
                <w:color w:val="000000"/>
              </w:rPr>
            </w:pPr>
            <w:r>
              <w:rPr>
                <w:color w:val="000000"/>
              </w:rPr>
              <w:t xml:space="preserve">Relacionar os conhecimentos adquiridos com o cotidiano (em equipe e/ou </w:t>
            </w:r>
            <w:r>
              <w:rPr>
                <w:color w:val="000000"/>
              </w:rPr>
              <w:lastRenderedPageBreak/>
              <w:t>individual</w:t>
            </w:r>
          </w:p>
          <w:p w:rsidR="0053101A" w:rsidRDefault="0053101A" w:rsidP="002D76F0">
            <w:pPr>
              <w:pBdr>
                <w:top w:val="nil"/>
                <w:left w:val="nil"/>
                <w:bottom w:val="nil"/>
                <w:right w:val="nil"/>
                <w:between w:val="nil"/>
              </w:pBdr>
              <w:spacing w:after="0" w:line="276" w:lineRule="auto"/>
              <w:ind w:left="297"/>
              <w:rPr>
                <w:color w:val="000000"/>
              </w:rPr>
            </w:pPr>
          </w:p>
          <w:p w:rsidR="0053101A" w:rsidRDefault="0053101A" w:rsidP="002D76F0">
            <w:pPr>
              <w:pBdr>
                <w:top w:val="nil"/>
                <w:left w:val="nil"/>
                <w:bottom w:val="nil"/>
                <w:right w:val="nil"/>
                <w:between w:val="nil"/>
              </w:pBdr>
              <w:spacing w:after="0" w:line="276" w:lineRule="auto"/>
              <w:ind w:left="297"/>
              <w:rPr>
                <w:color w:val="000000"/>
              </w:rPr>
            </w:pPr>
          </w:p>
          <w:p w:rsidR="0053101A" w:rsidRDefault="0053101A" w:rsidP="002D76F0">
            <w:pPr>
              <w:pBdr>
                <w:top w:val="nil"/>
                <w:left w:val="nil"/>
                <w:bottom w:val="nil"/>
                <w:right w:val="nil"/>
                <w:between w:val="nil"/>
              </w:pBdr>
              <w:spacing w:after="0" w:line="276" w:lineRule="auto"/>
              <w:ind w:left="297"/>
              <w:rPr>
                <w:color w:val="000000"/>
              </w:rPr>
            </w:pPr>
          </w:p>
          <w:p w:rsidR="0053101A" w:rsidRDefault="0053101A" w:rsidP="002D76F0">
            <w:pPr>
              <w:pBdr>
                <w:top w:val="nil"/>
                <w:left w:val="nil"/>
                <w:bottom w:val="nil"/>
                <w:right w:val="nil"/>
                <w:between w:val="nil"/>
              </w:pBdr>
              <w:spacing w:after="0" w:line="276" w:lineRule="auto"/>
              <w:ind w:left="297"/>
              <w:rPr>
                <w:color w:val="000000"/>
              </w:rPr>
            </w:pPr>
          </w:p>
          <w:p w:rsidR="0053101A" w:rsidRDefault="0053101A" w:rsidP="002D76F0">
            <w:pPr>
              <w:pBdr>
                <w:top w:val="nil"/>
                <w:left w:val="nil"/>
                <w:bottom w:val="nil"/>
                <w:right w:val="nil"/>
                <w:between w:val="nil"/>
              </w:pBdr>
              <w:spacing w:after="0" w:line="276" w:lineRule="auto"/>
              <w:ind w:left="297"/>
              <w:rPr>
                <w:color w:val="000000"/>
              </w:rPr>
            </w:pPr>
          </w:p>
          <w:p w:rsidR="0053101A" w:rsidRDefault="0053101A" w:rsidP="002D76F0">
            <w:pPr>
              <w:pBdr>
                <w:top w:val="nil"/>
                <w:left w:val="nil"/>
                <w:bottom w:val="nil"/>
                <w:right w:val="nil"/>
                <w:between w:val="nil"/>
              </w:pBdr>
              <w:spacing w:after="0" w:line="276" w:lineRule="auto"/>
              <w:ind w:left="297"/>
              <w:rPr>
                <w:color w:val="000000"/>
              </w:rPr>
            </w:pPr>
          </w:p>
          <w:p w:rsidR="0053101A" w:rsidRDefault="0053101A" w:rsidP="002D76F0">
            <w:pPr>
              <w:pBdr>
                <w:top w:val="nil"/>
                <w:left w:val="nil"/>
                <w:bottom w:val="nil"/>
                <w:right w:val="nil"/>
                <w:between w:val="nil"/>
              </w:pBdr>
              <w:spacing w:after="0" w:line="276" w:lineRule="auto"/>
              <w:ind w:left="297"/>
              <w:rPr>
                <w:color w:val="000000"/>
              </w:rPr>
            </w:pPr>
          </w:p>
          <w:p w:rsidR="0053101A" w:rsidRDefault="0053101A" w:rsidP="002D76F0">
            <w:pPr>
              <w:pBdr>
                <w:top w:val="nil"/>
                <w:left w:val="nil"/>
                <w:bottom w:val="nil"/>
                <w:right w:val="nil"/>
                <w:between w:val="nil"/>
              </w:pBdr>
              <w:spacing w:after="0" w:line="276" w:lineRule="auto"/>
              <w:ind w:left="297"/>
              <w:rPr>
                <w:color w:val="000000"/>
              </w:rPr>
            </w:pPr>
          </w:p>
          <w:p w:rsidR="0053101A" w:rsidRDefault="0053101A" w:rsidP="002D76F0">
            <w:pPr>
              <w:pBdr>
                <w:top w:val="nil"/>
                <w:left w:val="nil"/>
                <w:bottom w:val="nil"/>
                <w:right w:val="nil"/>
                <w:between w:val="nil"/>
              </w:pBdr>
              <w:spacing w:after="0" w:line="276" w:lineRule="auto"/>
              <w:ind w:left="297"/>
              <w:rPr>
                <w:color w:val="000000"/>
              </w:rPr>
            </w:pPr>
          </w:p>
          <w:p w:rsidR="0053101A" w:rsidRDefault="0053101A" w:rsidP="002D76F0">
            <w:pPr>
              <w:pBdr>
                <w:top w:val="nil"/>
                <w:left w:val="nil"/>
                <w:bottom w:val="nil"/>
                <w:right w:val="nil"/>
                <w:between w:val="nil"/>
              </w:pBdr>
              <w:spacing w:after="0" w:line="276" w:lineRule="auto"/>
              <w:ind w:left="297"/>
              <w:rPr>
                <w:color w:val="000000"/>
              </w:rPr>
            </w:pPr>
          </w:p>
          <w:p w:rsidR="0053101A" w:rsidRDefault="0053101A" w:rsidP="002D76F0">
            <w:pPr>
              <w:pBdr>
                <w:top w:val="nil"/>
                <w:left w:val="nil"/>
                <w:bottom w:val="nil"/>
                <w:right w:val="nil"/>
                <w:between w:val="nil"/>
              </w:pBdr>
              <w:spacing w:after="0" w:line="276" w:lineRule="auto"/>
              <w:ind w:left="297"/>
              <w:rPr>
                <w:color w:val="000000"/>
              </w:rPr>
            </w:pPr>
          </w:p>
          <w:p w:rsidR="0053101A" w:rsidRDefault="0053101A" w:rsidP="002D76F0">
            <w:pPr>
              <w:pBdr>
                <w:top w:val="nil"/>
                <w:left w:val="nil"/>
                <w:bottom w:val="nil"/>
                <w:right w:val="nil"/>
                <w:between w:val="nil"/>
              </w:pBdr>
              <w:spacing w:after="0" w:line="276" w:lineRule="auto"/>
              <w:ind w:left="297"/>
              <w:rPr>
                <w:color w:val="000000"/>
              </w:rPr>
            </w:pPr>
            <w:r>
              <w:rPr>
                <w:color w:val="000000"/>
              </w:rPr>
              <w:t>Não trabalhar o cálculo mental</w:t>
            </w:r>
          </w:p>
          <w:p w:rsidR="0053101A" w:rsidRDefault="0053101A" w:rsidP="002D76F0">
            <w:pPr>
              <w:pBdr>
                <w:top w:val="nil"/>
                <w:left w:val="nil"/>
                <w:bottom w:val="nil"/>
                <w:right w:val="nil"/>
                <w:between w:val="nil"/>
              </w:pBdr>
              <w:spacing w:after="0" w:line="276" w:lineRule="auto"/>
              <w:ind w:left="297"/>
              <w:rPr>
                <w:color w:val="000000"/>
              </w:rPr>
            </w:pPr>
          </w:p>
          <w:p w:rsidR="0053101A" w:rsidRDefault="0053101A" w:rsidP="002D76F0">
            <w:pPr>
              <w:pBdr>
                <w:top w:val="nil"/>
                <w:left w:val="nil"/>
                <w:bottom w:val="nil"/>
                <w:right w:val="nil"/>
                <w:between w:val="nil"/>
              </w:pBdr>
              <w:spacing w:after="0" w:line="276" w:lineRule="auto"/>
              <w:ind w:left="297"/>
              <w:rPr>
                <w:color w:val="000000"/>
              </w:rPr>
            </w:pPr>
          </w:p>
          <w:p w:rsidR="0053101A" w:rsidRDefault="0053101A" w:rsidP="002D76F0">
            <w:pPr>
              <w:pBdr>
                <w:top w:val="nil"/>
                <w:left w:val="nil"/>
                <w:bottom w:val="nil"/>
                <w:right w:val="nil"/>
                <w:between w:val="nil"/>
              </w:pBdr>
              <w:spacing w:after="0" w:line="276" w:lineRule="auto"/>
              <w:ind w:left="297"/>
              <w:rPr>
                <w:color w:val="000000"/>
              </w:rPr>
            </w:pPr>
          </w:p>
          <w:p w:rsidR="0053101A" w:rsidRDefault="0053101A" w:rsidP="002D76F0">
            <w:pPr>
              <w:pBdr>
                <w:top w:val="nil"/>
                <w:left w:val="nil"/>
                <w:bottom w:val="nil"/>
                <w:right w:val="nil"/>
                <w:between w:val="nil"/>
              </w:pBdr>
              <w:spacing w:after="0" w:line="276" w:lineRule="auto"/>
              <w:ind w:left="297"/>
              <w:rPr>
                <w:color w:val="000000"/>
              </w:rPr>
            </w:pPr>
          </w:p>
          <w:p w:rsidR="0053101A" w:rsidRDefault="0053101A" w:rsidP="002D76F0">
            <w:pPr>
              <w:pBdr>
                <w:top w:val="nil"/>
                <w:left w:val="nil"/>
                <w:bottom w:val="nil"/>
                <w:right w:val="nil"/>
                <w:between w:val="nil"/>
              </w:pBdr>
              <w:spacing w:after="0" w:line="276" w:lineRule="auto"/>
              <w:ind w:left="297"/>
              <w:rPr>
                <w:color w:val="000000"/>
              </w:rPr>
            </w:pPr>
          </w:p>
          <w:p w:rsidR="0053101A" w:rsidRDefault="0053101A" w:rsidP="002D76F0">
            <w:pPr>
              <w:pBdr>
                <w:top w:val="nil"/>
                <w:left w:val="nil"/>
                <w:bottom w:val="nil"/>
                <w:right w:val="nil"/>
                <w:between w:val="nil"/>
              </w:pBdr>
              <w:spacing w:after="0" w:line="276" w:lineRule="auto"/>
              <w:ind w:left="297"/>
              <w:rPr>
                <w:color w:val="000000"/>
              </w:rPr>
            </w:pPr>
          </w:p>
          <w:p w:rsidR="0053101A" w:rsidRDefault="0053101A" w:rsidP="002D76F0">
            <w:pPr>
              <w:pBdr>
                <w:top w:val="nil"/>
                <w:left w:val="nil"/>
                <w:bottom w:val="nil"/>
                <w:right w:val="nil"/>
                <w:between w:val="nil"/>
              </w:pBdr>
              <w:spacing w:after="0" w:line="276" w:lineRule="auto"/>
              <w:ind w:left="297"/>
              <w:rPr>
                <w:color w:val="000000"/>
              </w:rPr>
            </w:pPr>
          </w:p>
          <w:p w:rsidR="0053101A" w:rsidRDefault="0053101A" w:rsidP="002D76F0">
            <w:pPr>
              <w:pBdr>
                <w:top w:val="nil"/>
                <w:left w:val="nil"/>
                <w:bottom w:val="nil"/>
                <w:right w:val="nil"/>
                <w:between w:val="nil"/>
              </w:pBdr>
              <w:spacing w:after="0" w:line="276" w:lineRule="auto"/>
              <w:ind w:left="297"/>
              <w:rPr>
                <w:color w:val="000000"/>
              </w:rPr>
            </w:pPr>
            <w:r>
              <w:rPr>
                <w:color w:val="000000"/>
              </w:rPr>
              <w:t>Não trabalhar a forma: com agrupamento e desagrupameno</w:t>
            </w:r>
          </w:p>
        </w:tc>
      </w:tr>
      <w:tr w:rsidR="003B0DAB" w:rsidTr="003B0DAB">
        <w:trPr>
          <w:gridAfter w:val="1"/>
          <w:wAfter w:w="29" w:type="dxa"/>
          <w:trHeight w:val="20"/>
        </w:trPr>
        <w:tc>
          <w:tcPr>
            <w:tcW w:w="8619" w:type="dxa"/>
            <w:gridSpan w:val="2"/>
            <w:shd w:val="clear" w:color="auto" w:fill="auto"/>
            <w:tcMar>
              <w:top w:w="85" w:type="dxa"/>
              <w:bottom w:w="85" w:type="dxa"/>
            </w:tcMar>
          </w:tcPr>
          <w:p w:rsidR="003B0DAB" w:rsidRDefault="003B0DAB" w:rsidP="002D76F0">
            <w:pPr>
              <w:spacing w:after="0" w:line="276" w:lineRule="auto"/>
            </w:pPr>
            <w:r>
              <w:rPr>
                <w:b/>
              </w:rPr>
              <w:lastRenderedPageBreak/>
              <w:t>Unidades Temáticas:</w:t>
            </w:r>
            <w:r>
              <w:t>Números</w:t>
            </w:r>
          </w:p>
          <w:p w:rsidR="003B0DAB" w:rsidRDefault="003B0DAB" w:rsidP="002D76F0">
            <w:pPr>
              <w:spacing w:after="0" w:line="276" w:lineRule="auto"/>
            </w:pPr>
            <w:r>
              <w:rPr>
                <w:b/>
              </w:rPr>
              <w:t>Objetos de Conhecimento:</w:t>
            </w:r>
            <w:r>
              <w:t>Composição e decomposição de números naturais (até 1000)</w:t>
            </w:r>
          </w:p>
          <w:p w:rsidR="003B0DAB" w:rsidRDefault="003B0DAB" w:rsidP="002D76F0">
            <w:pPr>
              <w:spacing w:after="0" w:line="276" w:lineRule="auto"/>
            </w:pPr>
          </w:p>
          <w:p w:rsidR="003B0DAB" w:rsidRDefault="003B0DAB" w:rsidP="002D76F0">
            <w:pPr>
              <w:spacing w:after="0" w:line="276" w:lineRule="auto"/>
              <w:rPr>
                <w:b/>
              </w:rPr>
            </w:pPr>
            <w:r>
              <w:rPr>
                <w:b/>
              </w:rPr>
              <w:t>Habilidades:</w:t>
            </w:r>
          </w:p>
          <w:p w:rsidR="003B0DAB" w:rsidRDefault="003B0DAB" w:rsidP="002D76F0">
            <w:pPr>
              <w:spacing w:after="0" w:line="276" w:lineRule="auto"/>
              <w:rPr>
                <w:b/>
              </w:rPr>
            </w:pPr>
            <w:r>
              <w:t>(EF02MA04A) Compor números naturais de até três ordens, com suporte de material manipulável, por meio de diferentes adições.</w:t>
            </w:r>
          </w:p>
          <w:p w:rsidR="003B0DAB" w:rsidRDefault="003B0DAB" w:rsidP="002D76F0">
            <w:pPr>
              <w:spacing w:after="0" w:line="276" w:lineRule="auto"/>
              <w:rPr>
                <w:b/>
              </w:rPr>
            </w:pPr>
            <w:r>
              <w:t xml:space="preserve">(EF02MA04B) Decompor números naturais de até três ordens, com suporte de material manipulável, por meio de diferentes adições. </w:t>
            </w:r>
          </w:p>
        </w:tc>
        <w:tc>
          <w:tcPr>
            <w:tcW w:w="7371" w:type="dxa"/>
            <w:gridSpan w:val="2"/>
            <w:vMerge/>
            <w:shd w:val="clear" w:color="auto" w:fill="auto"/>
            <w:tcMar>
              <w:top w:w="85" w:type="dxa"/>
              <w:bottom w:w="85" w:type="dxa"/>
            </w:tcMar>
          </w:tcPr>
          <w:p w:rsidR="003B0DAB" w:rsidRDefault="003B0DAB" w:rsidP="002D76F0">
            <w:pPr>
              <w:widowControl w:val="0"/>
              <w:pBdr>
                <w:top w:val="nil"/>
                <w:left w:val="nil"/>
                <w:bottom w:val="nil"/>
                <w:right w:val="nil"/>
                <w:between w:val="nil"/>
              </w:pBdr>
              <w:spacing w:after="0" w:line="276" w:lineRule="auto"/>
              <w:rPr>
                <w:b/>
              </w:rPr>
            </w:pPr>
          </w:p>
        </w:tc>
      </w:tr>
      <w:tr w:rsidR="003B0DAB" w:rsidTr="003B0DAB">
        <w:trPr>
          <w:gridAfter w:val="1"/>
          <w:wAfter w:w="29" w:type="dxa"/>
          <w:trHeight w:val="20"/>
        </w:trPr>
        <w:tc>
          <w:tcPr>
            <w:tcW w:w="8619" w:type="dxa"/>
            <w:gridSpan w:val="2"/>
            <w:shd w:val="clear" w:color="auto" w:fill="auto"/>
            <w:tcMar>
              <w:top w:w="85" w:type="dxa"/>
              <w:bottom w:w="85" w:type="dxa"/>
            </w:tcMar>
          </w:tcPr>
          <w:p w:rsidR="003B0DAB" w:rsidRDefault="003B0DAB" w:rsidP="002D76F0">
            <w:pPr>
              <w:spacing w:after="0" w:line="276" w:lineRule="auto"/>
            </w:pPr>
            <w:r>
              <w:rPr>
                <w:b/>
              </w:rPr>
              <w:lastRenderedPageBreak/>
              <w:t>Unidades Temáticas:</w:t>
            </w:r>
            <w:r>
              <w:t>Números</w:t>
            </w:r>
          </w:p>
          <w:p w:rsidR="003B0DAB" w:rsidRDefault="003B0DAB" w:rsidP="002D76F0">
            <w:pPr>
              <w:spacing w:after="0" w:line="276" w:lineRule="auto"/>
            </w:pPr>
            <w:r>
              <w:rPr>
                <w:b/>
              </w:rPr>
              <w:t>Objetos de Conhecimento:</w:t>
            </w:r>
            <w:r>
              <w:t>Construção de fatos fundamentais da adição e da subtração</w:t>
            </w:r>
          </w:p>
          <w:p w:rsidR="003B0DAB" w:rsidRDefault="003B0DAB" w:rsidP="002D76F0">
            <w:pPr>
              <w:spacing w:after="0" w:line="276" w:lineRule="auto"/>
            </w:pPr>
          </w:p>
          <w:p w:rsidR="003B0DAB" w:rsidRDefault="003B0DAB" w:rsidP="003B0DAB">
            <w:pPr>
              <w:spacing w:after="0" w:line="276" w:lineRule="auto"/>
              <w:rPr>
                <w:b/>
              </w:rPr>
            </w:pPr>
            <w:r>
              <w:rPr>
                <w:b/>
              </w:rPr>
              <w:t>Habilidades:</w:t>
            </w:r>
          </w:p>
          <w:p w:rsidR="003B0DAB" w:rsidRDefault="003B0DAB" w:rsidP="003B0DAB">
            <w:pPr>
              <w:spacing w:after="0" w:line="276" w:lineRule="auto"/>
              <w:rPr>
                <w:b/>
              </w:rPr>
            </w:pPr>
            <w:r>
              <w:t>(EF02MA05) Construir fatos básicos da adição e subtração e utilizá-los no cálculo mental ou escrito.</w:t>
            </w:r>
          </w:p>
        </w:tc>
        <w:tc>
          <w:tcPr>
            <w:tcW w:w="7371" w:type="dxa"/>
            <w:gridSpan w:val="2"/>
            <w:vMerge/>
            <w:shd w:val="clear" w:color="auto" w:fill="auto"/>
            <w:tcMar>
              <w:top w:w="85" w:type="dxa"/>
              <w:bottom w:w="85" w:type="dxa"/>
            </w:tcMar>
          </w:tcPr>
          <w:p w:rsidR="003B0DAB" w:rsidRDefault="003B0DAB" w:rsidP="002D76F0">
            <w:pPr>
              <w:widowControl w:val="0"/>
              <w:pBdr>
                <w:top w:val="nil"/>
                <w:left w:val="nil"/>
                <w:bottom w:val="nil"/>
                <w:right w:val="nil"/>
                <w:between w:val="nil"/>
              </w:pBdr>
              <w:spacing w:after="0" w:line="276" w:lineRule="auto"/>
              <w:rPr>
                <w:b/>
              </w:rPr>
            </w:pPr>
          </w:p>
        </w:tc>
      </w:tr>
      <w:tr w:rsidR="003B0DAB" w:rsidTr="003B0DAB">
        <w:trPr>
          <w:gridAfter w:val="1"/>
          <w:wAfter w:w="29" w:type="dxa"/>
          <w:trHeight w:val="2295"/>
        </w:trPr>
        <w:tc>
          <w:tcPr>
            <w:tcW w:w="8619" w:type="dxa"/>
            <w:gridSpan w:val="2"/>
            <w:tcBorders>
              <w:bottom w:val="single" w:sz="4" w:space="0" w:color="000000"/>
            </w:tcBorders>
            <w:shd w:val="clear" w:color="auto" w:fill="auto"/>
            <w:tcMar>
              <w:top w:w="85" w:type="dxa"/>
              <w:bottom w:w="85" w:type="dxa"/>
            </w:tcMar>
          </w:tcPr>
          <w:p w:rsidR="003B0DAB" w:rsidRDefault="003B0DAB" w:rsidP="002D76F0">
            <w:pPr>
              <w:spacing w:after="0" w:line="276" w:lineRule="auto"/>
            </w:pPr>
            <w:r>
              <w:rPr>
                <w:b/>
              </w:rPr>
              <w:t>Unidades Temáticas:</w:t>
            </w:r>
            <w:r>
              <w:t>Números</w:t>
            </w:r>
          </w:p>
          <w:p w:rsidR="003B0DAB" w:rsidRDefault="003B0DAB" w:rsidP="002D76F0">
            <w:pPr>
              <w:spacing w:after="0" w:line="276" w:lineRule="auto"/>
            </w:pPr>
            <w:r>
              <w:rPr>
                <w:b/>
              </w:rPr>
              <w:t>Objetos de Conhecimento:</w:t>
            </w:r>
            <w:r>
              <w:t>Problemas envolvendo diferentes significados da adição e da subtração (juntar, acrescentar, separar, retirar)</w:t>
            </w:r>
          </w:p>
          <w:p w:rsidR="003B0DAB" w:rsidRDefault="003B0DAB" w:rsidP="002D76F0">
            <w:pPr>
              <w:spacing w:after="0" w:line="276" w:lineRule="auto"/>
            </w:pPr>
          </w:p>
          <w:p w:rsidR="003B0DAB" w:rsidRDefault="003B0DAB" w:rsidP="002D76F0">
            <w:pPr>
              <w:spacing w:after="0" w:line="276" w:lineRule="auto"/>
              <w:rPr>
                <w:b/>
              </w:rPr>
            </w:pPr>
            <w:r>
              <w:rPr>
                <w:b/>
              </w:rPr>
              <w:t>Habilidades:</w:t>
            </w:r>
          </w:p>
          <w:p w:rsidR="003B0DAB" w:rsidRDefault="003B0DAB" w:rsidP="002D76F0">
            <w:pPr>
              <w:spacing w:after="0" w:line="276" w:lineRule="auto"/>
              <w:rPr>
                <w:b/>
              </w:rPr>
            </w:pPr>
            <w:r>
              <w:t xml:space="preserve">(EF02MA31MG) Operar com os números naturais: adição e subtração com e sem agrupamento e desagrupamento. (até três ordens). </w:t>
            </w:r>
          </w:p>
          <w:p w:rsidR="003B0DAB" w:rsidRDefault="003B0DAB" w:rsidP="002D76F0">
            <w:pPr>
              <w:spacing w:after="0" w:line="276" w:lineRule="auto"/>
              <w:rPr>
                <w:b/>
              </w:rPr>
            </w:pPr>
            <w:r>
              <w:t xml:space="preserve">(EF02MA06A) Resolver problemas de adição e de subtração, envolvendo números de até três ordens, com os significados de juntar, acrescentar, separar, retirar, utilizando estratégias pessoais ou convencionais. </w:t>
            </w:r>
          </w:p>
        </w:tc>
        <w:tc>
          <w:tcPr>
            <w:tcW w:w="7371" w:type="dxa"/>
            <w:gridSpan w:val="2"/>
            <w:vMerge/>
            <w:shd w:val="clear" w:color="auto" w:fill="auto"/>
            <w:tcMar>
              <w:top w:w="85" w:type="dxa"/>
              <w:bottom w:w="85" w:type="dxa"/>
            </w:tcMar>
          </w:tcPr>
          <w:p w:rsidR="003B0DAB" w:rsidRDefault="003B0DAB" w:rsidP="002D76F0">
            <w:pPr>
              <w:widowControl w:val="0"/>
              <w:pBdr>
                <w:top w:val="nil"/>
                <w:left w:val="nil"/>
                <w:bottom w:val="nil"/>
                <w:right w:val="nil"/>
                <w:between w:val="nil"/>
              </w:pBdr>
              <w:spacing w:after="0" w:line="276" w:lineRule="auto"/>
              <w:rPr>
                <w:b/>
              </w:rPr>
            </w:pPr>
          </w:p>
        </w:tc>
      </w:tr>
      <w:tr w:rsidR="003B0DAB" w:rsidTr="003B0DAB">
        <w:trPr>
          <w:gridAfter w:val="1"/>
          <w:wAfter w:w="29" w:type="dxa"/>
          <w:trHeight w:val="1511"/>
        </w:trPr>
        <w:tc>
          <w:tcPr>
            <w:tcW w:w="8619" w:type="dxa"/>
            <w:gridSpan w:val="2"/>
            <w:tcBorders>
              <w:bottom w:val="single" w:sz="4" w:space="0" w:color="000000"/>
            </w:tcBorders>
            <w:shd w:val="clear" w:color="auto" w:fill="auto"/>
            <w:tcMar>
              <w:top w:w="85" w:type="dxa"/>
              <w:bottom w:w="85" w:type="dxa"/>
            </w:tcMar>
          </w:tcPr>
          <w:p w:rsidR="003B0DAB" w:rsidRDefault="003B0DAB" w:rsidP="002D76F0">
            <w:pPr>
              <w:spacing w:after="0" w:line="276" w:lineRule="auto"/>
            </w:pPr>
            <w:r>
              <w:rPr>
                <w:b/>
              </w:rPr>
              <w:t>Unidades Temáticas:</w:t>
            </w:r>
            <w:r>
              <w:t>Álgebra</w:t>
            </w:r>
          </w:p>
          <w:p w:rsidR="003B0DAB" w:rsidRDefault="003B0DAB" w:rsidP="002D76F0">
            <w:pPr>
              <w:spacing w:after="0" w:line="276" w:lineRule="auto"/>
            </w:pPr>
            <w:r>
              <w:rPr>
                <w:b/>
              </w:rPr>
              <w:t>Objetos de Conhecimento:</w:t>
            </w:r>
            <w:r>
              <w:t>Construção de sequências repetitivas e de sequências recursivas</w:t>
            </w:r>
          </w:p>
          <w:p w:rsidR="003B0DAB" w:rsidRDefault="003B0DAB" w:rsidP="003B0DAB">
            <w:pPr>
              <w:spacing w:after="0" w:line="276" w:lineRule="auto"/>
              <w:rPr>
                <w:b/>
              </w:rPr>
            </w:pPr>
            <w:r>
              <w:rPr>
                <w:b/>
              </w:rPr>
              <w:t>Habilidade:</w:t>
            </w:r>
            <w:r>
              <w:t>(EF02MA09X) Identificar e construir sequências de números naturais em ordem crescente ou decrescente a partir de um número qualquer, utilizando uma regularidade estabelecida.</w:t>
            </w:r>
          </w:p>
        </w:tc>
        <w:tc>
          <w:tcPr>
            <w:tcW w:w="7371" w:type="dxa"/>
            <w:gridSpan w:val="2"/>
            <w:vMerge/>
            <w:shd w:val="clear" w:color="auto" w:fill="auto"/>
            <w:tcMar>
              <w:top w:w="85" w:type="dxa"/>
              <w:bottom w:w="85" w:type="dxa"/>
            </w:tcMar>
          </w:tcPr>
          <w:p w:rsidR="003B0DAB" w:rsidRDefault="003B0DAB" w:rsidP="002D76F0">
            <w:pPr>
              <w:widowControl w:val="0"/>
              <w:pBdr>
                <w:top w:val="nil"/>
                <w:left w:val="nil"/>
                <w:bottom w:val="nil"/>
                <w:right w:val="nil"/>
                <w:between w:val="nil"/>
              </w:pBdr>
              <w:spacing w:after="0" w:line="276" w:lineRule="auto"/>
              <w:rPr>
                <w:b/>
              </w:rPr>
            </w:pPr>
          </w:p>
        </w:tc>
      </w:tr>
      <w:tr w:rsidR="003B0DAB" w:rsidTr="003B0DAB">
        <w:trPr>
          <w:gridAfter w:val="1"/>
          <w:wAfter w:w="29" w:type="dxa"/>
          <w:trHeight w:val="2021"/>
        </w:trPr>
        <w:tc>
          <w:tcPr>
            <w:tcW w:w="8619" w:type="dxa"/>
            <w:gridSpan w:val="2"/>
            <w:shd w:val="clear" w:color="auto" w:fill="auto"/>
            <w:tcMar>
              <w:top w:w="85" w:type="dxa"/>
              <w:bottom w:w="85" w:type="dxa"/>
            </w:tcMar>
          </w:tcPr>
          <w:p w:rsidR="003B0DAB" w:rsidRDefault="003B0DAB" w:rsidP="003B0DAB">
            <w:pPr>
              <w:spacing w:after="0" w:line="240" w:lineRule="auto"/>
            </w:pPr>
            <w:r>
              <w:rPr>
                <w:b/>
              </w:rPr>
              <w:lastRenderedPageBreak/>
              <w:t>Unidades Temáticas:</w:t>
            </w:r>
            <w:r>
              <w:t>Grandezas e medidas</w:t>
            </w:r>
          </w:p>
          <w:p w:rsidR="003B0DAB" w:rsidRDefault="003B0DAB" w:rsidP="003B0DAB">
            <w:pPr>
              <w:spacing w:after="0" w:line="240" w:lineRule="auto"/>
            </w:pPr>
            <w:r>
              <w:rPr>
                <w:b/>
              </w:rPr>
              <w:t>Objetos de Conhecimento:</w:t>
            </w:r>
            <w:r>
              <w:t>Medidas de tempo: intervalo de tempo, uso do calendário, leitura de horas em relógios digitais e ordenação de datas</w:t>
            </w:r>
          </w:p>
          <w:p w:rsidR="003B0DAB" w:rsidRDefault="003B0DAB" w:rsidP="003B0DAB">
            <w:pPr>
              <w:spacing w:after="0" w:line="240" w:lineRule="auto"/>
              <w:rPr>
                <w:b/>
              </w:rPr>
            </w:pPr>
            <w:r>
              <w:rPr>
                <w:b/>
              </w:rPr>
              <w:t>Habilidades:</w:t>
            </w:r>
          </w:p>
          <w:p w:rsidR="003B0DAB" w:rsidRDefault="003B0DAB" w:rsidP="003B0DAB">
            <w:pPr>
              <w:spacing w:after="0" w:line="240" w:lineRule="auto"/>
              <w:rPr>
                <w:b/>
              </w:rPr>
            </w:pPr>
            <w:r>
              <w:t xml:space="preserve">(EF02MA18) Indicar a duração de intervalos de tempo entre duas datas, como dias da semana e meses do ano, utilizando calendário, para planejamentos e organização de agenda. </w:t>
            </w:r>
          </w:p>
          <w:p w:rsidR="003B0DAB" w:rsidRDefault="003B0DAB" w:rsidP="003B0DAB">
            <w:pPr>
              <w:spacing w:after="0" w:line="240" w:lineRule="auto"/>
              <w:rPr>
                <w:b/>
              </w:rPr>
            </w:pPr>
            <w:r>
              <w:t xml:space="preserve">(EF02MA40MG) Comparar, através de estratégias pessoais grandezas de tempo, tendo como referência unidades de medidas não convencionais e convencionais. </w:t>
            </w:r>
          </w:p>
        </w:tc>
        <w:tc>
          <w:tcPr>
            <w:tcW w:w="7371" w:type="dxa"/>
            <w:gridSpan w:val="2"/>
            <w:vMerge/>
            <w:shd w:val="clear" w:color="auto" w:fill="auto"/>
            <w:tcMar>
              <w:top w:w="85" w:type="dxa"/>
              <w:bottom w:w="85" w:type="dxa"/>
            </w:tcMar>
          </w:tcPr>
          <w:p w:rsidR="003B0DAB" w:rsidRDefault="003B0DAB" w:rsidP="003B0DAB">
            <w:pPr>
              <w:widowControl w:val="0"/>
              <w:pBdr>
                <w:top w:val="nil"/>
                <w:left w:val="nil"/>
                <w:bottom w:val="nil"/>
                <w:right w:val="nil"/>
                <w:between w:val="nil"/>
              </w:pBdr>
              <w:spacing w:after="0" w:line="240" w:lineRule="auto"/>
              <w:rPr>
                <w:b/>
              </w:rPr>
            </w:pPr>
          </w:p>
        </w:tc>
      </w:tr>
      <w:tr w:rsidR="003B0DAB" w:rsidTr="003B0DAB">
        <w:trPr>
          <w:gridAfter w:val="1"/>
          <w:wAfter w:w="29" w:type="dxa"/>
          <w:trHeight w:val="1349"/>
        </w:trPr>
        <w:tc>
          <w:tcPr>
            <w:tcW w:w="8619" w:type="dxa"/>
            <w:gridSpan w:val="2"/>
            <w:shd w:val="clear" w:color="auto" w:fill="auto"/>
            <w:tcMar>
              <w:top w:w="85" w:type="dxa"/>
              <w:bottom w:w="85" w:type="dxa"/>
            </w:tcMar>
          </w:tcPr>
          <w:p w:rsidR="003B0DAB" w:rsidRDefault="003B0DAB" w:rsidP="000C2054">
            <w:pPr>
              <w:spacing w:after="0" w:line="240" w:lineRule="auto"/>
            </w:pPr>
            <w:r>
              <w:rPr>
                <w:b/>
              </w:rPr>
              <w:t>Unidades Temáticas:</w:t>
            </w:r>
            <w:r>
              <w:t>Álgebra</w:t>
            </w:r>
          </w:p>
          <w:p w:rsidR="003B0DAB" w:rsidRDefault="003B0DAB" w:rsidP="000C2054">
            <w:pPr>
              <w:spacing w:after="0" w:line="240" w:lineRule="auto"/>
            </w:pPr>
            <w:r>
              <w:rPr>
                <w:b/>
              </w:rPr>
              <w:t>Objetos de Conhecimento:</w:t>
            </w:r>
            <w:r>
              <w:t>Identificação de regularidade de sequências e determinação de elementos ausentes na sequência</w:t>
            </w:r>
          </w:p>
          <w:p w:rsidR="003B0DAB" w:rsidRDefault="003B0DAB" w:rsidP="003B0DAB">
            <w:pPr>
              <w:spacing w:after="0" w:line="240" w:lineRule="auto"/>
              <w:rPr>
                <w:b/>
              </w:rPr>
            </w:pPr>
            <w:r>
              <w:rPr>
                <w:b/>
              </w:rPr>
              <w:t>Habilidade:</w:t>
            </w:r>
            <w:r>
              <w:t>(EF02MA10) Descrever um padrão (ou regularidade) de sequências repetitivas e de sequências recursivas, por meio de palavras, símbolos ou desenhos.</w:t>
            </w:r>
          </w:p>
        </w:tc>
        <w:tc>
          <w:tcPr>
            <w:tcW w:w="7371" w:type="dxa"/>
            <w:gridSpan w:val="2"/>
            <w:vMerge/>
            <w:shd w:val="clear" w:color="auto" w:fill="auto"/>
            <w:tcMar>
              <w:top w:w="85" w:type="dxa"/>
              <w:bottom w:w="85" w:type="dxa"/>
            </w:tcMar>
          </w:tcPr>
          <w:p w:rsidR="003B0DAB" w:rsidRDefault="003B0DAB" w:rsidP="002D76F0">
            <w:pPr>
              <w:widowControl w:val="0"/>
              <w:pBdr>
                <w:top w:val="nil"/>
                <w:left w:val="nil"/>
                <w:bottom w:val="nil"/>
                <w:right w:val="nil"/>
                <w:between w:val="nil"/>
              </w:pBdr>
              <w:spacing w:after="0" w:line="276" w:lineRule="auto"/>
              <w:rPr>
                <w:b/>
              </w:rPr>
            </w:pPr>
          </w:p>
        </w:tc>
      </w:tr>
      <w:tr w:rsidR="00F1098E" w:rsidTr="003B0DAB">
        <w:trPr>
          <w:gridAfter w:val="1"/>
          <w:wAfter w:w="29" w:type="dxa"/>
          <w:trHeight w:val="1796"/>
        </w:trPr>
        <w:tc>
          <w:tcPr>
            <w:tcW w:w="8619" w:type="dxa"/>
            <w:gridSpan w:val="2"/>
            <w:shd w:val="clear" w:color="auto" w:fill="auto"/>
            <w:tcMar>
              <w:top w:w="85" w:type="dxa"/>
              <w:bottom w:w="85" w:type="dxa"/>
            </w:tcMar>
          </w:tcPr>
          <w:p w:rsidR="00F1098E" w:rsidRDefault="00F1098E" w:rsidP="000C2054">
            <w:pPr>
              <w:spacing w:after="0" w:line="240" w:lineRule="auto"/>
            </w:pPr>
            <w:r>
              <w:rPr>
                <w:b/>
              </w:rPr>
              <w:t>Unidades Temáticas:</w:t>
            </w:r>
            <w:r>
              <w:t>Geometria</w:t>
            </w:r>
          </w:p>
          <w:p w:rsidR="00F1098E" w:rsidRDefault="00F1098E" w:rsidP="000C2054">
            <w:pPr>
              <w:spacing w:after="0" w:line="240" w:lineRule="auto"/>
            </w:pPr>
            <w:r>
              <w:rPr>
                <w:b/>
              </w:rPr>
              <w:t>Objetos de Conhecimento:</w:t>
            </w:r>
            <w:r>
              <w:t>Localização e movimentação de pessoas e objetos no espaço, segundo pontos de referência, e indicação de mudanças de direção e sentido</w:t>
            </w:r>
          </w:p>
          <w:p w:rsidR="00F1098E" w:rsidRDefault="00F1098E" w:rsidP="000C2054">
            <w:pPr>
              <w:spacing w:after="0" w:line="240" w:lineRule="auto"/>
            </w:pPr>
            <w:r>
              <w:rPr>
                <w:b/>
              </w:rPr>
              <w:t>Habilidade:</w:t>
            </w:r>
          </w:p>
          <w:p w:rsidR="00F1098E" w:rsidRDefault="00F1098E" w:rsidP="000C2054">
            <w:pPr>
              <w:spacing w:after="0" w:line="240" w:lineRule="auto"/>
              <w:rPr>
                <w:b/>
              </w:rPr>
            </w:pPr>
            <w:r>
              <w:t>(EF02MA12) Identificar e registrar, em linguagem verbal ou não verbal, a localização e os deslocamentos de pessoas e de objetos no espaço, considerando mais de um ponto de referência, e indicar as mudanças de direção e de sentido.</w:t>
            </w:r>
          </w:p>
        </w:tc>
        <w:tc>
          <w:tcPr>
            <w:tcW w:w="5670" w:type="dxa"/>
            <w:vMerge w:val="restart"/>
            <w:shd w:val="clear" w:color="auto" w:fill="auto"/>
            <w:tcMar>
              <w:top w:w="85" w:type="dxa"/>
              <w:bottom w:w="85" w:type="dxa"/>
            </w:tcMar>
          </w:tcPr>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Sólidos geométricos </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Figuras geométricas planas </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Figuras geométricas e arte.</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Deslocamento e medida de comprimento.</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Ideias da adição.</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Algoritmos da adição.</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Regiões planas.</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Algoritmos da adição.</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Resolução de problemas</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Brincar para aprender (jogos lúdicos)</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Revisar as </w:t>
            </w:r>
            <w:r>
              <w:rPr>
                <w:b/>
                <w:color w:val="000000"/>
              </w:rPr>
              <w:t>Habilidades:</w:t>
            </w:r>
            <w:r>
              <w:rPr>
                <w:color w:val="000000"/>
              </w:rPr>
              <w:t xml:space="preserve"> adquiridas anteriormente (desse ano e o anterior) para consolidar</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Relacionar os conhecimentos adquiridos com o cotidiano (em equipe e/ou individual)</w:t>
            </w:r>
          </w:p>
        </w:tc>
        <w:tc>
          <w:tcPr>
            <w:tcW w:w="1701" w:type="dxa"/>
            <w:vMerge w:val="restart"/>
          </w:tcPr>
          <w:p w:rsidR="00F1098E" w:rsidRDefault="00F1098E" w:rsidP="002D76F0">
            <w:pPr>
              <w:pBdr>
                <w:top w:val="nil"/>
                <w:left w:val="nil"/>
                <w:bottom w:val="nil"/>
                <w:right w:val="nil"/>
                <w:between w:val="nil"/>
              </w:pBdr>
              <w:spacing w:after="0" w:line="276" w:lineRule="auto"/>
              <w:ind w:left="297"/>
              <w:rPr>
                <w:color w:val="000000"/>
              </w:rPr>
            </w:pPr>
          </w:p>
        </w:tc>
      </w:tr>
      <w:tr w:rsidR="00F1098E" w:rsidTr="003B0DAB">
        <w:trPr>
          <w:gridAfter w:val="1"/>
          <w:wAfter w:w="29" w:type="dxa"/>
          <w:trHeight w:val="20"/>
        </w:trPr>
        <w:tc>
          <w:tcPr>
            <w:tcW w:w="8619" w:type="dxa"/>
            <w:gridSpan w:val="2"/>
            <w:shd w:val="clear" w:color="auto" w:fill="auto"/>
            <w:tcMar>
              <w:top w:w="85" w:type="dxa"/>
              <w:bottom w:w="85" w:type="dxa"/>
            </w:tcMar>
          </w:tcPr>
          <w:p w:rsidR="00F1098E" w:rsidRDefault="00F1098E" w:rsidP="000C2054">
            <w:pPr>
              <w:spacing w:after="0" w:line="240" w:lineRule="auto"/>
            </w:pPr>
            <w:r>
              <w:rPr>
                <w:b/>
              </w:rPr>
              <w:t>Unidades Temáticas:</w:t>
            </w:r>
            <w:r>
              <w:t>Geometria</w:t>
            </w:r>
          </w:p>
          <w:p w:rsidR="00F1098E" w:rsidRDefault="00F1098E" w:rsidP="000C2054">
            <w:pPr>
              <w:spacing w:after="0" w:line="240" w:lineRule="auto"/>
            </w:pPr>
            <w:r>
              <w:rPr>
                <w:b/>
              </w:rPr>
              <w:t>Objetos de Conhecimento:</w:t>
            </w:r>
            <w:r>
              <w:t>Esboço de roteiros e de plantas simples</w:t>
            </w:r>
          </w:p>
          <w:p w:rsidR="00F1098E" w:rsidRDefault="00F1098E" w:rsidP="003B0DAB">
            <w:pPr>
              <w:spacing w:after="0" w:line="240" w:lineRule="auto"/>
              <w:rPr>
                <w:b/>
              </w:rPr>
            </w:pPr>
            <w:r>
              <w:rPr>
                <w:b/>
              </w:rPr>
              <w:t>Habilidade:</w:t>
            </w:r>
            <w:r>
              <w:t>(EF02MA13) Esboçar roteiros a ser seguidos ou plantas de ambientes familiares, assinalando entradas, saídas e alguns pontos de referência.</w:t>
            </w:r>
          </w:p>
        </w:tc>
        <w:tc>
          <w:tcPr>
            <w:tcW w:w="5670" w:type="dxa"/>
            <w:vMerge/>
            <w:shd w:val="clear" w:color="auto" w:fill="auto"/>
            <w:tcMar>
              <w:top w:w="85" w:type="dxa"/>
              <w:bottom w:w="85" w:type="dxa"/>
            </w:tcMar>
          </w:tcPr>
          <w:p w:rsidR="00F1098E" w:rsidRDefault="00F1098E" w:rsidP="002D76F0">
            <w:pPr>
              <w:widowControl w:val="0"/>
              <w:pBdr>
                <w:top w:val="nil"/>
                <w:left w:val="nil"/>
                <w:bottom w:val="nil"/>
                <w:right w:val="nil"/>
                <w:between w:val="nil"/>
              </w:pBdr>
              <w:spacing w:after="0" w:line="276" w:lineRule="auto"/>
              <w:rPr>
                <w:b/>
              </w:rPr>
            </w:pPr>
          </w:p>
        </w:tc>
        <w:tc>
          <w:tcPr>
            <w:tcW w:w="1701" w:type="dxa"/>
            <w:vMerge/>
          </w:tcPr>
          <w:p w:rsidR="00F1098E" w:rsidRDefault="00F1098E" w:rsidP="002D76F0">
            <w:pPr>
              <w:widowControl w:val="0"/>
              <w:pBdr>
                <w:top w:val="nil"/>
                <w:left w:val="nil"/>
                <w:bottom w:val="nil"/>
                <w:right w:val="nil"/>
                <w:between w:val="nil"/>
              </w:pBdr>
              <w:spacing w:after="0" w:line="276" w:lineRule="auto"/>
              <w:rPr>
                <w:b/>
              </w:rPr>
            </w:pPr>
          </w:p>
        </w:tc>
      </w:tr>
      <w:tr w:rsidR="00F1098E" w:rsidTr="003B0DAB">
        <w:trPr>
          <w:gridAfter w:val="1"/>
          <w:wAfter w:w="29" w:type="dxa"/>
          <w:trHeight w:val="178"/>
        </w:trPr>
        <w:tc>
          <w:tcPr>
            <w:tcW w:w="8619" w:type="dxa"/>
            <w:gridSpan w:val="2"/>
            <w:shd w:val="clear" w:color="auto" w:fill="auto"/>
            <w:tcMar>
              <w:top w:w="85" w:type="dxa"/>
              <w:bottom w:w="85" w:type="dxa"/>
            </w:tcMar>
          </w:tcPr>
          <w:p w:rsidR="00F1098E" w:rsidRDefault="00F1098E" w:rsidP="000C2054">
            <w:pPr>
              <w:spacing w:after="0" w:line="240" w:lineRule="auto"/>
            </w:pPr>
            <w:r>
              <w:rPr>
                <w:b/>
              </w:rPr>
              <w:t>Unidades Temáticas:</w:t>
            </w:r>
            <w:r>
              <w:t>Números</w:t>
            </w:r>
          </w:p>
          <w:p w:rsidR="00F1098E" w:rsidRDefault="00F1098E" w:rsidP="000C2054">
            <w:pPr>
              <w:spacing w:after="0" w:line="240" w:lineRule="auto"/>
            </w:pPr>
            <w:r>
              <w:rPr>
                <w:b/>
              </w:rPr>
              <w:t>Objetos de Conhecimento:</w:t>
            </w:r>
            <w:r>
              <w:t>Leitura, escrita, comparação e ordenação de números de até três ordens pela compreensão de características do sistema de numeração decimal (valor posicional e papel do zero)</w:t>
            </w:r>
          </w:p>
          <w:p w:rsidR="00F1098E" w:rsidRDefault="00F1098E" w:rsidP="003B0DAB">
            <w:pPr>
              <w:spacing w:after="0" w:line="240" w:lineRule="auto"/>
              <w:rPr>
                <w:b/>
              </w:rPr>
            </w:pPr>
            <w:r>
              <w:rPr>
                <w:b/>
              </w:rPr>
              <w:t>Habilidade:</w:t>
            </w:r>
            <w:r>
              <w:t>(EF02MA03) Comparar quantidades de objetos de dois conjuntos, por estimativa e/ou por correspondência (um a um, dois a dois, entre outros), para indicar “tem mais”, “tem menos” ou “tem a mesma quantidade”, indicando, quando for o caso, quantos a mais e quantos a menos.</w:t>
            </w:r>
          </w:p>
        </w:tc>
        <w:tc>
          <w:tcPr>
            <w:tcW w:w="5670" w:type="dxa"/>
            <w:vMerge/>
            <w:shd w:val="clear" w:color="auto" w:fill="auto"/>
            <w:tcMar>
              <w:top w:w="85" w:type="dxa"/>
              <w:bottom w:w="85" w:type="dxa"/>
            </w:tcMar>
          </w:tcPr>
          <w:p w:rsidR="00F1098E" w:rsidRDefault="00F1098E" w:rsidP="002D76F0">
            <w:pPr>
              <w:widowControl w:val="0"/>
              <w:pBdr>
                <w:top w:val="nil"/>
                <w:left w:val="nil"/>
                <w:bottom w:val="nil"/>
                <w:right w:val="nil"/>
                <w:between w:val="nil"/>
              </w:pBdr>
              <w:spacing w:after="0" w:line="276" w:lineRule="auto"/>
              <w:rPr>
                <w:b/>
              </w:rPr>
            </w:pPr>
          </w:p>
        </w:tc>
        <w:tc>
          <w:tcPr>
            <w:tcW w:w="1701" w:type="dxa"/>
            <w:vMerge/>
          </w:tcPr>
          <w:p w:rsidR="00F1098E" w:rsidRDefault="00F1098E" w:rsidP="002D76F0">
            <w:pPr>
              <w:widowControl w:val="0"/>
              <w:pBdr>
                <w:top w:val="nil"/>
                <w:left w:val="nil"/>
                <w:bottom w:val="nil"/>
                <w:right w:val="nil"/>
                <w:between w:val="nil"/>
              </w:pBdr>
              <w:spacing w:after="0" w:line="276" w:lineRule="auto"/>
              <w:rPr>
                <w:b/>
              </w:rPr>
            </w:pPr>
          </w:p>
        </w:tc>
      </w:tr>
      <w:tr w:rsidR="00F1098E" w:rsidTr="003B0DAB">
        <w:trPr>
          <w:gridAfter w:val="1"/>
          <w:wAfter w:w="29" w:type="dxa"/>
          <w:trHeight w:val="20"/>
        </w:trPr>
        <w:tc>
          <w:tcPr>
            <w:tcW w:w="8619" w:type="dxa"/>
            <w:gridSpan w:val="2"/>
            <w:shd w:val="clear" w:color="auto" w:fill="auto"/>
            <w:tcMar>
              <w:top w:w="85" w:type="dxa"/>
              <w:bottom w:w="85" w:type="dxa"/>
            </w:tcMar>
          </w:tcPr>
          <w:p w:rsidR="00F1098E" w:rsidRDefault="00F1098E" w:rsidP="002D76F0">
            <w:pPr>
              <w:spacing w:after="0" w:line="276" w:lineRule="auto"/>
            </w:pPr>
            <w:r>
              <w:rPr>
                <w:b/>
              </w:rPr>
              <w:lastRenderedPageBreak/>
              <w:t>Unidades Temáticas:</w:t>
            </w:r>
            <w:r>
              <w:t>Números</w:t>
            </w:r>
          </w:p>
          <w:p w:rsidR="00F1098E" w:rsidRDefault="00F1098E" w:rsidP="002D76F0">
            <w:pPr>
              <w:spacing w:after="0" w:line="276" w:lineRule="auto"/>
            </w:pPr>
            <w:r>
              <w:rPr>
                <w:b/>
              </w:rPr>
              <w:t>Objetos de Conhecimento:</w:t>
            </w:r>
            <w:r>
              <w:t>Composição e decomposição de números naturais (até 1000)</w:t>
            </w:r>
          </w:p>
          <w:p w:rsidR="00F1098E" w:rsidRDefault="00F1098E" w:rsidP="002D76F0">
            <w:pPr>
              <w:spacing w:after="0" w:line="276" w:lineRule="auto"/>
            </w:pPr>
            <w:r>
              <w:rPr>
                <w:b/>
              </w:rPr>
              <w:t>Habilidades:</w:t>
            </w:r>
          </w:p>
          <w:p w:rsidR="00F1098E" w:rsidRDefault="00F1098E" w:rsidP="002D76F0">
            <w:pPr>
              <w:spacing w:after="0" w:line="276" w:lineRule="auto"/>
              <w:rPr>
                <w:b/>
              </w:rPr>
            </w:pPr>
            <w:r>
              <w:t>(EF02MA28MG) Compreender e utilizar as regras do Sistema de Numeração Decimal (SND) para leitura, escrita, comparação e ordenação de números naturais.</w:t>
            </w:r>
          </w:p>
          <w:p w:rsidR="00F1098E" w:rsidRDefault="00F1098E" w:rsidP="002D76F0">
            <w:pPr>
              <w:spacing w:after="0" w:line="276" w:lineRule="auto"/>
              <w:rPr>
                <w:b/>
              </w:rPr>
            </w:pPr>
            <w:r>
              <w:t xml:space="preserve">(EF02MA29MG) Determinar o valor posicional e absoluto de um algarismo em um número. </w:t>
            </w:r>
          </w:p>
        </w:tc>
        <w:tc>
          <w:tcPr>
            <w:tcW w:w="5670" w:type="dxa"/>
            <w:vMerge/>
            <w:shd w:val="clear" w:color="auto" w:fill="auto"/>
            <w:tcMar>
              <w:top w:w="85" w:type="dxa"/>
              <w:bottom w:w="85" w:type="dxa"/>
            </w:tcMar>
          </w:tcPr>
          <w:p w:rsidR="00F1098E" w:rsidRDefault="00F1098E" w:rsidP="002D76F0">
            <w:pPr>
              <w:widowControl w:val="0"/>
              <w:pBdr>
                <w:top w:val="nil"/>
                <w:left w:val="nil"/>
                <w:bottom w:val="nil"/>
                <w:right w:val="nil"/>
                <w:between w:val="nil"/>
              </w:pBdr>
              <w:spacing w:after="0" w:line="276" w:lineRule="auto"/>
              <w:rPr>
                <w:b/>
              </w:rPr>
            </w:pPr>
          </w:p>
        </w:tc>
        <w:tc>
          <w:tcPr>
            <w:tcW w:w="1701" w:type="dxa"/>
            <w:vMerge w:val="restart"/>
          </w:tcPr>
          <w:p w:rsidR="00F1098E" w:rsidRDefault="00F1098E" w:rsidP="002D76F0">
            <w:pPr>
              <w:widowControl w:val="0"/>
              <w:pBdr>
                <w:top w:val="nil"/>
                <w:left w:val="nil"/>
                <w:bottom w:val="nil"/>
                <w:right w:val="nil"/>
                <w:between w:val="nil"/>
              </w:pBdr>
              <w:spacing w:after="0" w:line="276" w:lineRule="auto"/>
              <w:rPr>
                <w:b/>
              </w:rPr>
            </w:pPr>
          </w:p>
        </w:tc>
      </w:tr>
      <w:tr w:rsidR="00F1098E" w:rsidTr="003B0DAB">
        <w:trPr>
          <w:gridAfter w:val="1"/>
          <w:wAfter w:w="29" w:type="dxa"/>
          <w:trHeight w:val="20"/>
        </w:trPr>
        <w:tc>
          <w:tcPr>
            <w:tcW w:w="8619" w:type="dxa"/>
            <w:gridSpan w:val="2"/>
            <w:shd w:val="clear" w:color="auto" w:fill="auto"/>
            <w:tcMar>
              <w:top w:w="85" w:type="dxa"/>
              <w:bottom w:w="85" w:type="dxa"/>
            </w:tcMar>
          </w:tcPr>
          <w:p w:rsidR="00F1098E" w:rsidRDefault="00F1098E" w:rsidP="002D76F0">
            <w:pPr>
              <w:spacing w:after="0" w:line="276" w:lineRule="auto"/>
            </w:pPr>
            <w:r>
              <w:rPr>
                <w:b/>
              </w:rPr>
              <w:t>Unidades Temáticas:</w:t>
            </w:r>
            <w:r>
              <w:t>Álgebra</w:t>
            </w:r>
          </w:p>
          <w:p w:rsidR="00F1098E" w:rsidRDefault="00F1098E" w:rsidP="002D76F0">
            <w:pPr>
              <w:spacing w:after="0" w:line="276" w:lineRule="auto"/>
            </w:pPr>
            <w:r>
              <w:rPr>
                <w:b/>
              </w:rPr>
              <w:t>Objetos de Conhecimento:</w:t>
            </w:r>
            <w:r>
              <w:t>Identificação de regularidade de sequências e determinação de elementos ausentes na sequência</w:t>
            </w:r>
          </w:p>
          <w:p w:rsidR="00F1098E" w:rsidRDefault="00F1098E" w:rsidP="002D76F0">
            <w:pPr>
              <w:spacing w:after="0" w:line="276" w:lineRule="auto"/>
            </w:pPr>
            <w:r>
              <w:rPr>
                <w:b/>
              </w:rPr>
              <w:t>Habilidade:</w:t>
            </w:r>
          </w:p>
          <w:p w:rsidR="00F1098E" w:rsidRDefault="00F1098E" w:rsidP="002D76F0">
            <w:pPr>
              <w:spacing w:after="0" w:line="276" w:lineRule="auto"/>
              <w:rPr>
                <w:b/>
              </w:rPr>
            </w:pPr>
            <w:r>
              <w:t>(EF02MA11) Descrever os elementos ausentes em sequências repetitivas e em sequências recursivas de números naturais, objetos ou figuras.</w:t>
            </w:r>
          </w:p>
        </w:tc>
        <w:tc>
          <w:tcPr>
            <w:tcW w:w="5670" w:type="dxa"/>
            <w:vMerge/>
            <w:shd w:val="clear" w:color="auto" w:fill="auto"/>
            <w:tcMar>
              <w:top w:w="85" w:type="dxa"/>
              <w:bottom w:w="85" w:type="dxa"/>
            </w:tcMar>
          </w:tcPr>
          <w:p w:rsidR="00F1098E" w:rsidRDefault="00F1098E" w:rsidP="002D76F0">
            <w:pPr>
              <w:widowControl w:val="0"/>
              <w:pBdr>
                <w:top w:val="nil"/>
                <w:left w:val="nil"/>
                <w:bottom w:val="nil"/>
                <w:right w:val="nil"/>
                <w:between w:val="nil"/>
              </w:pBdr>
              <w:spacing w:after="0" w:line="276" w:lineRule="auto"/>
              <w:rPr>
                <w:b/>
              </w:rPr>
            </w:pPr>
          </w:p>
        </w:tc>
        <w:tc>
          <w:tcPr>
            <w:tcW w:w="1701" w:type="dxa"/>
            <w:vMerge/>
          </w:tcPr>
          <w:p w:rsidR="00F1098E" w:rsidRDefault="00F1098E" w:rsidP="002D76F0">
            <w:pPr>
              <w:widowControl w:val="0"/>
              <w:pBdr>
                <w:top w:val="nil"/>
                <w:left w:val="nil"/>
                <w:bottom w:val="nil"/>
                <w:right w:val="nil"/>
                <w:between w:val="nil"/>
              </w:pBdr>
              <w:spacing w:after="0" w:line="276" w:lineRule="auto"/>
              <w:rPr>
                <w:b/>
              </w:rPr>
            </w:pPr>
          </w:p>
        </w:tc>
      </w:tr>
      <w:tr w:rsidR="00F1098E" w:rsidTr="003B0DAB">
        <w:trPr>
          <w:gridAfter w:val="1"/>
          <w:wAfter w:w="29" w:type="dxa"/>
          <w:trHeight w:val="20"/>
        </w:trPr>
        <w:tc>
          <w:tcPr>
            <w:tcW w:w="8619" w:type="dxa"/>
            <w:gridSpan w:val="2"/>
            <w:shd w:val="clear" w:color="auto" w:fill="auto"/>
            <w:tcMar>
              <w:top w:w="85" w:type="dxa"/>
              <w:bottom w:w="85" w:type="dxa"/>
            </w:tcMar>
          </w:tcPr>
          <w:p w:rsidR="00F1098E" w:rsidRDefault="00F1098E" w:rsidP="002D76F0">
            <w:pPr>
              <w:spacing w:after="0" w:line="276" w:lineRule="auto"/>
            </w:pPr>
            <w:r>
              <w:rPr>
                <w:b/>
              </w:rPr>
              <w:t>Unidades Temáticas:</w:t>
            </w:r>
            <w:r>
              <w:t>Geometria</w:t>
            </w:r>
          </w:p>
          <w:p w:rsidR="00F1098E" w:rsidRDefault="00F1098E" w:rsidP="002D76F0">
            <w:pPr>
              <w:spacing w:after="0" w:line="276" w:lineRule="auto"/>
            </w:pPr>
            <w:r>
              <w:rPr>
                <w:b/>
              </w:rPr>
              <w:t>Objetos de Conhecimento:</w:t>
            </w:r>
            <w:r>
              <w:t>Figuras geométricas planas (círculo, quadrado, retângulo e triângulo): reconhecimento e características</w:t>
            </w:r>
          </w:p>
          <w:p w:rsidR="00F1098E" w:rsidRDefault="00F1098E" w:rsidP="002D76F0">
            <w:pPr>
              <w:spacing w:after="0" w:line="276" w:lineRule="auto"/>
            </w:pPr>
            <w:r>
              <w:rPr>
                <w:b/>
              </w:rPr>
              <w:t>Habilidade:</w:t>
            </w:r>
          </w:p>
          <w:p w:rsidR="00F1098E" w:rsidRDefault="00F1098E" w:rsidP="002D76F0">
            <w:pPr>
              <w:spacing w:after="0" w:line="276" w:lineRule="auto"/>
              <w:rPr>
                <w:b/>
              </w:rPr>
            </w:pPr>
            <w:r>
              <w:t>(EF02MA15) Reconhecer, comparar e nomear figuras planas (círculo, quadrado, retângulo e triângulo), por meio de características comuns, em desenhos apresentados em diferentes disposições ou em sólidos geométricos.</w:t>
            </w:r>
          </w:p>
        </w:tc>
        <w:tc>
          <w:tcPr>
            <w:tcW w:w="5670" w:type="dxa"/>
            <w:vMerge/>
            <w:shd w:val="clear" w:color="auto" w:fill="auto"/>
            <w:tcMar>
              <w:top w:w="85" w:type="dxa"/>
              <w:bottom w:w="85" w:type="dxa"/>
            </w:tcMar>
          </w:tcPr>
          <w:p w:rsidR="00F1098E" w:rsidRDefault="00F1098E" w:rsidP="002D76F0">
            <w:pPr>
              <w:widowControl w:val="0"/>
              <w:pBdr>
                <w:top w:val="nil"/>
                <w:left w:val="nil"/>
                <w:bottom w:val="nil"/>
                <w:right w:val="nil"/>
                <w:between w:val="nil"/>
              </w:pBdr>
              <w:spacing w:after="0" w:line="276" w:lineRule="auto"/>
              <w:rPr>
                <w:b/>
              </w:rPr>
            </w:pPr>
          </w:p>
        </w:tc>
        <w:tc>
          <w:tcPr>
            <w:tcW w:w="1701" w:type="dxa"/>
            <w:vMerge/>
          </w:tcPr>
          <w:p w:rsidR="00F1098E" w:rsidRDefault="00F1098E" w:rsidP="002D76F0">
            <w:pPr>
              <w:widowControl w:val="0"/>
              <w:pBdr>
                <w:top w:val="nil"/>
                <w:left w:val="nil"/>
                <w:bottom w:val="nil"/>
                <w:right w:val="nil"/>
                <w:between w:val="nil"/>
              </w:pBdr>
              <w:spacing w:after="0" w:line="276" w:lineRule="auto"/>
              <w:rPr>
                <w:b/>
              </w:rPr>
            </w:pPr>
          </w:p>
        </w:tc>
      </w:tr>
      <w:tr w:rsidR="00F1098E" w:rsidTr="003B0DAB">
        <w:trPr>
          <w:gridAfter w:val="1"/>
          <w:wAfter w:w="29" w:type="dxa"/>
          <w:trHeight w:val="20"/>
        </w:trPr>
        <w:tc>
          <w:tcPr>
            <w:tcW w:w="8619" w:type="dxa"/>
            <w:gridSpan w:val="2"/>
            <w:shd w:val="clear" w:color="auto" w:fill="auto"/>
            <w:tcMar>
              <w:top w:w="85" w:type="dxa"/>
              <w:bottom w:w="85" w:type="dxa"/>
            </w:tcMar>
          </w:tcPr>
          <w:p w:rsidR="00F1098E" w:rsidRDefault="00F1098E" w:rsidP="002D76F0">
            <w:pPr>
              <w:spacing w:after="0" w:line="276" w:lineRule="auto"/>
            </w:pPr>
            <w:r>
              <w:rPr>
                <w:b/>
              </w:rPr>
              <w:t>Unidades Temáticas:</w:t>
            </w:r>
            <w:r>
              <w:t>Números</w:t>
            </w:r>
          </w:p>
          <w:p w:rsidR="00F1098E" w:rsidRDefault="00F1098E" w:rsidP="002D76F0">
            <w:pPr>
              <w:spacing w:after="0" w:line="276" w:lineRule="auto"/>
            </w:pPr>
            <w:r>
              <w:rPr>
                <w:b/>
              </w:rPr>
              <w:t>Objetos de Conhecimento:</w:t>
            </w:r>
            <w:r>
              <w:t>Problemas envolvendo adição de parcelas iguais (multiplicação)</w:t>
            </w:r>
          </w:p>
          <w:p w:rsidR="00F1098E" w:rsidRDefault="00F1098E" w:rsidP="002D76F0">
            <w:pPr>
              <w:spacing w:after="0" w:line="276" w:lineRule="auto"/>
            </w:pPr>
            <w:r>
              <w:rPr>
                <w:b/>
              </w:rPr>
              <w:t>Habilidades:</w:t>
            </w:r>
          </w:p>
          <w:p w:rsidR="00F1098E" w:rsidRDefault="00F1098E" w:rsidP="002D76F0">
            <w:pPr>
              <w:spacing w:after="0" w:line="276" w:lineRule="auto"/>
              <w:rPr>
                <w:b/>
              </w:rPr>
            </w:pPr>
            <w:r>
              <w:t xml:space="preserve">(EF02MA07A) Resolver problemas de multiplicação (por 2, 3, 4 e 5) com a ideia de adição de parcelas iguais por meio de estratégias e formas de registro pessoais, utilizando ou não suporte de imagens e/ou material manipulável. </w:t>
            </w:r>
          </w:p>
        </w:tc>
        <w:tc>
          <w:tcPr>
            <w:tcW w:w="5670" w:type="dxa"/>
            <w:vMerge w:val="restart"/>
            <w:shd w:val="clear" w:color="auto" w:fill="auto"/>
            <w:tcMar>
              <w:top w:w="85" w:type="dxa"/>
              <w:bottom w:w="85" w:type="dxa"/>
            </w:tcMar>
          </w:tcPr>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Ideias da subtração.</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Algoritmo da subtração.</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Adição e subtração: operações inversas.</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Estimativa e calculadora.</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Situações com multiplicação.</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O dobro.</w:t>
            </w:r>
          </w:p>
          <w:p w:rsidR="00F1098E" w:rsidRDefault="00F1098E" w:rsidP="00A76EEF">
            <w:pPr>
              <w:numPr>
                <w:ilvl w:val="0"/>
                <w:numId w:val="1"/>
              </w:numPr>
              <w:pBdr>
                <w:top w:val="nil"/>
                <w:left w:val="nil"/>
                <w:bottom w:val="nil"/>
                <w:right w:val="nil"/>
                <w:between w:val="nil"/>
              </w:pBdr>
              <w:spacing w:after="0" w:line="276" w:lineRule="auto"/>
              <w:ind w:left="297" w:right="-391" w:hanging="284"/>
              <w:rPr>
                <w:color w:val="000000"/>
              </w:rPr>
            </w:pPr>
            <w:r>
              <w:rPr>
                <w:color w:val="000000"/>
              </w:rPr>
              <w:lastRenderedPageBreak/>
              <w:t>O triplo.</w:t>
            </w:r>
          </w:p>
          <w:p w:rsidR="00F1098E" w:rsidRDefault="00F1098E" w:rsidP="00A76EEF">
            <w:pPr>
              <w:numPr>
                <w:ilvl w:val="0"/>
                <w:numId w:val="1"/>
              </w:numPr>
              <w:pBdr>
                <w:top w:val="nil"/>
                <w:left w:val="nil"/>
                <w:bottom w:val="nil"/>
                <w:right w:val="nil"/>
                <w:between w:val="nil"/>
              </w:pBdr>
              <w:spacing w:after="0" w:line="276" w:lineRule="auto"/>
              <w:ind w:left="297" w:right="-391" w:hanging="284"/>
              <w:rPr>
                <w:color w:val="000000"/>
              </w:rPr>
            </w:pPr>
            <w:r>
              <w:rPr>
                <w:color w:val="000000"/>
              </w:rPr>
              <w:t>Metade e terça parte.</w:t>
            </w:r>
          </w:p>
          <w:p w:rsidR="00F1098E" w:rsidRDefault="00F1098E" w:rsidP="00A76EEF">
            <w:pPr>
              <w:numPr>
                <w:ilvl w:val="0"/>
                <w:numId w:val="1"/>
              </w:numPr>
              <w:pBdr>
                <w:top w:val="nil"/>
                <w:left w:val="nil"/>
                <w:bottom w:val="nil"/>
                <w:right w:val="nil"/>
                <w:between w:val="nil"/>
              </w:pBdr>
              <w:spacing w:after="0" w:line="276" w:lineRule="auto"/>
              <w:ind w:left="297" w:right="-250" w:hanging="284"/>
              <w:rPr>
                <w:color w:val="000000"/>
              </w:rPr>
            </w:pPr>
            <w:r>
              <w:rPr>
                <w:color w:val="000000"/>
              </w:rPr>
              <w:t>Separar uma quantidade ou uma quantia de outra.</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Adição e subtração: operações inversas.</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Metade, terça parte e dinheiro.</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Estimativa com medidas de comprimento.</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Resolução de problemas</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O gráfico.</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Brincar para aprender (jogos lúdicos)</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Revisar as </w:t>
            </w:r>
            <w:r>
              <w:rPr>
                <w:b/>
                <w:color w:val="000000"/>
              </w:rPr>
              <w:t>Habilidades:</w:t>
            </w:r>
            <w:r>
              <w:rPr>
                <w:color w:val="000000"/>
              </w:rPr>
              <w:t xml:space="preserve"> adquiridas anteriormente (desse ano e o anterior) para consolidar</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Relacionar os conhecimentos adquiridos com o cotidiano (em equipe e/ou individual)</w:t>
            </w:r>
          </w:p>
        </w:tc>
        <w:tc>
          <w:tcPr>
            <w:tcW w:w="1701" w:type="dxa"/>
            <w:vMerge w:val="restart"/>
          </w:tcPr>
          <w:p w:rsidR="00F1098E" w:rsidRDefault="00024355" w:rsidP="00024355">
            <w:pPr>
              <w:pBdr>
                <w:top w:val="nil"/>
                <w:left w:val="nil"/>
                <w:bottom w:val="nil"/>
                <w:right w:val="nil"/>
                <w:between w:val="nil"/>
              </w:pBdr>
              <w:spacing w:after="0" w:line="276" w:lineRule="auto"/>
              <w:ind w:left="34"/>
              <w:rPr>
                <w:color w:val="000000"/>
              </w:rPr>
            </w:pPr>
            <w:r>
              <w:rPr>
                <w:color w:val="000000"/>
              </w:rPr>
              <w:lastRenderedPageBreak/>
              <w:t>Não introduzir o algorítmo da multiplicação</w:t>
            </w: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024355">
            <w:pPr>
              <w:pBdr>
                <w:top w:val="nil"/>
                <w:left w:val="nil"/>
                <w:bottom w:val="nil"/>
                <w:right w:val="nil"/>
                <w:between w:val="nil"/>
              </w:pBdr>
              <w:spacing w:after="0" w:line="276" w:lineRule="auto"/>
              <w:ind w:left="34"/>
              <w:rPr>
                <w:color w:val="000000"/>
              </w:rPr>
            </w:pPr>
          </w:p>
          <w:p w:rsidR="00A76EEF" w:rsidRDefault="00A76EEF" w:rsidP="00A76EEF">
            <w:pPr>
              <w:pBdr>
                <w:top w:val="nil"/>
                <w:left w:val="nil"/>
                <w:bottom w:val="nil"/>
                <w:right w:val="nil"/>
                <w:between w:val="nil"/>
              </w:pBdr>
              <w:spacing w:after="0" w:line="276" w:lineRule="auto"/>
              <w:ind w:left="34"/>
              <w:rPr>
                <w:color w:val="000000"/>
              </w:rPr>
            </w:pPr>
            <w:r>
              <w:rPr>
                <w:color w:val="000000"/>
              </w:rPr>
              <w:t>Não trabalhar cm³</w:t>
            </w:r>
          </w:p>
        </w:tc>
      </w:tr>
      <w:tr w:rsidR="00F1098E" w:rsidTr="003B0DAB">
        <w:trPr>
          <w:gridAfter w:val="1"/>
          <w:wAfter w:w="29" w:type="dxa"/>
          <w:trHeight w:val="4324"/>
        </w:trPr>
        <w:tc>
          <w:tcPr>
            <w:tcW w:w="8619" w:type="dxa"/>
            <w:gridSpan w:val="2"/>
            <w:tcBorders>
              <w:bottom w:val="single" w:sz="4" w:space="0" w:color="000000"/>
            </w:tcBorders>
            <w:shd w:val="clear" w:color="auto" w:fill="auto"/>
            <w:tcMar>
              <w:top w:w="85" w:type="dxa"/>
              <w:bottom w:w="85" w:type="dxa"/>
            </w:tcMar>
          </w:tcPr>
          <w:p w:rsidR="000C2054" w:rsidRDefault="00F1098E" w:rsidP="002D76F0">
            <w:pPr>
              <w:spacing w:after="0" w:line="276" w:lineRule="auto"/>
              <w:rPr>
                <w:b/>
              </w:rPr>
            </w:pPr>
            <w:r>
              <w:rPr>
                <w:b/>
              </w:rPr>
              <w:lastRenderedPageBreak/>
              <w:t>Unidades Temáticas:</w:t>
            </w:r>
          </w:p>
          <w:p w:rsidR="00F1098E" w:rsidRDefault="00F1098E" w:rsidP="002D76F0">
            <w:pPr>
              <w:spacing w:after="0" w:line="276" w:lineRule="auto"/>
            </w:pPr>
            <w:r>
              <w:t>Números</w:t>
            </w:r>
          </w:p>
          <w:p w:rsidR="000C2054" w:rsidRDefault="00F1098E" w:rsidP="002D76F0">
            <w:pPr>
              <w:spacing w:after="0" w:line="276" w:lineRule="auto"/>
              <w:rPr>
                <w:b/>
              </w:rPr>
            </w:pPr>
            <w:r>
              <w:rPr>
                <w:b/>
              </w:rPr>
              <w:t>Objetos de Conhecimento:</w:t>
            </w:r>
          </w:p>
          <w:p w:rsidR="00F1098E" w:rsidRDefault="00F1098E" w:rsidP="002D76F0">
            <w:pPr>
              <w:spacing w:after="0" w:line="276" w:lineRule="auto"/>
            </w:pPr>
            <w:r>
              <w:t>Problemas envolvendo significados de dobro, metade, triplo e terça parte</w:t>
            </w:r>
          </w:p>
          <w:p w:rsidR="000C2054" w:rsidRDefault="000C2054" w:rsidP="002D76F0">
            <w:pPr>
              <w:spacing w:after="0" w:line="276" w:lineRule="auto"/>
            </w:pPr>
          </w:p>
          <w:p w:rsidR="00F1098E" w:rsidRDefault="00F1098E" w:rsidP="002D76F0">
            <w:pPr>
              <w:spacing w:after="0" w:line="276" w:lineRule="auto"/>
            </w:pPr>
            <w:r>
              <w:rPr>
                <w:b/>
              </w:rPr>
              <w:t>Habilidades:</w:t>
            </w:r>
          </w:p>
          <w:p w:rsidR="00F1098E" w:rsidRDefault="00F1098E" w:rsidP="002D76F0">
            <w:pPr>
              <w:spacing w:after="0" w:line="276" w:lineRule="auto"/>
              <w:rPr>
                <w:b/>
              </w:rPr>
            </w:pPr>
            <w:r>
              <w:t xml:space="preserve">(EF02MA08A) Resolver problemas envolvendo dobro, metade, triplo e terça parte, com o suporte de imagens ou material manipulável, utilizando estratégias pessoais. </w:t>
            </w:r>
          </w:p>
          <w:p w:rsidR="00F1098E" w:rsidRDefault="00F1098E" w:rsidP="002D76F0">
            <w:pPr>
              <w:spacing w:after="0" w:line="276" w:lineRule="auto"/>
              <w:rPr>
                <w:b/>
              </w:rPr>
            </w:pPr>
            <w:r>
              <w:t xml:space="preserve"> (EF02MA35MG) Utilizar unidades não padronizadas para medir comprimento: palmo, pé, passo, palito, barbante etc. </w:t>
            </w:r>
          </w:p>
          <w:p w:rsidR="00F1098E" w:rsidRDefault="00F1098E" w:rsidP="002D76F0">
            <w:pPr>
              <w:spacing w:after="0" w:line="276" w:lineRule="auto"/>
              <w:rPr>
                <w:b/>
              </w:rPr>
            </w:pPr>
            <w:r>
              <w:t xml:space="preserve">(EF02MA36MG) Estimar ordens de grandeza de comprimento antes de efetuar medições. </w:t>
            </w:r>
          </w:p>
          <w:p w:rsidR="00F1098E" w:rsidRDefault="00F1098E" w:rsidP="002D76F0">
            <w:pPr>
              <w:spacing w:after="0" w:line="276" w:lineRule="auto"/>
              <w:rPr>
                <w:b/>
              </w:rPr>
            </w:pPr>
            <w:r>
              <w:t>(EF02MA37MG) Reconhecer e utilizar instrumentos de medidas convencionais de comprimento, como: régua, fita métrica e trena.</w:t>
            </w:r>
          </w:p>
        </w:tc>
        <w:tc>
          <w:tcPr>
            <w:tcW w:w="5670" w:type="dxa"/>
            <w:vMerge/>
            <w:tcBorders>
              <w:bottom w:val="single" w:sz="4" w:space="0" w:color="000000"/>
            </w:tcBorders>
            <w:shd w:val="clear" w:color="auto" w:fill="auto"/>
            <w:tcMar>
              <w:top w:w="85" w:type="dxa"/>
              <w:bottom w:w="85" w:type="dxa"/>
            </w:tcMar>
          </w:tcPr>
          <w:p w:rsidR="00F1098E" w:rsidRDefault="00F1098E" w:rsidP="002D76F0">
            <w:pPr>
              <w:widowControl w:val="0"/>
              <w:pBdr>
                <w:top w:val="nil"/>
                <w:left w:val="nil"/>
                <w:bottom w:val="nil"/>
                <w:right w:val="nil"/>
                <w:between w:val="nil"/>
              </w:pBdr>
              <w:spacing w:after="0" w:line="276" w:lineRule="auto"/>
              <w:rPr>
                <w:b/>
              </w:rPr>
            </w:pPr>
          </w:p>
        </w:tc>
        <w:tc>
          <w:tcPr>
            <w:tcW w:w="1701" w:type="dxa"/>
            <w:vMerge/>
          </w:tcPr>
          <w:p w:rsidR="00F1098E" w:rsidRDefault="00F1098E" w:rsidP="002D76F0">
            <w:pPr>
              <w:widowControl w:val="0"/>
              <w:pBdr>
                <w:top w:val="nil"/>
                <w:left w:val="nil"/>
                <w:bottom w:val="nil"/>
                <w:right w:val="nil"/>
                <w:between w:val="nil"/>
              </w:pBdr>
              <w:spacing w:after="0" w:line="276" w:lineRule="auto"/>
              <w:rPr>
                <w:b/>
              </w:rPr>
            </w:pPr>
          </w:p>
        </w:tc>
      </w:tr>
      <w:tr w:rsidR="00F1098E" w:rsidTr="003B0DAB">
        <w:trPr>
          <w:gridAfter w:val="1"/>
          <w:wAfter w:w="29" w:type="dxa"/>
          <w:trHeight w:val="2162"/>
        </w:trPr>
        <w:tc>
          <w:tcPr>
            <w:tcW w:w="8619" w:type="dxa"/>
            <w:gridSpan w:val="2"/>
            <w:tcBorders>
              <w:bottom w:val="single" w:sz="4" w:space="0" w:color="000000"/>
            </w:tcBorders>
            <w:shd w:val="clear" w:color="auto" w:fill="auto"/>
            <w:tcMar>
              <w:top w:w="85" w:type="dxa"/>
              <w:bottom w:w="85" w:type="dxa"/>
            </w:tcMar>
          </w:tcPr>
          <w:p w:rsidR="00F1098E" w:rsidRDefault="00F1098E" w:rsidP="002D76F0">
            <w:pPr>
              <w:spacing w:after="0" w:line="276" w:lineRule="auto"/>
            </w:pPr>
            <w:r>
              <w:rPr>
                <w:b/>
              </w:rPr>
              <w:lastRenderedPageBreak/>
              <w:t>Unidades Temáticas:</w:t>
            </w:r>
            <w:r>
              <w:t>Grandezas e medidas</w:t>
            </w:r>
          </w:p>
          <w:p w:rsidR="00F1098E" w:rsidRDefault="00F1098E" w:rsidP="002D76F0">
            <w:pPr>
              <w:spacing w:after="0" w:line="276" w:lineRule="auto"/>
            </w:pPr>
            <w:r>
              <w:rPr>
                <w:b/>
              </w:rPr>
              <w:t>Objetos de Conhecimento:</w:t>
            </w:r>
            <w:r>
              <w:t>Medida de capacidade e de massa: unidades de medida não convencionais e convencionais (litro, mililitro, cm³, grama e quilograma)</w:t>
            </w:r>
          </w:p>
          <w:p w:rsidR="00F1098E" w:rsidRDefault="00F1098E" w:rsidP="002D76F0">
            <w:pPr>
              <w:spacing w:after="0" w:line="276" w:lineRule="auto"/>
            </w:pPr>
            <w:r>
              <w:rPr>
                <w:b/>
              </w:rPr>
              <w:t>Habilidade:</w:t>
            </w:r>
          </w:p>
          <w:p w:rsidR="00F1098E" w:rsidRDefault="00F1098E" w:rsidP="002D76F0">
            <w:pPr>
              <w:spacing w:after="0" w:line="276" w:lineRule="auto"/>
              <w:rPr>
                <w:b/>
              </w:rPr>
            </w:pPr>
            <w:r>
              <w:t xml:space="preserve">(EF02MA38MG) Reconhecer e utilizar instrumentos de medidas convencionais e não convencionais de massa, como a balança. </w:t>
            </w:r>
          </w:p>
        </w:tc>
        <w:tc>
          <w:tcPr>
            <w:tcW w:w="5670" w:type="dxa"/>
            <w:vMerge/>
            <w:tcBorders>
              <w:bottom w:val="single" w:sz="4" w:space="0" w:color="000000"/>
            </w:tcBorders>
            <w:shd w:val="clear" w:color="auto" w:fill="auto"/>
            <w:tcMar>
              <w:top w:w="85" w:type="dxa"/>
              <w:bottom w:w="85" w:type="dxa"/>
            </w:tcMar>
          </w:tcPr>
          <w:p w:rsidR="00F1098E" w:rsidRDefault="00F1098E" w:rsidP="002D76F0">
            <w:pPr>
              <w:widowControl w:val="0"/>
              <w:pBdr>
                <w:top w:val="nil"/>
                <w:left w:val="nil"/>
                <w:bottom w:val="nil"/>
                <w:right w:val="nil"/>
                <w:between w:val="nil"/>
              </w:pBdr>
              <w:spacing w:after="0" w:line="276" w:lineRule="auto"/>
              <w:rPr>
                <w:b/>
              </w:rPr>
            </w:pPr>
          </w:p>
        </w:tc>
        <w:tc>
          <w:tcPr>
            <w:tcW w:w="1701" w:type="dxa"/>
            <w:vMerge/>
            <w:tcBorders>
              <w:bottom w:val="single" w:sz="4" w:space="0" w:color="000000"/>
            </w:tcBorders>
          </w:tcPr>
          <w:p w:rsidR="00F1098E" w:rsidRDefault="00F1098E" w:rsidP="002D76F0">
            <w:pPr>
              <w:widowControl w:val="0"/>
              <w:pBdr>
                <w:top w:val="nil"/>
                <w:left w:val="nil"/>
                <w:bottom w:val="nil"/>
                <w:right w:val="nil"/>
                <w:between w:val="nil"/>
              </w:pBdr>
              <w:spacing w:after="0" w:line="276" w:lineRule="auto"/>
              <w:rPr>
                <w:b/>
              </w:rPr>
            </w:pPr>
          </w:p>
        </w:tc>
      </w:tr>
      <w:tr w:rsidR="00F1098E" w:rsidTr="003B0DAB">
        <w:trPr>
          <w:gridAfter w:val="1"/>
          <w:wAfter w:w="29" w:type="dxa"/>
          <w:trHeight w:val="2304"/>
        </w:trPr>
        <w:tc>
          <w:tcPr>
            <w:tcW w:w="8619" w:type="dxa"/>
            <w:gridSpan w:val="2"/>
            <w:shd w:val="clear" w:color="auto" w:fill="auto"/>
            <w:tcMar>
              <w:top w:w="85" w:type="dxa"/>
              <w:bottom w:w="85" w:type="dxa"/>
            </w:tcMar>
          </w:tcPr>
          <w:p w:rsidR="00F1098E" w:rsidRDefault="00F1098E" w:rsidP="002D76F0">
            <w:pPr>
              <w:spacing w:after="0" w:line="276" w:lineRule="auto"/>
            </w:pPr>
            <w:r>
              <w:rPr>
                <w:b/>
              </w:rPr>
              <w:t>Unidades Temáticas:</w:t>
            </w:r>
            <w:r>
              <w:t>Números</w:t>
            </w:r>
          </w:p>
          <w:p w:rsidR="00F1098E" w:rsidRDefault="00F1098E" w:rsidP="002D76F0">
            <w:pPr>
              <w:spacing w:after="0" w:line="276" w:lineRule="auto"/>
            </w:pPr>
            <w:r>
              <w:rPr>
                <w:b/>
              </w:rPr>
              <w:t>Objetos de Conhecimento:</w:t>
            </w:r>
            <w:r>
              <w:t>Leitura, escrita, comparação e ordenação de números de até três ordens pela compreensão de características do sistema de numeração decimal (valor posicional e papel do zero)</w:t>
            </w:r>
          </w:p>
          <w:p w:rsidR="00F1098E" w:rsidRDefault="00F1098E" w:rsidP="00F1098E">
            <w:pPr>
              <w:spacing w:after="0" w:line="276" w:lineRule="auto"/>
              <w:rPr>
                <w:b/>
              </w:rPr>
            </w:pPr>
            <w:r>
              <w:rPr>
                <w:b/>
              </w:rPr>
              <w:t>Habilidades:</w:t>
            </w:r>
            <w:r>
              <w:t>(EF02MA02) Fazer estimativas por meio de estratégias diversas a respeito da quantidade de objetos de coleções e registrar o resultado da contagem desses objetos (até 1000 unidades).</w:t>
            </w:r>
          </w:p>
        </w:tc>
        <w:tc>
          <w:tcPr>
            <w:tcW w:w="5670" w:type="dxa"/>
            <w:vMerge w:val="restart"/>
            <w:shd w:val="clear" w:color="auto" w:fill="auto"/>
            <w:tcMar>
              <w:top w:w="85" w:type="dxa"/>
              <w:bottom w:w="85" w:type="dxa"/>
            </w:tcMar>
          </w:tcPr>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Números até 199.</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Centenas, dezenas e unidades.</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Operações com centenas exatas.</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Centenas, dezenas e unidades.</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Cálculo mental.</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Dia e semana.</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Centenas, dezenas e unidades.</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lastRenderedPageBreak/>
              <w:t>O número 1 000 (mil).</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Tipos de grandeza.</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Grandeza comprimento e algumas unidades de medida.</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Centímetro (cm).</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Milímetro (mm).</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Metro (m).</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Resolução de problemas com grandezas e medidas.</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Centenas, dezenas e unidades.</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Grandeza capacidade e algumas unidades de medida.</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Litro (L).</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Grandeza tempo e algumas unidades de medida.</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Dia e semana.</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Mês e ano.</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Possibilidades.</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Gráfico</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Possibilidades.</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Brincar para aprender (jogos lúdicos)</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Revisar as </w:t>
            </w:r>
            <w:r>
              <w:rPr>
                <w:b/>
                <w:color w:val="000000"/>
              </w:rPr>
              <w:t>Habilidades:</w:t>
            </w:r>
            <w:r>
              <w:rPr>
                <w:color w:val="000000"/>
              </w:rPr>
              <w:t xml:space="preserve"> adquiridas anteriormente (desse ano e o anterior) para consolidar</w:t>
            </w:r>
          </w:p>
          <w:p w:rsidR="00F1098E" w:rsidRDefault="00F1098E" w:rsidP="00F1098E">
            <w:pPr>
              <w:numPr>
                <w:ilvl w:val="0"/>
                <w:numId w:val="1"/>
              </w:numPr>
              <w:pBdr>
                <w:top w:val="nil"/>
                <w:left w:val="nil"/>
                <w:bottom w:val="nil"/>
                <w:right w:val="nil"/>
                <w:between w:val="nil"/>
              </w:pBdr>
              <w:spacing w:after="0" w:line="276" w:lineRule="auto"/>
              <w:ind w:left="297" w:hanging="284"/>
              <w:rPr>
                <w:color w:val="000000"/>
              </w:rPr>
            </w:pPr>
            <w:r>
              <w:rPr>
                <w:color w:val="000000"/>
              </w:rPr>
              <w:t>Relacionar os conhecimentos adquiridos com o cotidiano (em equipe e/ou individual)</w:t>
            </w:r>
          </w:p>
        </w:tc>
        <w:tc>
          <w:tcPr>
            <w:tcW w:w="1701" w:type="dxa"/>
            <w:vMerge w:val="restart"/>
          </w:tcPr>
          <w:p w:rsidR="00F1098E" w:rsidRDefault="00F1098E" w:rsidP="00F1098E">
            <w:pPr>
              <w:pBdr>
                <w:top w:val="nil"/>
                <w:left w:val="nil"/>
                <w:bottom w:val="nil"/>
                <w:right w:val="nil"/>
                <w:between w:val="nil"/>
              </w:pBdr>
              <w:spacing w:after="0" w:line="276" w:lineRule="auto"/>
              <w:ind w:left="297"/>
              <w:rPr>
                <w:color w:val="000000"/>
              </w:rPr>
            </w:pPr>
          </w:p>
        </w:tc>
      </w:tr>
      <w:tr w:rsidR="00F1098E" w:rsidTr="003B0DAB">
        <w:trPr>
          <w:gridAfter w:val="1"/>
          <w:wAfter w:w="29" w:type="dxa"/>
          <w:trHeight w:val="3088"/>
        </w:trPr>
        <w:tc>
          <w:tcPr>
            <w:tcW w:w="8619" w:type="dxa"/>
            <w:gridSpan w:val="2"/>
            <w:tcBorders>
              <w:bottom w:val="single" w:sz="4" w:space="0" w:color="000000"/>
            </w:tcBorders>
            <w:shd w:val="clear" w:color="auto" w:fill="auto"/>
            <w:tcMar>
              <w:top w:w="85" w:type="dxa"/>
              <w:bottom w:w="85" w:type="dxa"/>
            </w:tcMar>
          </w:tcPr>
          <w:p w:rsidR="00F1098E" w:rsidRDefault="00F1098E" w:rsidP="002D76F0">
            <w:pPr>
              <w:spacing w:after="0" w:line="276" w:lineRule="auto"/>
            </w:pPr>
            <w:r>
              <w:rPr>
                <w:b/>
              </w:rPr>
              <w:lastRenderedPageBreak/>
              <w:t>Unidades Temáticas:</w:t>
            </w:r>
            <w:r>
              <w:t>Grandezas e medidas</w:t>
            </w:r>
          </w:p>
          <w:p w:rsidR="00F1098E" w:rsidRDefault="00F1098E" w:rsidP="002D76F0">
            <w:pPr>
              <w:spacing w:after="0" w:line="276" w:lineRule="auto"/>
            </w:pPr>
            <w:r>
              <w:rPr>
                <w:b/>
              </w:rPr>
              <w:t>Objetos de Conhecimento:</w:t>
            </w:r>
            <w:r>
              <w:t>Medida de capacidade e de massa: unidades de medida não convencionais e convencionais (litro, mililitro, cm³, grama e quilograma)</w:t>
            </w:r>
          </w:p>
          <w:p w:rsidR="00111EA6" w:rsidRDefault="00F1098E" w:rsidP="002D76F0">
            <w:pPr>
              <w:spacing w:after="0" w:line="276" w:lineRule="auto"/>
              <w:rPr>
                <w:b/>
              </w:rPr>
            </w:pPr>
            <w:r>
              <w:rPr>
                <w:b/>
              </w:rPr>
              <w:t>Habilidades:</w:t>
            </w:r>
          </w:p>
          <w:p w:rsidR="00F1098E" w:rsidRDefault="00F1098E" w:rsidP="002D76F0">
            <w:pPr>
              <w:spacing w:after="0" w:line="276" w:lineRule="auto"/>
              <w:rPr>
                <w:b/>
              </w:rPr>
            </w:pPr>
            <w:r>
              <w:t xml:space="preserve">(EF02MA17A) Estimar capacidade e massa, utilizando estratégias pessoais e unidades de medida não padronizadas ou padronizadas (litro, mililitro, grama e quilograma). </w:t>
            </w:r>
          </w:p>
          <w:p w:rsidR="00F1098E" w:rsidRDefault="00F1098E" w:rsidP="002D76F0">
            <w:pPr>
              <w:spacing w:after="0" w:line="276" w:lineRule="auto"/>
              <w:rPr>
                <w:b/>
              </w:rPr>
            </w:pPr>
            <w:r>
              <w:t>(EF02MA17C) Comparar capacidade e massa, utilizando estratégias pessoais e unidades de medida não padronizadas ou padronizadas (litro, mililitro, grama e quilograma).</w:t>
            </w:r>
          </w:p>
        </w:tc>
        <w:tc>
          <w:tcPr>
            <w:tcW w:w="5670" w:type="dxa"/>
            <w:vMerge/>
            <w:tcBorders>
              <w:bottom w:val="single" w:sz="4" w:space="0" w:color="000000"/>
            </w:tcBorders>
            <w:shd w:val="clear" w:color="auto" w:fill="auto"/>
            <w:tcMar>
              <w:top w:w="85" w:type="dxa"/>
              <w:bottom w:w="85" w:type="dxa"/>
            </w:tcMar>
          </w:tcPr>
          <w:p w:rsidR="00F1098E" w:rsidRDefault="00F1098E" w:rsidP="002D76F0">
            <w:pPr>
              <w:widowControl w:val="0"/>
              <w:pBdr>
                <w:top w:val="nil"/>
                <w:left w:val="nil"/>
                <w:bottom w:val="nil"/>
                <w:right w:val="nil"/>
                <w:between w:val="nil"/>
              </w:pBdr>
              <w:spacing w:after="0" w:line="276" w:lineRule="auto"/>
              <w:rPr>
                <w:b/>
              </w:rPr>
            </w:pPr>
          </w:p>
        </w:tc>
        <w:tc>
          <w:tcPr>
            <w:tcW w:w="1701" w:type="dxa"/>
            <w:vMerge/>
            <w:tcBorders>
              <w:bottom w:val="single" w:sz="4" w:space="0" w:color="000000"/>
            </w:tcBorders>
          </w:tcPr>
          <w:p w:rsidR="00F1098E" w:rsidRDefault="00F1098E" w:rsidP="002D76F0">
            <w:pPr>
              <w:widowControl w:val="0"/>
              <w:pBdr>
                <w:top w:val="nil"/>
                <w:left w:val="nil"/>
                <w:bottom w:val="nil"/>
                <w:right w:val="nil"/>
                <w:between w:val="nil"/>
              </w:pBdr>
              <w:spacing w:after="0" w:line="276" w:lineRule="auto"/>
              <w:rPr>
                <w:b/>
              </w:rPr>
            </w:pPr>
          </w:p>
        </w:tc>
      </w:tr>
      <w:tr w:rsidR="00F1098E" w:rsidTr="003B0DAB">
        <w:trPr>
          <w:gridAfter w:val="1"/>
          <w:wAfter w:w="29" w:type="dxa"/>
          <w:trHeight w:val="20"/>
        </w:trPr>
        <w:tc>
          <w:tcPr>
            <w:tcW w:w="8619" w:type="dxa"/>
            <w:gridSpan w:val="2"/>
            <w:shd w:val="clear" w:color="auto" w:fill="auto"/>
            <w:tcMar>
              <w:top w:w="85" w:type="dxa"/>
              <w:bottom w:w="85" w:type="dxa"/>
            </w:tcMar>
          </w:tcPr>
          <w:p w:rsidR="00F1098E" w:rsidRDefault="00F1098E" w:rsidP="002D76F0">
            <w:pPr>
              <w:spacing w:after="0" w:line="276" w:lineRule="auto"/>
            </w:pPr>
            <w:r>
              <w:rPr>
                <w:b/>
              </w:rPr>
              <w:lastRenderedPageBreak/>
              <w:t>Unidades Temáticas:</w:t>
            </w:r>
            <w:r>
              <w:t>Grandezas e medidas</w:t>
            </w:r>
          </w:p>
          <w:p w:rsidR="00F1098E" w:rsidRDefault="00F1098E" w:rsidP="002D76F0">
            <w:pPr>
              <w:spacing w:after="0" w:line="276" w:lineRule="auto"/>
            </w:pPr>
            <w:r>
              <w:rPr>
                <w:b/>
              </w:rPr>
              <w:t>Objetos de Conhecimento:</w:t>
            </w:r>
            <w:r>
              <w:t>Medidas de tempo: intervalo de tempo, uso do calendário, leitura de horas em relógios digitais e ordenação de datas</w:t>
            </w:r>
          </w:p>
          <w:p w:rsidR="00F1098E" w:rsidRDefault="00F1098E" w:rsidP="002D76F0">
            <w:pPr>
              <w:spacing w:after="0" w:line="276" w:lineRule="auto"/>
            </w:pPr>
            <w:r>
              <w:rPr>
                <w:b/>
              </w:rPr>
              <w:t>Habilidade:</w:t>
            </w:r>
          </w:p>
          <w:p w:rsidR="00F1098E" w:rsidRDefault="00F1098E" w:rsidP="002D76F0">
            <w:pPr>
              <w:spacing w:after="0" w:line="276" w:lineRule="auto"/>
              <w:rPr>
                <w:b/>
              </w:rPr>
            </w:pPr>
            <w:r>
              <w:t xml:space="preserve">(EF02MA39MG) Reconhecer unidades de medidas de tempo (ano, mês, quinzena, semana, dia, horas) e conversões entre elas. </w:t>
            </w:r>
          </w:p>
          <w:p w:rsidR="00F1098E" w:rsidRDefault="00F1098E" w:rsidP="002D76F0">
            <w:pPr>
              <w:spacing w:after="0" w:line="276" w:lineRule="auto"/>
              <w:rPr>
                <w:b/>
              </w:rPr>
            </w:pPr>
          </w:p>
        </w:tc>
        <w:tc>
          <w:tcPr>
            <w:tcW w:w="5670" w:type="dxa"/>
            <w:vMerge/>
            <w:shd w:val="clear" w:color="auto" w:fill="auto"/>
            <w:tcMar>
              <w:top w:w="85" w:type="dxa"/>
              <w:bottom w:w="85" w:type="dxa"/>
            </w:tcMar>
          </w:tcPr>
          <w:p w:rsidR="00F1098E" w:rsidRDefault="00F1098E" w:rsidP="002D76F0">
            <w:pPr>
              <w:widowControl w:val="0"/>
              <w:pBdr>
                <w:top w:val="nil"/>
                <w:left w:val="nil"/>
                <w:bottom w:val="nil"/>
                <w:right w:val="nil"/>
                <w:between w:val="nil"/>
              </w:pBdr>
              <w:spacing w:after="0" w:line="276" w:lineRule="auto"/>
              <w:rPr>
                <w:b/>
              </w:rPr>
            </w:pPr>
          </w:p>
        </w:tc>
        <w:tc>
          <w:tcPr>
            <w:tcW w:w="1701" w:type="dxa"/>
            <w:vMerge/>
          </w:tcPr>
          <w:p w:rsidR="00F1098E" w:rsidRDefault="00F1098E" w:rsidP="002D76F0">
            <w:pPr>
              <w:widowControl w:val="0"/>
              <w:pBdr>
                <w:top w:val="nil"/>
                <w:left w:val="nil"/>
                <w:bottom w:val="nil"/>
                <w:right w:val="nil"/>
                <w:between w:val="nil"/>
              </w:pBdr>
              <w:spacing w:after="0" w:line="276" w:lineRule="auto"/>
              <w:rPr>
                <w:b/>
              </w:rPr>
            </w:pPr>
          </w:p>
        </w:tc>
      </w:tr>
      <w:tr w:rsidR="00F1098E" w:rsidTr="003B0DAB">
        <w:trPr>
          <w:gridAfter w:val="1"/>
          <w:wAfter w:w="29" w:type="dxa"/>
          <w:trHeight w:val="20"/>
        </w:trPr>
        <w:tc>
          <w:tcPr>
            <w:tcW w:w="8619" w:type="dxa"/>
            <w:gridSpan w:val="2"/>
            <w:shd w:val="clear" w:color="auto" w:fill="auto"/>
            <w:tcMar>
              <w:top w:w="85" w:type="dxa"/>
              <w:bottom w:w="85" w:type="dxa"/>
            </w:tcMar>
          </w:tcPr>
          <w:p w:rsidR="00F1098E" w:rsidRDefault="00F1098E" w:rsidP="002D76F0">
            <w:pPr>
              <w:spacing w:after="0" w:line="276" w:lineRule="auto"/>
            </w:pPr>
            <w:r>
              <w:rPr>
                <w:b/>
              </w:rPr>
              <w:t>Unidades Temáticas:</w:t>
            </w:r>
          </w:p>
          <w:p w:rsidR="00F1098E" w:rsidRDefault="00F1098E" w:rsidP="002D76F0">
            <w:pPr>
              <w:spacing w:after="0" w:line="276" w:lineRule="auto"/>
            </w:pPr>
            <w:r>
              <w:t>Grandezas e medidas</w:t>
            </w:r>
          </w:p>
          <w:p w:rsidR="00F1098E" w:rsidRDefault="00F1098E" w:rsidP="002D76F0">
            <w:pPr>
              <w:spacing w:after="0" w:line="276" w:lineRule="auto"/>
            </w:pPr>
            <w:r>
              <w:rPr>
                <w:b/>
              </w:rPr>
              <w:t>Objetos de Conhecimento:</w:t>
            </w:r>
          </w:p>
          <w:p w:rsidR="00F1098E" w:rsidRDefault="00F1098E" w:rsidP="002D76F0">
            <w:pPr>
              <w:spacing w:after="0" w:line="276" w:lineRule="auto"/>
            </w:pPr>
            <w:r>
              <w:t>Sistema monetário brasileiro: reconhecimento de cédulas e moedas e equivalência de valores</w:t>
            </w:r>
          </w:p>
          <w:p w:rsidR="00F1098E" w:rsidRDefault="00F1098E" w:rsidP="002D76F0">
            <w:pPr>
              <w:spacing w:after="0" w:line="276" w:lineRule="auto"/>
            </w:pPr>
            <w:r>
              <w:rPr>
                <w:b/>
              </w:rPr>
              <w:t>Habilidades:</w:t>
            </w:r>
          </w:p>
          <w:p w:rsidR="00F1098E" w:rsidRDefault="00F1098E" w:rsidP="002D76F0">
            <w:pPr>
              <w:spacing w:after="0" w:line="276" w:lineRule="auto"/>
              <w:rPr>
                <w:b/>
              </w:rPr>
            </w:pPr>
            <w:r>
              <w:t xml:space="preserve">(EF02MA41MG) Identificar quantidade de dinheiro em cédulas e moedas do sistema Monetário Brasileiro. </w:t>
            </w:r>
          </w:p>
        </w:tc>
        <w:tc>
          <w:tcPr>
            <w:tcW w:w="5670" w:type="dxa"/>
            <w:vMerge/>
            <w:shd w:val="clear" w:color="auto" w:fill="auto"/>
            <w:tcMar>
              <w:top w:w="85" w:type="dxa"/>
              <w:bottom w:w="85" w:type="dxa"/>
            </w:tcMar>
          </w:tcPr>
          <w:p w:rsidR="00F1098E" w:rsidRDefault="00F1098E" w:rsidP="002D76F0">
            <w:pPr>
              <w:widowControl w:val="0"/>
              <w:pBdr>
                <w:top w:val="nil"/>
                <w:left w:val="nil"/>
                <w:bottom w:val="nil"/>
                <w:right w:val="nil"/>
                <w:between w:val="nil"/>
              </w:pBdr>
              <w:spacing w:after="0" w:line="276" w:lineRule="auto"/>
              <w:rPr>
                <w:b/>
              </w:rPr>
            </w:pPr>
          </w:p>
        </w:tc>
        <w:tc>
          <w:tcPr>
            <w:tcW w:w="1701" w:type="dxa"/>
          </w:tcPr>
          <w:p w:rsidR="00F1098E" w:rsidRDefault="00F1098E" w:rsidP="002D76F0">
            <w:pPr>
              <w:widowControl w:val="0"/>
              <w:pBdr>
                <w:top w:val="nil"/>
                <w:left w:val="nil"/>
                <w:bottom w:val="nil"/>
                <w:right w:val="nil"/>
                <w:between w:val="nil"/>
              </w:pBdr>
              <w:spacing w:after="0" w:line="276" w:lineRule="auto"/>
              <w:rPr>
                <w:b/>
              </w:rPr>
            </w:pPr>
          </w:p>
        </w:tc>
      </w:tr>
    </w:tbl>
    <w:p w:rsidR="00F1098E" w:rsidRDefault="00F1098E"/>
    <w:p w:rsidR="000C2054" w:rsidRDefault="000C2054"/>
    <w:p w:rsidR="00111EA6" w:rsidRDefault="00111EA6"/>
    <w:p w:rsidR="000C2054" w:rsidRDefault="000C2054"/>
    <w:tbl>
      <w:tblPr>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9"/>
        <w:gridCol w:w="3168"/>
        <w:gridCol w:w="567"/>
        <w:gridCol w:w="6096"/>
        <w:gridCol w:w="850"/>
        <w:gridCol w:w="567"/>
        <w:gridCol w:w="1843"/>
        <w:gridCol w:w="29"/>
      </w:tblGrid>
      <w:tr w:rsidR="0097129C" w:rsidTr="00C16243">
        <w:trPr>
          <w:trHeight w:val="326"/>
        </w:trPr>
        <w:tc>
          <w:tcPr>
            <w:tcW w:w="2899" w:type="dxa"/>
            <w:shd w:val="clear" w:color="auto" w:fill="auto"/>
          </w:tcPr>
          <w:p w:rsidR="0097129C" w:rsidRDefault="0097129C" w:rsidP="00C16243">
            <w:pPr>
              <w:spacing w:after="0" w:line="276" w:lineRule="auto"/>
              <w:jc w:val="both"/>
              <w:rPr>
                <w:b/>
              </w:rPr>
            </w:pPr>
            <w:r>
              <w:rPr>
                <w:b/>
              </w:rPr>
              <w:lastRenderedPageBreak/>
              <w:t>ANO:</w:t>
            </w:r>
          </w:p>
        </w:tc>
        <w:tc>
          <w:tcPr>
            <w:tcW w:w="13120" w:type="dxa"/>
            <w:gridSpan w:val="7"/>
            <w:shd w:val="clear" w:color="auto" w:fill="auto"/>
          </w:tcPr>
          <w:p w:rsidR="0097129C" w:rsidRDefault="0097129C" w:rsidP="00C16243">
            <w:pPr>
              <w:spacing w:after="0" w:line="276" w:lineRule="auto"/>
              <w:jc w:val="center"/>
            </w:pPr>
            <w:r>
              <w:t>2º  ANO – ENSINO FUNDAMENTAL – ANOS INICIAIS</w:t>
            </w:r>
          </w:p>
        </w:tc>
      </w:tr>
      <w:tr w:rsidR="0097129C" w:rsidTr="00C16243">
        <w:trPr>
          <w:trHeight w:val="326"/>
        </w:trPr>
        <w:tc>
          <w:tcPr>
            <w:tcW w:w="2899" w:type="dxa"/>
            <w:shd w:val="clear" w:color="auto" w:fill="auto"/>
          </w:tcPr>
          <w:p w:rsidR="0097129C" w:rsidRDefault="0097129C" w:rsidP="00C16243">
            <w:pPr>
              <w:spacing w:after="0" w:line="276" w:lineRule="auto"/>
              <w:jc w:val="both"/>
            </w:pPr>
            <w:r>
              <w:rPr>
                <w:b/>
              </w:rPr>
              <w:t>COMPONENTE CURRICULAR</w:t>
            </w:r>
          </w:p>
        </w:tc>
        <w:tc>
          <w:tcPr>
            <w:tcW w:w="13120" w:type="dxa"/>
            <w:gridSpan w:val="7"/>
            <w:shd w:val="clear" w:color="auto" w:fill="auto"/>
          </w:tcPr>
          <w:p w:rsidR="0097129C" w:rsidRDefault="0097129C" w:rsidP="00C16243">
            <w:pPr>
              <w:spacing w:after="0" w:line="276" w:lineRule="auto"/>
              <w:jc w:val="center"/>
            </w:pPr>
            <w:r>
              <w:t>CIÊNCIAS</w:t>
            </w:r>
          </w:p>
        </w:tc>
      </w:tr>
      <w:tr w:rsidR="0097129C" w:rsidTr="00DC4F89">
        <w:trPr>
          <w:gridAfter w:val="1"/>
          <w:wAfter w:w="29" w:type="dxa"/>
          <w:trHeight w:val="257"/>
        </w:trPr>
        <w:tc>
          <w:tcPr>
            <w:tcW w:w="6634" w:type="dxa"/>
            <w:gridSpan w:val="3"/>
            <w:shd w:val="clear" w:color="auto" w:fill="DEEBF6"/>
          </w:tcPr>
          <w:p w:rsidR="0097129C" w:rsidRDefault="0097129C" w:rsidP="00C16243">
            <w:pPr>
              <w:spacing w:after="0" w:line="276" w:lineRule="auto"/>
              <w:jc w:val="center"/>
            </w:pPr>
            <w:r>
              <w:rPr>
                <w:b/>
              </w:rPr>
              <w:t>CURRÍCULO REFERÊNCIA DE MINAS GERAIS</w:t>
            </w:r>
          </w:p>
        </w:tc>
        <w:tc>
          <w:tcPr>
            <w:tcW w:w="7513" w:type="dxa"/>
            <w:gridSpan w:val="3"/>
            <w:shd w:val="clear" w:color="auto" w:fill="DEEBF6"/>
          </w:tcPr>
          <w:p w:rsidR="0097129C" w:rsidRDefault="0097129C" w:rsidP="00C16243">
            <w:pPr>
              <w:spacing w:after="0" w:line="276" w:lineRule="auto"/>
              <w:jc w:val="center"/>
            </w:pPr>
            <w:r>
              <w:rPr>
                <w:b/>
              </w:rPr>
              <w:t>CONTEÚDOS RELACIONADOS ( PNLD)</w:t>
            </w:r>
          </w:p>
        </w:tc>
        <w:tc>
          <w:tcPr>
            <w:tcW w:w="1843" w:type="dxa"/>
            <w:shd w:val="clear" w:color="auto" w:fill="DEEBF6"/>
          </w:tcPr>
          <w:p w:rsidR="0097129C" w:rsidRDefault="0097129C" w:rsidP="00C16243">
            <w:pPr>
              <w:spacing w:after="0" w:line="276" w:lineRule="auto"/>
              <w:jc w:val="center"/>
              <w:rPr>
                <w:b/>
              </w:rPr>
            </w:pPr>
            <w:r>
              <w:rPr>
                <w:b/>
              </w:rPr>
              <w:t>OBSERVAÇÕES</w:t>
            </w:r>
          </w:p>
        </w:tc>
      </w:tr>
      <w:tr w:rsidR="00DC4F89" w:rsidTr="00DC4F89">
        <w:trPr>
          <w:gridAfter w:val="1"/>
          <w:wAfter w:w="29" w:type="dxa"/>
          <w:trHeight w:val="1963"/>
        </w:trPr>
        <w:tc>
          <w:tcPr>
            <w:tcW w:w="6634" w:type="dxa"/>
            <w:gridSpan w:val="3"/>
            <w:shd w:val="clear" w:color="auto" w:fill="FFFFFF"/>
          </w:tcPr>
          <w:p w:rsidR="00DC4F89" w:rsidRDefault="00DC4F89" w:rsidP="00C16243">
            <w:pPr>
              <w:spacing w:after="0" w:line="276" w:lineRule="auto"/>
              <w:jc w:val="both"/>
              <w:rPr>
                <w:b/>
              </w:rPr>
            </w:pPr>
            <w:r>
              <w:rPr>
                <w:b/>
              </w:rPr>
              <w:t>UNIDADE TEMÁTICA</w:t>
            </w:r>
            <w:r>
              <w:t xml:space="preserve">: Vida e evolução </w:t>
            </w:r>
          </w:p>
          <w:p w:rsidR="00DC4F89" w:rsidRDefault="00DC4F89" w:rsidP="00C16243">
            <w:pPr>
              <w:spacing w:after="0" w:line="276" w:lineRule="auto"/>
              <w:jc w:val="both"/>
            </w:pPr>
            <w:r>
              <w:rPr>
                <w:b/>
              </w:rPr>
              <w:t>OBJETO DE CONHECIMENTO</w:t>
            </w:r>
            <w:r>
              <w:t>: Seres vivos no ambiente Plantas</w:t>
            </w:r>
          </w:p>
          <w:p w:rsidR="00DC4F89" w:rsidRDefault="00DC4F89" w:rsidP="00C16243">
            <w:pPr>
              <w:spacing w:after="0" w:line="276" w:lineRule="auto"/>
              <w:jc w:val="both"/>
              <w:rPr>
                <w:b/>
              </w:rPr>
            </w:pPr>
            <w:r>
              <w:rPr>
                <w:b/>
              </w:rPr>
              <w:t xml:space="preserve">HABILIDADES: </w:t>
            </w:r>
          </w:p>
          <w:p w:rsidR="00DC4F89" w:rsidRDefault="00DC4F89" w:rsidP="00C16243">
            <w:pPr>
              <w:spacing w:after="0" w:line="276" w:lineRule="auto"/>
              <w:jc w:val="both"/>
              <w:rPr>
                <w:b/>
              </w:rPr>
            </w:pPr>
            <w:r>
              <w:rPr>
                <w:b/>
              </w:rPr>
              <w:t xml:space="preserve">(EF02CI04) </w:t>
            </w:r>
            <w:r>
              <w:t>Descrever características de plantas e animais (tamanho, forma, cor, fase da vida, local onde se desenvolvem etc.) que fazem parte de seu cotidiano e relacioná-las ao ambiente em que eles vivem</w:t>
            </w:r>
          </w:p>
        </w:tc>
        <w:tc>
          <w:tcPr>
            <w:tcW w:w="7513" w:type="dxa"/>
            <w:gridSpan w:val="3"/>
            <w:vMerge w:val="restart"/>
            <w:shd w:val="clear" w:color="auto" w:fill="FFFFFF"/>
          </w:tcPr>
          <w:p w:rsidR="00DC4F89" w:rsidRDefault="00DC4F89" w:rsidP="00DC4F89">
            <w:pPr>
              <w:pBdr>
                <w:top w:val="nil"/>
                <w:left w:val="nil"/>
                <w:bottom w:val="nil"/>
                <w:right w:val="nil"/>
                <w:between w:val="nil"/>
              </w:pBdr>
              <w:tabs>
                <w:tab w:val="left" w:pos="317"/>
              </w:tabs>
              <w:spacing w:after="0" w:line="276" w:lineRule="auto"/>
              <w:jc w:val="both"/>
              <w:rPr>
                <w:color w:val="000000"/>
              </w:rPr>
            </w:pPr>
            <w:r>
              <w:rPr>
                <w:color w:val="000000"/>
              </w:rPr>
              <w:t>Seres vivos no ambiente</w:t>
            </w:r>
          </w:p>
          <w:p w:rsidR="00DC4F89" w:rsidRDefault="00DC4F89" w:rsidP="0097129C">
            <w:pPr>
              <w:numPr>
                <w:ilvl w:val="0"/>
                <w:numId w:val="2"/>
              </w:numPr>
              <w:pBdr>
                <w:top w:val="nil"/>
                <w:left w:val="nil"/>
                <w:bottom w:val="nil"/>
                <w:right w:val="nil"/>
                <w:between w:val="nil"/>
              </w:pBdr>
              <w:tabs>
                <w:tab w:val="left" w:pos="317"/>
              </w:tabs>
              <w:spacing w:after="0" w:line="276" w:lineRule="auto"/>
              <w:jc w:val="both"/>
              <w:rPr>
                <w:color w:val="000000"/>
              </w:rPr>
            </w:pPr>
            <w:r>
              <w:rPr>
                <w:color w:val="000000"/>
              </w:rPr>
              <w:t>Características das plantas (tamanho, forma, cor, fase da vida, local onde se desenvolvem etc.)</w:t>
            </w:r>
          </w:p>
          <w:p w:rsidR="00DC4F89" w:rsidRDefault="00DC4F89" w:rsidP="0097129C">
            <w:pPr>
              <w:numPr>
                <w:ilvl w:val="0"/>
                <w:numId w:val="2"/>
              </w:numPr>
              <w:pBdr>
                <w:top w:val="nil"/>
                <w:left w:val="nil"/>
                <w:bottom w:val="nil"/>
                <w:right w:val="nil"/>
                <w:between w:val="nil"/>
              </w:pBdr>
              <w:tabs>
                <w:tab w:val="left" w:pos="317"/>
              </w:tabs>
              <w:spacing w:after="0" w:line="276" w:lineRule="auto"/>
              <w:jc w:val="both"/>
              <w:rPr>
                <w:color w:val="000000"/>
              </w:rPr>
            </w:pPr>
            <w:r>
              <w:rPr>
                <w:color w:val="000000"/>
              </w:rPr>
              <w:t>Características dos animais (tamanho, forma, cor, fase da vida, local onde se desenvolvem etc.)</w:t>
            </w:r>
          </w:p>
          <w:p w:rsidR="00DC4F89" w:rsidRDefault="00DC4F89" w:rsidP="0097129C">
            <w:pPr>
              <w:numPr>
                <w:ilvl w:val="0"/>
                <w:numId w:val="2"/>
              </w:numPr>
              <w:pBdr>
                <w:top w:val="nil"/>
                <w:left w:val="nil"/>
                <w:bottom w:val="nil"/>
                <w:right w:val="nil"/>
                <w:between w:val="nil"/>
              </w:pBdr>
              <w:tabs>
                <w:tab w:val="left" w:pos="317"/>
              </w:tabs>
              <w:spacing w:after="0" w:line="276" w:lineRule="auto"/>
              <w:jc w:val="both"/>
              <w:rPr>
                <w:color w:val="000000"/>
              </w:rPr>
            </w:pPr>
            <w:r>
              <w:rPr>
                <w:color w:val="000000"/>
              </w:rPr>
              <w:t>Relacionar as características das plantas com o ambiente em que eles vivem</w:t>
            </w:r>
          </w:p>
          <w:p w:rsidR="00DC4F89" w:rsidRDefault="00DC4F89" w:rsidP="0097129C">
            <w:pPr>
              <w:numPr>
                <w:ilvl w:val="0"/>
                <w:numId w:val="2"/>
              </w:numPr>
              <w:pBdr>
                <w:top w:val="nil"/>
                <w:left w:val="nil"/>
                <w:bottom w:val="nil"/>
                <w:right w:val="nil"/>
                <w:between w:val="nil"/>
              </w:pBdr>
              <w:tabs>
                <w:tab w:val="left" w:pos="317"/>
              </w:tabs>
              <w:spacing w:after="0" w:line="276" w:lineRule="auto"/>
              <w:jc w:val="both"/>
              <w:rPr>
                <w:color w:val="000000"/>
              </w:rPr>
            </w:pPr>
            <w:r>
              <w:rPr>
                <w:color w:val="000000"/>
              </w:rPr>
              <w:t>Relacionar as características dos animais   com o ambiente   em que eles vivem.</w:t>
            </w:r>
          </w:p>
          <w:p w:rsidR="00DC4F89" w:rsidRDefault="00DC4F89" w:rsidP="0097129C">
            <w:pPr>
              <w:numPr>
                <w:ilvl w:val="0"/>
                <w:numId w:val="2"/>
              </w:numPr>
              <w:pBdr>
                <w:top w:val="nil"/>
                <w:left w:val="nil"/>
                <w:bottom w:val="nil"/>
                <w:right w:val="nil"/>
                <w:between w:val="nil"/>
              </w:pBdr>
              <w:tabs>
                <w:tab w:val="left" w:pos="317"/>
              </w:tabs>
              <w:spacing w:after="0" w:line="276" w:lineRule="auto"/>
              <w:jc w:val="both"/>
              <w:rPr>
                <w:color w:val="000000"/>
              </w:rPr>
            </w:pPr>
            <w:r>
              <w:rPr>
                <w:color w:val="000000"/>
              </w:rPr>
              <w:t>Importância da água e da   luz para a manutenção da vida das plantas</w:t>
            </w:r>
          </w:p>
          <w:p w:rsidR="00DC4F89" w:rsidRDefault="00DC4F89" w:rsidP="0097129C">
            <w:pPr>
              <w:numPr>
                <w:ilvl w:val="0"/>
                <w:numId w:val="2"/>
              </w:numPr>
              <w:pBdr>
                <w:top w:val="nil"/>
                <w:left w:val="nil"/>
                <w:bottom w:val="nil"/>
                <w:right w:val="nil"/>
                <w:between w:val="nil"/>
              </w:pBdr>
              <w:tabs>
                <w:tab w:val="left" w:pos="317"/>
              </w:tabs>
              <w:spacing w:after="0" w:line="276" w:lineRule="auto"/>
              <w:jc w:val="both"/>
              <w:rPr>
                <w:color w:val="000000"/>
              </w:rPr>
            </w:pPr>
            <w:r>
              <w:rPr>
                <w:color w:val="000000"/>
              </w:rPr>
              <w:t>Principais partes de uma planta (raiz, caule, folhas, flores e frutos) .</w:t>
            </w:r>
          </w:p>
          <w:p w:rsidR="00DC4F89" w:rsidRDefault="00DC4F89" w:rsidP="0097129C">
            <w:pPr>
              <w:numPr>
                <w:ilvl w:val="0"/>
                <w:numId w:val="2"/>
              </w:numPr>
              <w:pBdr>
                <w:top w:val="nil"/>
                <w:left w:val="nil"/>
                <w:bottom w:val="nil"/>
                <w:right w:val="nil"/>
                <w:between w:val="nil"/>
              </w:pBdr>
              <w:spacing w:after="0" w:line="276" w:lineRule="auto"/>
              <w:jc w:val="both"/>
              <w:rPr>
                <w:color w:val="000000"/>
              </w:rPr>
            </w:pPr>
            <w:r>
              <w:rPr>
                <w:color w:val="000000"/>
              </w:rPr>
              <w:t>Função desempenhada por cada uma das partes de uma planta (raiz, caule, folhas, flores e frutos)</w:t>
            </w:r>
          </w:p>
          <w:p w:rsidR="00DC4F89" w:rsidRDefault="00DC4F89" w:rsidP="00DC4F89">
            <w:pPr>
              <w:numPr>
                <w:ilvl w:val="0"/>
                <w:numId w:val="2"/>
              </w:numPr>
              <w:pBdr>
                <w:top w:val="nil"/>
                <w:left w:val="nil"/>
                <w:bottom w:val="nil"/>
                <w:right w:val="nil"/>
                <w:between w:val="nil"/>
              </w:pBdr>
              <w:spacing w:after="0" w:line="276" w:lineRule="auto"/>
              <w:jc w:val="both"/>
              <w:rPr>
                <w:color w:val="000000"/>
              </w:rPr>
            </w:pPr>
            <w:r>
              <w:rPr>
                <w:color w:val="000000"/>
              </w:rPr>
              <w:t>Papel das plantas na alimentação e na base da cadeia alimentar</w:t>
            </w:r>
          </w:p>
        </w:tc>
        <w:tc>
          <w:tcPr>
            <w:tcW w:w="1843" w:type="dxa"/>
            <w:vMerge w:val="restart"/>
            <w:shd w:val="clear" w:color="auto" w:fill="FFFFFF"/>
          </w:tcPr>
          <w:p w:rsidR="00DC4F89" w:rsidRDefault="00DC4F89" w:rsidP="00C16243">
            <w:pPr>
              <w:pBdr>
                <w:top w:val="nil"/>
                <w:left w:val="nil"/>
                <w:bottom w:val="nil"/>
                <w:right w:val="nil"/>
                <w:between w:val="nil"/>
              </w:pBdr>
              <w:tabs>
                <w:tab w:val="left" w:pos="317"/>
              </w:tabs>
              <w:spacing w:after="0" w:line="276" w:lineRule="auto"/>
              <w:ind w:hanging="720"/>
              <w:jc w:val="both"/>
              <w:rPr>
                <w:color w:val="000000"/>
              </w:rPr>
            </w:pPr>
          </w:p>
        </w:tc>
      </w:tr>
      <w:tr w:rsidR="00DC4F89" w:rsidTr="00DC4F89">
        <w:trPr>
          <w:gridAfter w:val="1"/>
          <w:wAfter w:w="29" w:type="dxa"/>
          <w:trHeight w:val="2247"/>
        </w:trPr>
        <w:tc>
          <w:tcPr>
            <w:tcW w:w="6634" w:type="dxa"/>
            <w:gridSpan w:val="3"/>
            <w:shd w:val="clear" w:color="auto" w:fill="auto"/>
          </w:tcPr>
          <w:p w:rsidR="00DC4F89" w:rsidRDefault="00DC4F89" w:rsidP="00C16243">
            <w:pPr>
              <w:spacing w:after="0" w:line="276" w:lineRule="auto"/>
              <w:jc w:val="both"/>
              <w:rPr>
                <w:b/>
              </w:rPr>
            </w:pPr>
            <w:r>
              <w:rPr>
                <w:b/>
              </w:rPr>
              <w:t xml:space="preserve">UNIDADE TEMÁTICA: </w:t>
            </w:r>
            <w:r>
              <w:t>Vida e evolução</w:t>
            </w:r>
          </w:p>
          <w:p w:rsidR="00DC4F89" w:rsidRDefault="00DC4F89" w:rsidP="00C16243">
            <w:pPr>
              <w:spacing w:after="0" w:line="276" w:lineRule="auto"/>
              <w:jc w:val="both"/>
            </w:pPr>
            <w:r>
              <w:rPr>
                <w:b/>
              </w:rPr>
              <w:t xml:space="preserve">OBJETO DE CONHECIMENTO: </w:t>
            </w:r>
            <w:r>
              <w:t>Corpo Humano. Respeito à diversidade</w:t>
            </w:r>
          </w:p>
          <w:p w:rsidR="00DC4F89" w:rsidRDefault="00DC4F89" w:rsidP="00C16243">
            <w:pPr>
              <w:spacing w:after="0" w:line="276" w:lineRule="auto"/>
              <w:jc w:val="both"/>
            </w:pPr>
          </w:p>
          <w:p w:rsidR="00DC4F89" w:rsidRPr="00F25ACA" w:rsidRDefault="00DC4F89" w:rsidP="00C16243">
            <w:pPr>
              <w:spacing w:after="0" w:line="276" w:lineRule="auto"/>
              <w:jc w:val="both"/>
              <w:rPr>
                <w:b/>
              </w:rPr>
            </w:pPr>
            <w:r w:rsidRPr="00F25ACA">
              <w:rPr>
                <w:b/>
              </w:rPr>
              <w:t>HABILIDADES</w:t>
            </w:r>
          </w:p>
          <w:p w:rsidR="00DC4F89" w:rsidRPr="0097129C" w:rsidRDefault="00DC4F89" w:rsidP="00C16243">
            <w:pPr>
              <w:spacing w:after="0" w:line="276" w:lineRule="auto"/>
              <w:jc w:val="both"/>
            </w:pPr>
            <w:r>
              <w:t>(</w:t>
            </w:r>
            <w:r>
              <w:rPr>
                <w:b/>
              </w:rPr>
              <w:t>EF02CI06A)</w:t>
            </w:r>
            <w:r>
              <w:t xml:space="preserve">  Identificar as principais partes de uma planta (raiz, caule, folhas, flores e frutos) e a função desempenhada por cada uma delas.</w:t>
            </w:r>
          </w:p>
        </w:tc>
        <w:tc>
          <w:tcPr>
            <w:tcW w:w="7513" w:type="dxa"/>
            <w:gridSpan w:val="3"/>
            <w:vMerge/>
            <w:shd w:val="clear" w:color="auto" w:fill="FFFFFF"/>
          </w:tcPr>
          <w:p w:rsidR="00DC4F89" w:rsidRDefault="00DC4F89" w:rsidP="00C16243">
            <w:pPr>
              <w:widowControl w:val="0"/>
              <w:pBdr>
                <w:top w:val="nil"/>
                <w:left w:val="nil"/>
                <w:bottom w:val="nil"/>
                <w:right w:val="nil"/>
                <w:between w:val="nil"/>
              </w:pBdr>
              <w:spacing w:after="0" w:line="276" w:lineRule="auto"/>
              <w:rPr>
                <w:b/>
              </w:rPr>
            </w:pPr>
          </w:p>
        </w:tc>
        <w:tc>
          <w:tcPr>
            <w:tcW w:w="1843" w:type="dxa"/>
            <w:vMerge/>
            <w:shd w:val="clear" w:color="auto" w:fill="FFFFFF"/>
          </w:tcPr>
          <w:p w:rsidR="00DC4F89" w:rsidRDefault="00DC4F89" w:rsidP="00C16243">
            <w:pPr>
              <w:widowControl w:val="0"/>
              <w:pBdr>
                <w:top w:val="nil"/>
                <w:left w:val="nil"/>
                <w:bottom w:val="nil"/>
                <w:right w:val="nil"/>
                <w:between w:val="nil"/>
              </w:pBdr>
              <w:spacing w:after="0" w:line="276" w:lineRule="auto"/>
              <w:rPr>
                <w:b/>
              </w:rPr>
            </w:pPr>
          </w:p>
        </w:tc>
      </w:tr>
      <w:tr w:rsidR="0097129C" w:rsidTr="00DC4F89">
        <w:trPr>
          <w:gridAfter w:val="1"/>
          <w:wAfter w:w="29" w:type="dxa"/>
          <w:trHeight w:val="1845"/>
        </w:trPr>
        <w:tc>
          <w:tcPr>
            <w:tcW w:w="6634" w:type="dxa"/>
            <w:gridSpan w:val="3"/>
            <w:shd w:val="clear" w:color="auto" w:fill="FFFFFF"/>
          </w:tcPr>
          <w:p w:rsidR="0097129C" w:rsidRDefault="0097129C" w:rsidP="00C16243">
            <w:pPr>
              <w:spacing w:after="0" w:line="276" w:lineRule="auto"/>
              <w:jc w:val="both"/>
              <w:rPr>
                <w:b/>
              </w:rPr>
            </w:pPr>
            <w:r>
              <w:rPr>
                <w:b/>
              </w:rPr>
              <w:t>UNIDADE TEMÁTICA:</w:t>
            </w:r>
            <w:r>
              <w:t xml:space="preserve"> Vida e evolução</w:t>
            </w:r>
          </w:p>
          <w:p w:rsidR="0097129C" w:rsidRDefault="0097129C" w:rsidP="00C16243">
            <w:pPr>
              <w:spacing w:after="0" w:line="276" w:lineRule="auto"/>
              <w:jc w:val="both"/>
              <w:rPr>
                <w:b/>
              </w:rPr>
            </w:pPr>
            <w:r>
              <w:rPr>
                <w:b/>
              </w:rPr>
              <w:t>OBJETO DE CONHECIMENTO:</w:t>
            </w:r>
            <w:r>
              <w:t xml:space="preserve"> Corpo Humano. Respeito à diversidade</w:t>
            </w:r>
          </w:p>
          <w:p w:rsidR="0097129C" w:rsidRDefault="0097129C" w:rsidP="00C16243">
            <w:pPr>
              <w:spacing w:after="0" w:line="276" w:lineRule="auto"/>
              <w:jc w:val="both"/>
              <w:rPr>
                <w:b/>
              </w:rPr>
            </w:pPr>
            <w:r>
              <w:rPr>
                <w:b/>
              </w:rPr>
              <w:t>HABILIDADES</w:t>
            </w:r>
          </w:p>
          <w:p w:rsidR="0097129C" w:rsidRDefault="0097129C" w:rsidP="00C16243">
            <w:pPr>
              <w:spacing w:after="0" w:line="276" w:lineRule="auto"/>
              <w:jc w:val="both"/>
            </w:pPr>
            <w:r>
              <w:rPr>
                <w:b/>
              </w:rPr>
              <w:t>(EF02CI06B)</w:t>
            </w:r>
            <w:r>
              <w:t xml:space="preserve"> Analisar as relações entre as plantas, o ambiente e os demais seres vivos.</w:t>
            </w:r>
          </w:p>
          <w:p w:rsidR="0097129C" w:rsidRDefault="0097129C" w:rsidP="00C16243">
            <w:pPr>
              <w:spacing w:after="0" w:line="276" w:lineRule="auto"/>
              <w:jc w:val="both"/>
              <w:rPr>
                <w:b/>
              </w:rPr>
            </w:pPr>
          </w:p>
        </w:tc>
        <w:tc>
          <w:tcPr>
            <w:tcW w:w="7513" w:type="dxa"/>
            <w:gridSpan w:val="3"/>
            <w:shd w:val="clear" w:color="auto" w:fill="FFFFFF"/>
          </w:tcPr>
          <w:p w:rsidR="0097129C" w:rsidRDefault="0097129C" w:rsidP="0097129C">
            <w:pPr>
              <w:numPr>
                <w:ilvl w:val="0"/>
                <w:numId w:val="3"/>
              </w:numPr>
              <w:pBdr>
                <w:top w:val="nil"/>
                <w:left w:val="nil"/>
                <w:bottom w:val="nil"/>
                <w:right w:val="nil"/>
                <w:between w:val="nil"/>
              </w:pBdr>
              <w:tabs>
                <w:tab w:val="left" w:pos="317"/>
              </w:tabs>
              <w:spacing w:after="0" w:line="276" w:lineRule="auto"/>
              <w:jc w:val="both"/>
              <w:rPr>
                <w:color w:val="000000"/>
              </w:rPr>
            </w:pPr>
            <w:r>
              <w:rPr>
                <w:color w:val="000000"/>
              </w:rPr>
              <w:t>Relação existente entre as plantas   ambiente e demais seres vivos</w:t>
            </w:r>
          </w:p>
          <w:p w:rsidR="0097129C" w:rsidRDefault="0097129C" w:rsidP="0097129C">
            <w:pPr>
              <w:numPr>
                <w:ilvl w:val="0"/>
                <w:numId w:val="3"/>
              </w:numPr>
              <w:pBdr>
                <w:top w:val="nil"/>
                <w:left w:val="nil"/>
                <w:bottom w:val="nil"/>
                <w:right w:val="nil"/>
                <w:between w:val="nil"/>
              </w:pBdr>
              <w:tabs>
                <w:tab w:val="left" w:pos="317"/>
              </w:tabs>
              <w:spacing w:after="0" w:line="276" w:lineRule="auto"/>
              <w:jc w:val="both"/>
              <w:rPr>
                <w:color w:val="000000"/>
              </w:rPr>
            </w:pPr>
            <w:r>
              <w:rPr>
                <w:color w:val="000000"/>
              </w:rPr>
              <w:t>Sol como fonte de luz e calor.</w:t>
            </w:r>
          </w:p>
          <w:p w:rsidR="0097129C" w:rsidRDefault="0097129C" w:rsidP="0097129C">
            <w:pPr>
              <w:numPr>
                <w:ilvl w:val="0"/>
                <w:numId w:val="3"/>
              </w:numPr>
              <w:pBdr>
                <w:top w:val="nil"/>
                <w:left w:val="nil"/>
                <w:bottom w:val="nil"/>
                <w:right w:val="nil"/>
                <w:between w:val="nil"/>
              </w:pBdr>
              <w:tabs>
                <w:tab w:val="left" w:pos="317"/>
              </w:tabs>
              <w:spacing w:after="0" w:line="276" w:lineRule="auto"/>
              <w:jc w:val="both"/>
              <w:rPr>
                <w:color w:val="000000"/>
              </w:rPr>
            </w:pPr>
            <w:r>
              <w:rPr>
                <w:color w:val="000000"/>
              </w:rPr>
              <w:t xml:space="preserve">Projeção das sombras </w:t>
            </w:r>
          </w:p>
          <w:p w:rsidR="0097129C" w:rsidRDefault="0097129C" w:rsidP="00DC4F89">
            <w:pPr>
              <w:numPr>
                <w:ilvl w:val="0"/>
                <w:numId w:val="3"/>
              </w:numPr>
              <w:pBdr>
                <w:top w:val="nil"/>
                <w:left w:val="nil"/>
                <w:bottom w:val="nil"/>
                <w:right w:val="nil"/>
                <w:between w:val="nil"/>
              </w:pBdr>
              <w:tabs>
                <w:tab w:val="left" w:pos="317"/>
              </w:tabs>
              <w:spacing w:after="0" w:line="276" w:lineRule="auto"/>
              <w:ind w:hanging="720"/>
              <w:jc w:val="both"/>
              <w:rPr>
                <w:color w:val="000000"/>
              </w:rPr>
            </w:pPr>
            <w:r w:rsidRPr="00DC4F89">
              <w:rPr>
                <w:color w:val="000000"/>
              </w:rPr>
              <w:t>Posições do sol em diferentes horários do dia,   associando ao tamanho da sombra projetada dos objetos  e suas mudanças em relação a posição do sol.</w:t>
            </w:r>
          </w:p>
        </w:tc>
        <w:tc>
          <w:tcPr>
            <w:tcW w:w="1843" w:type="dxa"/>
            <w:shd w:val="clear" w:color="auto" w:fill="FFFFFF"/>
          </w:tcPr>
          <w:p w:rsidR="0097129C" w:rsidRDefault="0097129C" w:rsidP="00C16243">
            <w:pPr>
              <w:pBdr>
                <w:top w:val="nil"/>
                <w:left w:val="nil"/>
                <w:bottom w:val="nil"/>
                <w:right w:val="nil"/>
                <w:between w:val="nil"/>
              </w:pBdr>
              <w:tabs>
                <w:tab w:val="left" w:pos="317"/>
              </w:tabs>
              <w:spacing w:after="0" w:line="276" w:lineRule="auto"/>
              <w:ind w:left="720"/>
              <w:jc w:val="both"/>
              <w:rPr>
                <w:color w:val="000000"/>
              </w:rPr>
            </w:pPr>
          </w:p>
        </w:tc>
      </w:tr>
      <w:tr w:rsidR="0097129C" w:rsidTr="00DC4F89">
        <w:trPr>
          <w:gridAfter w:val="1"/>
          <w:wAfter w:w="29" w:type="dxa"/>
          <w:trHeight w:val="2389"/>
        </w:trPr>
        <w:tc>
          <w:tcPr>
            <w:tcW w:w="6634" w:type="dxa"/>
            <w:gridSpan w:val="3"/>
            <w:shd w:val="clear" w:color="auto" w:fill="FFFFFF"/>
          </w:tcPr>
          <w:p w:rsidR="0097129C" w:rsidRDefault="0097129C" w:rsidP="00C16243">
            <w:pPr>
              <w:spacing w:after="0" w:line="276" w:lineRule="auto"/>
              <w:jc w:val="both"/>
              <w:rPr>
                <w:b/>
              </w:rPr>
            </w:pPr>
            <w:r>
              <w:rPr>
                <w:b/>
              </w:rPr>
              <w:t>UNIDADE TEMÁTICA:</w:t>
            </w:r>
            <w:r>
              <w:t xml:space="preserve">  Terra e Universo</w:t>
            </w:r>
          </w:p>
          <w:p w:rsidR="0097129C" w:rsidRDefault="0097129C" w:rsidP="00C16243">
            <w:pPr>
              <w:spacing w:after="0" w:line="276" w:lineRule="auto"/>
              <w:jc w:val="both"/>
            </w:pPr>
            <w:r>
              <w:rPr>
                <w:b/>
              </w:rPr>
              <w:t xml:space="preserve">OBJETO DE CONHECIMENTO: </w:t>
            </w:r>
            <w:r>
              <w:t>Movimento aparente do Sol no céu.</w:t>
            </w:r>
          </w:p>
          <w:p w:rsidR="0097129C" w:rsidRDefault="0097129C" w:rsidP="00C16243">
            <w:pPr>
              <w:spacing w:after="0" w:line="276" w:lineRule="auto"/>
              <w:jc w:val="both"/>
              <w:rPr>
                <w:b/>
              </w:rPr>
            </w:pPr>
            <w:r>
              <w:t>O Sol como fonte de luz e calor</w:t>
            </w:r>
          </w:p>
          <w:p w:rsidR="0097129C" w:rsidRDefault="0097129C" w:rsidP="00C16243">
            <w:pPr>
              <w:spacing w:after="0" w:line="276" w:lineRule="auto"/>
              <w:jc w:val="both"/>
              <w:rPr>
                <w:b/>
              </w:rPr>
            </w:pPr>
            <w:r>
              <w:rPr>
                <w:b/>
              </w:rPr>
              <w:t>HABILIDADES:</w:t>
            </w:r>
          </w:p>
          <w:p w:rsidR="0097129C" w:rsidRDefault="0097129C" w:rsidP="00C16243">
            <w:pPr>
              <w:spacing w:after="0" w:line="276" w:lineRule="auto"/>
              <w:jc w:val="both"/>
              <w:rPr>
                <w:b/>
              </w:rPr>
            </w:pPr>
            <w:r>
              <w:rPr>
                <w:b/>
              </w:rPr>
              <w:t xml:space="preserve"> (EF02CI02MG) </w:t>
            </w:r>
            <w:r>
              <w:t>Conhecer o efeito da radiação solar sobre as plantas, o ambiente e demais seres vivos, e sua interferência na saúde humana.</w:t>
            </w:r>
          </w:p>
        </w:tc>
        <w:tc>
          <w:tcPr>
            <w:tcW w:w="7513" w:type="dxa"/>
            <w:gridSpan w:val="3"/>
            <w:shd w:val="clear" w:color="auto" w:fill="FFFFFF"/>
          </w:tcPr>
          <w:p w:rsidR="0097129C" w:rsidRDefault="0097129C" w:rsidP="00C16243">
            <w:pPr>
              <w:pBdr>
                <w:top w:val="nil"/>
                <w:left w:val="nil"/>
                <w:bottom w:val="nil"/>
                <w:right w:val="nil"/>
                <w:between w:val="nil"/>
              </w:pBdr>
              <w:tabs>
                <w:tab w:val="left" w:pos="317"/>
              </w:tabs>
              <w:spacing w:after="0" w:line="276" w:lineRule="auto"/>
              <w:ind w:hanging="720"/>
              <w:jc w:val="both"/>
              <w:rPr>
                <w:color w:val="000000"/>
              </w:rPr>
            </w:pPr>
          </w:p>
          <w:p w:rsidR="0097129C" w:rsidRDefault="0097129C" w:rsidP="0097129C">
            <w:pPr>
              <w:numPr>
                <w:ilvl w:val="0"/>
                <w:numId w:val="4"/>
              </w:numPr>
              <w:pBdr>
                <w:top w:val="nil"/>
                <w:left w:val="nil"/>
                <w:bottom w:val="nil"/>
                <w:right w:val="nil"/>
                <w:between w:val="nil"/>
              </w:pBdr>
              <w:tabs>
                <w:tab w:val="left" w:pos="317"/>
              </w:tabs>
              <w:spacing w:after="0" w:line="276" w:lineRule="auto"/>
              <w:jc w:val="both"/>
              <w:rPr>
                <w:color w:val="000000"/>
              </w:rPr>
            </w:pPr>
            <w:r>
              <w:rPr>
                <w:color w:val="000000"/>
              </w:rPr>
              <w:t>O sol como fonte de luz e calor</w:t>
            </w:r>
          </w:p>
          <w:p w:rsidR="0097129C" w:rsidRDefault="0097129C" w:rsidP="0097129C">
            <w:pPr>
              <w:numPr>
                <w:ilvl w:val="0"/>
                <w:numId w:val="4"/>
              </w:numPr>
              <w:pBdr>
                <w:top w:val="nil"/>
                <w:left w:val="nil"/>
                <w:bottom w:val="nil"/>
                <w:right w:val="nil"/>
                <w:between w:val="nil"/>
              </w:pBdr>
              <w:tabs>
                <w:tab w:val="left" w:pos="317"/>
              </w:tabs>
              <w:spacing w:after="0" w:line="276" w:lineRule="auto"/>
              <w:jc w:val="both"/>
              <w:rPr>
                <w:color w:val="000000"/>
              </w:rPr>
            </w:pPr>
            <w:r>
              <w:rPr>
                <w:color w:val="000000"/>
              </w:rPr>
              <w:t>Efeitos da radiação solar em diferentes tipos de superfícies (água, areia, solo, superfícies escura, clara e metálica etc.).</w:t>
            </w:r>
          </w:p>
          <w:p w:rsidR="0097129C" w:rsidRDefault="0097129C" w:rsidP="0097129C">
            <w:pPr>
              <w:numPr>
                <w:ilvl w:val="0"/>
                <w:numId w:val="4"/>
              </w:numPr>
              <w:pBdr>
                <w:top w:val="nil"/>
                <w:left w:val="nil"/>
                <w:bottom w:val="nil"/>
                <w:right w:val="nil"/>
                <w:between w:val="nil"/>
              </w:pBdr>
              <w:tabs>
                <w:tab w:val="left" w:pos="317"/>
              </w:tabs>
              <w:spacing w:after="0" w:line="276" w:lineRule="auto"/>
              <w:jc w:val="both"/>
              <w:rPr>
                <w:color w:val="000000"/>
              </w:rPr>
            </w:pPr>
            <w:r>
              <w:rPr>
                <w:color w:val="000000"/>
              </w:rPr>
              <w:t>Efeito da radiação solar sobre as plantas , ambiente e demais seres vivos e sua interferência na saúde humana.</w:t>
            </w:r>
          </w:p>
          <w:p w:rsidR="0097129C" w:rsidRPr="00E92EC0" w:rsidRDefault="0097129C" w:rsidP="0097129C">
            <w:pPr>
              <w:numPr>
                <w:ilvl w:val="0"/>
                <w:numId w:val="4"/>
              </w:numPr>
              <w:pBdr>
                <w:top w:val="nil"/>
                <w:left w:val="nil"/>
                <w:bottom w:val="nil"/>
                <w:right w:val="nil"/>
                <w:between w:val="nil"/>
              </w:pBdr>
              <w:tabs>
                <w:tab w:val="left" w:pos="317"/>
              </w:tabs>
              <w:spacing w:after="0" w:line="276" w:lineRule="auto"/>
              <w:jc w:val="both"/>
              <w:rPr>
                <w:color w:val="000000"/>
              </w:rPr>
            </w:pPr>
            <w:r>
              <w:rPr>
                <w:color w:val="000000"/>
              </w:rPr>
              <w:t>Conhecimento Científico   e os impactos na vida, na sociedade e no meio ambiente .</w:t>
            </w:r>
          </w:p>
        </w:tc>
        <w:tc>
          <w:tcPr>
            <w:tcW w:w="1843" w:type="dxa"/>
            <w:shd w:val="clear" w:color="auto" w:fill="FFFFFF"/>
          </w:tcPr>
          <w:p w:rsidR="0097129C" w:rsidRDefault="0097129C" w:rsidP="00C16243">
            <w:pPr>
              <w:pBdr>
                <w:top w:val="nil"/>
                <w:left w:val="nil"/>
                <w:bottom w:val="nil"/>
                <w:right w:val="nil"/>
                <w:between w:val="nil"/>
              </w:pBdr>
              <w:tabs>
                <w:tab w:val="left" w:pos="317"/>
              </w:tabs>
              <w:spacing w:after="0" w:line="276" w:lineRule="auto"/>
              <w:ind w:hanging="720"/>
              <w:jc w:val="both"/>
              <w:rPr>
                <w:color w:val="000000"/>
              </w:rPr>
            </w:pPr>
          </w:p>
        </w:tc>
      </w:tr>
      <w:tr w:rsidR="00F11D6A" w:rsidTr="001B2442">
        <w:trPr>
          <w:trHeight w:val="326"/>
        </w:trPr>
        <w:tc>
          <w:tcPr>
            <w:tcW w:w="2899" w:type="dxa"/>
            <w:shd w:val="clear" w:color="auto" w:fill="auto"/>
          </w:tcPr>
          <w:p w:rsidR="00F11D6A" w:rsidRDefault="00F11D6A" w:rsidP="001B2442">
            <w:pPr>
              <w:spacing w:after="0" w:line="276" w:lineRule="auto"/>
              <w:jc w:val="both"/>
              <w:rPr>
                <w:b/>
              </w:rPr>
            </w:pPr>
            <w:r>
              <w:rPr>
                <w:b/>
              </w:rPr>
              <w:lastRenderedPageBreak/>
              <w:t>ANO DE ESCOLARIDADE</w:t>
            </w:r>
          </w:p>
        </w:tc>
        <w:tc>
          <w:tcPr>
            <w:tcW w:w="13120" w:type="dxa"/>
            <w:gridSpan w:val="7"/>
            <w:shd w:val="clear" w:color="auto" w:fill="auto"/>
          </w:tcPr>
          <w:p w:rsidR="00F11D6A" w:rsidRDefault="00F11D6A" w:rsidP="001B2442">
            <w:pPr>
              <w:spacing w:after="0" w:line="276" w:lineRule="auto"/>
              <w:jc w:val="center"/>
            </w:pPr>
            <w:r>
              <w:t>2º  ANO – ENSINO FUNDAMENTAL - ANOS INICIAIS</w:t>
            </w:r>
          </w:p>
        </w:tc>
      </w:tr>
      <w:tr w:rsidR="00F11D6A" w:rsidTr="001B2442">
        <w:trPr>
          <w:trHeight w:val="326"/>
        </w:trPr>
        <w:tc>
          <w:tcPr>
            <w:tcW w:w="2899" w:type="dxa"/>
            <w:shd w:val="clear" w:color="auto" w:fill="auto"/>
          </w:tcPr>
          <w:p w:rsidR="00F11D6A" w:rsidRDefault="00F11D6A" w:rsidP="001B2442">
            <w:pPr>
              <w:spacing w:after="0" w:line="276" w:lineRule="auto"/>
              <w:jc w:val="both"/>
            </w:pPr>
            <w:r>
              <w:rPr>
                <w:b/>
              </w:rPr>
              <w:t>COMPONENTE CURRICULAR</w:t>
            </w:r>
          </w:p>
        </w:tc>
        <w:tc>
          <w:tcPr>
            <w:tcW w:w="13120" w:type="dxa"/>
            <w:gridSpan w:val="7"/>
            <w:shd w:val="clear" w:color="auto" w:fill="auto"/>
          </w:tcPr>
          <w:p w:rsidR="00F11D6A" w:rsidRDefault="00F11D6A" w:rsidP="001B2442">
            <w:pPr>
              <w:spacing w:after="0" w:line="276" w:lineRule="auto"/>
              <w:jc w:val="center"/>
            </w:pPr>
            <w:r>
              <w:t>HISTÓRIA</w:t>
            </w:r>
          </w:p>
        </w:tc>
      </w:tr>
      <w:tr w:rsidR="00F11D6A" w:rsidTr="001B2442">
        <w:trPr>
          <w:gridAfter w:val="1"/>
          <w:wAfter w:w="29" w:type="dxa"/>
          <w:trHeight w:val="257"/>
        </w:trPr>
        <w:tc>
          <w:tcPr>
            <w:tcW w:w="6067" w:type="dxa"/>
            <w:gridSpan w:val="2"/>
            <w:shd w:val="clear" w:color="auto" w:fill="DEEBF6"/>
          </w:tcPr>
          <w:p w:rsidR="00F11D6A" w:rsidRDefault="00F11D6A" w:rsidP="001B2442">
            <w:pPr>
              <w:spacing w:after="0" w:line="276" w:lineRule="auto"/>
              <w:jc w:val="center"/>
            </w:pPr>
            <w:r>
              <w:rPr>
                <w:b/>
              </w:rPr>
              <w:t>CURRÍCULO REFERÊNCIA DE MINAS GERAIS</w:t>
            </w:r>
          </w:p>
        </w:tc>
        <w:tc>
          <w:tcPr>
            <w:tcW w:w="7513" w:type="dxa"/>
            <w:gridSpan w:val="3"/>
            <w:shd w:val="clear" w:color="auto" w:fill="DEEBF6"/>
          </w:tcPr>
          <w:p w:rsidR="00F11D6A" w:rsidRDefault="00F11D6A" w:rsidP="001B2442">
            <w:pPr>
              <w:spacing w:after="0" w:line="276" w:lineRule="auto"/>
              <w:jc w:val="center"/>
            </w:pPr>
            <w:r>
              <w:rPr>
                <w:b/>
              </w:rPr>
              <w:t>CONTEÚDOS RELACIONADOS ( PNLD)</w:t>
            </w:r>
          </w:p>
        </w:tc>
        <w:tc>
          <w:tcPr>
            <w:tcW w:w="2410" w:type="dxa"/>
            <w:gridSpan w:val="2"/>
            <w:shd w:val="clear" w:color="auto" w:fill="DEEBF6"/>
          </w:tcPr>
          <w:p w:rsidR="00F11D6A" w:rsidRDefault="00F11D6A" w:rsidP="001B2442">
            <w:pPr>
              <w:spacing w:after="0" w:line="276" w:lineRule="auto"/>
              <w:jc w:val="center"/>
              <w:rPr>
                <w:b/>
              </w:rPr>
            </w:pPr>
            <w:r>
              <w:rPr>
                <w:b/>
              </w:rPr>
              <w:t>OBSERVAÇÕES</w:t>
            </w:r>
          </w:p>
        </w:tc>
      </w:tr>
      <w:tr w:rsidR="00F11D6A" w:rsidTr="001B2442">
        <w:trPr>
          <w:gridAfter w:val="1"/>
          <w:wAfter w:w="29" w:type="dxa"/>
          <w:trHeight w:val="2638"/>
        </w:trPr>
        <w:tc>
          <w:tcPr>
            <w:tcW w:w="6067" w:type="dxa"/>
            <w:gridSpan w:val="2"/>
            <w:shd w:val="clear" w:color="auto" w:fill="auto"/>
          </w:tcPr>
          <w:p w:rsidR="00F11D6A" w:rsidRDefault="00F11D6A" w:rsidP="001B2442">
            <w:pPr>
              <w:spacing w:after="0" w:line="276" w:lineRule="auto"/>
              <w:jc w:val="both"/>
              <w:rPr>
                <w:b/>
              </w:rPr>
            </w:pPr>
            <w:r>
              <w:rPr>
                <w:b/>
              </w:rPr>
              <w:t>UNIDADE TEMÁTICA:</w:t>
            </w:r>
          </w:p>
          <w:p w:rsidR="00F11D6A" w:rsidRDefault="00F11D6A" w:rsidP="001B2442">
            <w:pPr>
              <w:spacing w:after="0" w:line="276" w:lineRule="auto"/>
              <w:jc w:val="both"/>
            </w:pPr>
            <w:r>
              <w:t>A comunidade e seus registros.</w:t>
            </w:r>
          </w:p>
          <w:p w:rsidR="00F11D6A" w:rsidRDefault="00F11D6A" w:rsidP="001B2442">
            <w:pPr>
              <w:spacing w:after="0" w:line="276" w:lineRule="auto"/>
              <w:jc w:val="both"/>
              <w:rPr>
                <w:b/>
              </w:rPr>
            </w:pPr>
            <w:r>
              <w:rPr>
                <w:b/>
              </w:rPr>
              <w:t>OBJETO DE CONHECIMENTO:</w:t>
            </w:r>
          </w:p>
          <w:p w:rsidR="00F11D6A" w:rsidRDefault="00F11D6A" w:rsidP="001B2442">
            <w:pPr>
              <w:spacing w:after="0" w:line="276" w:lineRule="auto"/>
              <w:jc w:val="both"/>
            </w:pPr>
            <w:r>
              <w:t>O tempo como medida.</w:t>
            </w:r>
          </w:p>
          <w:p w:rsidR="00F11D6A" w:rsidRDefault="00F11D6A" w:rsidP="001B2442">
            <w:pPr>
              <w:spacing w:after="0" w:line="276" w:lineRule="auto"/>
              <w:jc w:val="both"/>
              <w:rPr>
                <w:b/>
              </w:rPr>
            </w:pPr>
          </w:p>
          <w:p w:rsidR="00F11D6A" w:rsidRDefault="00F11D6A" w:rsidP="001B2442">
            <w:pPr>
              <w:spacing w:after="0" w:line="276" w:lineRule="auto"/>
              <w:jc w:val="both"/>
              <w:rPr>
                <w:b/>
              </w:rPr>
            </w:pPr>
            <w:r>
              <w:rPr>
                <w:b/>
              </w:rPr>
              <w:t>HABILIDADE:</w:t>
            </w:r>
          </w:p>
          <w:p w:rsidR="00F11D6A" w:rsidRDefault="00F11D6A" w:rsidP="001B2442">
            <w:pPr>
              <w:spacing w:after="0" w:line="276" w:lineRule="auto"/>
              <w:jc w:val="both"/>
            </w:pPr>
            <w:r>
              <w:t>(EF02HI06) Identificar e organizar, temporalmente, fatos da vida cotidiana, usando noções relacionadas ao tempo (antes, durante, ao mesmo tempo e depois).</w:t>
            </w:r>
          </w:p>
        </w:tc>
        <w:tc>
          <w:tcPr>
            <w:tcW w:w="7513" w:type="dxa"/>
            <w:gridSpan w:val="3"/>
            <w:shd w:val="clear" w:color="auto" w:fill="auto"/>
          </w:tcPr>
          <w:p w:rsidR="00F11D6A" w:rsidRDefault="00F11D6A" w:rsidP="00F11D6A">
            <w:pPr>
              <w:numPr>
                <w:ilvl w:val="0"/>
                <w:numId w:val="6"/>
              </w:numPr>
              <w:pBdr>
                <w:top w:val="nil"/>
                <w:left w:val="nil"/>
                <w:bottom w:val="nil"/>
                <w:right w:val="nil"/>
                <w:between w:val="nil"/>
              </w:pBdr>
              <w:spacing w:after="0" w:line="276" w:lineRule="auto"/>
              <w:rPr>
                <w:color w:val="000000"/>
              </w:rPr>
            </w:pPr>
            <w:r>
              <w:rPr>
                <w:color w:val="000000"/>
              </w:rPr>
              <w:t xml:space="preserve">Tempo cronológico.  </w:t>
            </w:r>
          </w:p>
          <w:p w:rsidR="00F11D6A" w:rsidRDefault="00F11D6A" w:rsidP="00F11D6A">
            <w:pPr>
              <w:numPr>
                <w:ilvl w:val="0"/>
                <w:numId w:val="6"/>
              </w:numPr>
              <w:pBdr>
                <w:top w:val="nil"/>
                <w:left w:val="nil"/>
                <w:bottom w:val="nil"/>
                <w:right w:val="nil"/>
                <w:between w:val="nil"/>
              </w:pBdr>
              <w:spacing w:after="0" w:line="276" w:lineRule="auto"/>
              <w:rPr>
                <w:color w:val="000000"/>
              </w:rPr>
            </w:pPr>
            <w:r>
              <w:rPr>
                <w:color w:val="000000"/>
              </w:rPr>
              <w:t>Medidas de tempo.</w:t>
            </w:r>
          </w:p>
          <w:p w:rsidR="00F11D6A" w:rsidRDefault="00F11D6A" w:rsidP="00F11D6A">
            <w:pPr>
              <w:numPr>
                <w:ilvl w:val="0"/>
                <w:numId w:val="6"/>
              </w:numPr>
              <w:pBdr>
                <w:top w:val="nil"/>
                <w:left w:val="nil"/>
                <w:bottom w:val="nil"/>
                <w:right w:val="nil"/>
                <w:between w:val="nil"/>
              </w:pBdr>
              <w:spacing w:after="0"/>
              <w:rPr>
                <w:color w:val="000000"/>
              </w:rPr>
            </w:pPr>
            <w:r>
              <w:rPr>
                <w:color w:val="000000"/>
              </w:rPr>
              <w:t>A continuidade do tempo.</w:t>
            </w:r>
          </w:p>
          <w:p w:rsidR="00F11D6A" w:rsidRDefault="00F11D6A" w:rsidP="00F11D6A">
            <w:pPr>
              <w:numPr>
                <w:ilvl w:val="0"/>
                <w:numId w:val="6"/>
              </w:numPr>
              <w:pBdr>
                <w:top w:val="nil"/>
                <w:left w:val="nil"/>
                <w:bottom w:val="nil"/>
                <w:right w:val="nil"/>
                <w:between w:val="nil"/>
              </w:pBdr>
              <w:spacing w:after="0"/>
              <w:rPr>
                <w:color w:val="000000"/>
              </w:rPr>
            </w:pPr>
            <w:r>
              <w:rPr>
                <w:color w:val="000000"/>
              </w:rPr>
              <w:t>Noções de ordem ou sucessão, de duração e de simultaneidade.</w:t>
            </w:r>
          </w:p>
          <w:p w:rsidR="00F11D6A" w:rsidRDefault="00F11D6A" w:rsidP="00F11D6A">
            <w:pPr>
              <w:numPr>
                <w:ilvl w:val="0"/>
                <w:numId w:val="6"/>
              </w:numPr>
              <w:pBdr>
                <w:top w:val="nil"/>
                <w:left w:val="nil"/>
                <w:bottom w:val="nil"/>
                <w:right w:val="nil"/>
                <w:between w:val="nil"/>
              </w:pBdr>
              <w:spacing w:after="0"/>
              <w:rPr>
                <w:color w:val="000000"/>
              </w:rPr>
            </w:pPr>
            <w:r>
              <w:rPr>
                <w:color w:val="000000"/>
              </w:rPr>
              <w:t xml:space="preserve">Coordenação da duração com a sucessão. </w:t>
            </w:r>
          </w:p>
          <w:p w:rsidR="00F11D6A" w:rsidRDefault="00F11D6A" w:rsidP="00F11D6A">
            <w:pPr>
              <w:numPr>
                <w:ilvl w:val="0"/>
                <w:numId w:val="6"/>
              </w:numPr>
              <w:pBdr>
                <w:top w:val="nil"/>
                <w:left w:val="nil"/>
                <w:bottom w:val="nil"/>
                <w:right w:val="nil"/>
                <w:between w:val="nil"/>
              </w:pBdr>
              <w:spacing w:after="0"/>
              <w:rPr>
                <w:color w:val="000000"/>
              </w:rPr>
            </w:pPr>
            <w:r>
              <w:rPr>
                <w:color w:val="000000"/>
              </w:rPr>
              <w:t xml:space="preserve">Do passado recente para um passado mais distante. </w:t>
            </w:r>
          </w:p>
          <w:p w:rsidR="00F11D6A" w:rsidRPr="000E793D" w:rsidRDefault="00F11D6A" w:rsidP="00F11D6A">
            <w:pPr>
              <w:numPr>
                <w:ilvl w:val="0"/>
                <w:numId w:val="6"/>
              </w:numPr>
              <w:pBdr>
                <w:top w:val="nil"/>
                <w:left w:val="nil"/>
                <w:bottom w:val="nil"/>
                <w:right w:val="nil"/>
                <w:between w:val="nil"/>
              </w:pBdr>
              <w:rPr>
                <w:color w:val="000000"/>
              </w:rPr>
            </w:pPr>
            <w:r>
              <w:rPr>
                <w:color w:val="000000"/>
              </w:rPr>
              <w:t>Sequenciar fatos cotidianos de forma cronológica, aplicando palavras e expressões temporais (antes, durante, ao mesmo tempo e depois), o que permite desenvolver a compreensão da temporalidade linear.</w:t>
            </w:r>
          </w:p>
        </w:tc>
        <w:tc>
          <w:tcPr>
            <w:tcW w:w="2410" w:type="dxa"/>
            <w:gridSpan w:val="2"/>
          </w:tcPr>
          <w:p w:rsidR="00F11D6A" w:rsidRDefault="00C666D8" w:rsidP="00C666D8">
            <w:pPr>
              <w:pBdr>
                <w:top w:val="nil"/>
                <w:left w:val="nil"/>
                <w:bottom w:val="nil"/>
                <w:right w:val="nil"/>
                <w:between w:val="nil"/>
              </w:pBdr>
              <w:spacing w:after="0" w:line="276" w:lineRule="auto"/>
              <w:ind w:left="176"/>
              <w:rPr>
                <w:color w:val="000000"/>
              </w:rPr>
            </w:pPr>
            <w:r>
              <w:rPr>
                <w:color w:val="000000"/>
              </w:rPr>
              <w:t>Sempre que trabalhar habilidades referentes a comunidade, deve-se enfatizar questões específicas de cada comunidade do aluno</w:t>
            </w:r>
          </w:p>
        </w:tc>
      </w:tr>
      <w:tr w:rsidR="00F11D6A" w:rsidTr="001B2442">
        <w:trPr>
          <w:gridAfter w:val="1"/>
          <w:wAfter w:w="29" w:type="dxa"/>
          <w:trHeight w:val="3264"/>
        </w:trPr>
        <w:tc>
          <w:tcPr>
            <w:tcW w:w="6067" w:type="dxa"/>
            <w:gridSpan w:val="2"/>
            <w:shd w:val="clear" w:color="auto" w:fill="FFFFFF"/>
          </w:tcPr>
          <w:p w:rsidR="00F11D6A" w:rsidRDefault="00F11D6A" w:rsidP="001B2442">
            <w:pPr>
              <w:spacing w:after="0" w:line="276" w:lineRule="auto"/>
              <w:jc w:val="both"/>
              <w:rPr>
                <w:b/>
              </w:rPr>
            </w:pPr>
            <w:r>
              <w:rPr>
                <w:b/>
              </w:rPr>
              <w:t>UNIDADE TEMÁTICA:</w:t>
            </w:r>
          </w:p>
          <w:p w:rsidR="00F11D6A" w:rsidRDefault="00F11D6A" w:rsidP="001B2442">
            <w:pPr>
              <w:spacing w:after="0" w:line="276" w:lineRule="auto"/>
              <w:jc w:val="both"/>
            </w:pPr>
            <w:r>
              <w:t>A comunidade e seus registros.</w:t>
            </w:r>
          </w:p>
          <w:p w:rsidR="00F11D6A" w:rsidRDefault="00F11D6A" w:rsidP="001B2442">
            <w:pPr>
              <w:spacing w:after="0" w:line="276" w:lineRule="auto"/>
              <w:jc w:val="both"/>
              <w:rPr>
                <w:b/>
              </w:rPr>
            </w:pPr>
            <w:r>
              <w:rPr>
                <w:b/>
              </w:rPr>
              <w:t>OBJETO DE CONHECIMENTO:</w:t>
            </w:r>
          </w:p>
          <w:p w:rsidR="00F11D6A" w:rsidRDefault="00F11D6A" w:rsidP="001B2442">
            <w:pPr>
              <w:spacing w:after="0" w:line="276" w:lineRule="auto"/>
              <w:jc w:val="both"/>
            </w:pPr>
            <w:r>
              <w:t>O tempo como medida.</w:t>
            </w:r>
          </w:p>
          <w:p w:rsidR="00F11D6A" w:rsidRDefault="00F11D6A" w:rsidP="001B2442">
            <w:pPr>
              <w:spacing w:after="0" w:line="276" w:lineRule="auto"/>
              <w:jc w:val="both"/>
              <w:rPr>
                <w:b/>
              </w:rPr>
            </w:pPr>
          </w:p>
          <w:p w:rsidR="00F11D6A" w:rsidRDefault="00F11D6A" w:rsidP="001B2442">
            <w:pPr>
              <w:spacing w:after="0" w:line="276" w:lineRule="auto"/>
              <w:jc w:val="both"/>
              <w:rPr>
                <w:b/>
              </w:rPr>
            </w:pPr>
            <w:r>
              <w:rPr>
                <w:b/>
              </w:rPr>
              <w:t>HABILIDADE:</w:t>
            </w:r>
          </w:p>
          <w:p w:rsidR="00F11D6A" w:rsidRDefault="00F11D6A" w:rsidP="001B2442">
            <w:pPr>
              <w:spacing w:after="0" w:line="276" w:lineRule="auto"/>
              <w:jc w:val="both"/>
            </w:pPr>
            <w:r>
              <w:t>(EF02HI07X) Identificar e utilizar diferentes marcadores do tempo presentes na comunidade, como relógio e calendário, comparando com os diferentes marcadores de tempo do passado.</w:t>
            </w:r>
          </w:p>
        </w:tc>
        <w:tc>
          <w:tcPr>
            <w:tcW w:w="7513" w:type="dxa"/>
            <w:gridSpan w:val="3"/>
            <w:shd w:val="clear" w:color="auto" w:fill="FFFFFF"/>
          </w:tcPr>
          <w:p w:rsidR="00F11D6A" w:rsidRDefault="00F11D6A" w:rsidP="001B2442">
            <w:pPr>
              <w:pBdr>
                <w:top w:val="nil"/>
                <w:left w:val="nil"/>
                <w:bottom w:val="nil"/>
                <w:right w:val="nil"/>
                <w:between w:val="nil"/>
              </w:pBdr>
              <w:tabs>
                <w:tab w:val="left" w:pos="317"/>
              </w:tabs>
              <w:spacing w:after="0" w:line="276" w:lineRule="auto"/>
              <w:ind w:hanging="720"/>
              <w:jc w:val="both"/>
              <w:rPr>
                <w:color w:val="000000"/>
              </w:rPr>
            </w:pPr>
          </w:p>
          <w:p w:rsidR="00F11D6A" w:rsidRDefault="00F11D6A" w:rsidP="00F11D6A">
            <w:pPr>
              <w:numPr>
                <w:ilvl w:val="0"/>
                <w:numId w:val="6"/>
              </w:numPr>
              <w:pBdr>
                <w:top w:val="nil"/>
                <w:left w:val="nil"/>
                <w:bottom w:val="nil"/>
                <w:right w:val="nil"/>
                <w:between w:val="nil"/>
              </w:pBdr>
              <w:spacing w:after="0" w:line="276" w:lineRule="auto"/>
              <w:rPr>
                <w:color w:val="000000"/>
              </w:rPr>
            </w:pPr>
            <w:r>
              <w:rPr>
                <w:color w:val="000000"/>
              </w:rPr>
              <w:t xml:space="preserve">Tempo cronológico.  </w:t>
            </w:r>
          </w:p>
          <w:p w:rsidR="00F11D6A" w:rsidRDefault="00F11D6A" w:rsidP="00F11D6A">
            <w:pPr>
              <w:numPr>
                <w:ilvl w:val="0"/>
                <w:numId w:val="6"/>
              </w:numPr>
              <w:pBdr>
                <w:top w:val="nil"/>
                <w:left w:val="nil"/>
                <w:bottom w:val="nil"/>
                <w:right w:val="nil"/>
                <w:between w:val="nil"/>
              </w:pBdr>
              <w:spacing w:after="0" w:line="276" w:lineRule="auto"/>
              <w:rPr>
                <w:color w:val="000000"/>
              </w:rPr>
            </w:pPr>
            <w:r>
              <w:rPr>
                <w:color w:val="000000"/>
              </w:rPr>
              <w:t>Medidas de tempo.</w:t>
            </w:r>
          </w:p>
          <w:p w:rsidR="00F11D6A" w:rsidRDefault="00F11D6A" w:rsidP="00F11D6A">
            <w:pPr>
              <w:numPr>
                <w:ilvl w:val="0"/>
                <w:numId w:val="6"/>
              </w:numPr>
              <w:pBdr>
                <w:top w:val="nil"/>
                <w:left w:val="nil"/>
                <w:bottom w:val="nil"/>
                <w:right w:val="nil"/>
                <w:between w:val="nil"/>
              </w:pBdr>
              <w:spacing w:after="0"/>
              <w:rPr>
                <w:color w:val="000000"/>
              </w:rPr>
            </w:pPr>
            <w:r>
              <w:rPr>
                <w:color w:val="000000"/>
              </w:rPr>
              <w:t>A continuidade do tempo.</w:t>
            </w:r>
          </w:p>
          <w:p w:rsidR="00F11D6A" w:rsidRDefault="00F11D6A" w:rsidP="00F11D6A">
            <w:pPr>
              <w:numPr>
                <w:ilvl w:val="0"/>
                <w:numId w:val="6"/>
              </w:numPr>
              <w:pBdr>
                <w:top w:val="nil"/>
                <w:left w:val="nil"/>
                <w:bottom w:val="nil"/>
                <w:right w:val="nil"/>
                <w:between w:val="nil"/>
              </w:pBdr>
              <w:spacing w:after="0"/>
              <w:rPr>
                <w:color w:val="000000"/>
              </w:rPr>
            </w:pPr>
            <w:r>
              <w:rPr>
                <w:color w:val="000000"/>
              </w:rPr>
              <w:t>Noções de ordem ou sucessão, de duração e de simultaneidade.</w:t>
            </w:r>
          </w:p>
          <w:p w:rsidR="00F11D6A" w:rsidRDefault="00F11D6A" w:rsidP="00F11D6A">
            <w:pPr>
              <w:numPr>
                <w:ilvl w:val="0"/>
                <w:numId w:val="6"/>
              </w:numPr>
              <w:pBdr>
                <w:top w:val="nil"/>
                <w:left w:val="nil"/>
                <w:bottom w:val="nil"/>
                <w:right w:val="nil"/>
                <w:between w:val="nil"/>
              </w:pBdr>
              <w:spacing w:after="0"/>
              <w:rPr>
                <w:color w:val="000000"/>
              </w:rPr>
            </w:pPr>
            <w:r>
              <w:rPr>
                <w:color w:val="000000"/>
              </w:rPr>
              <w:t xml:space="preserve">Coordenação da duração com a sucessão. </w:t>
            </w:r>
          </w:p>
          <w:p w:rsidR="00F11D6A" w:rsidRDefault="00F11D6A" w:rsidP="00F11D6A">
            <w:pPr>
              <w:numPr>
                <w:ilvl w:val="0"/>
                <w:numId w:val="6"/>
              </w:numPr>
              <w:pBdr>
                <w:top w:val="nil"/>
                <w:left w:val="nil"/>
                <w:bottom w:val="nil"/>
                <w:right w:val="nil"/>
                <w:between w:val="nil"/>
              </w:pBdr>
              <w:spacing w:after="0"/>
              <w:rPr>
                <w:color w:val="000000"/>
              </w:rPr>
            </w:pPr>
            <w:r>
              <w:rPr>
                <w:color w:val="000000"/>
              </w:rPr>
              <w:t xml:space="preserve">Do passado recente para um passado mais distante. </w:t>
            </w:r>
          </w:p>
          <w:p w:rsidR="00F11D6A" w:rsidRDefault="00F11D6A" w:rsidP="00F11D6A">
            <w:pPr>
              <w:numPr>
                <w:ilvl w:val="0"/>
                <w:numId w:val="6"/>
              </w:numPr>
              <w:pBdr>
                <w:top w:val="nil"/>
                <w:left w:val="nil"/>
                <w:bottom w:val="nil"/>
                <w:right w:val="nil"/>
                <w:between w:val="nil"/>
              </w:pBdr>
              <w:spacing w:after="0"/>
              <w:rPr>
                <w:color w:val="000000"/>
              </w:rPr>
            </w:pPr>
            <w:r>
              <w:rPr>
                <w:color w:val="000000"/>
              </w:rPr>
              <w:t xml:space="preserve">Diferentes formas de calendário e relógios. </w:t>
            </w:r>
          </w:p>
          <w:p w:rsidR="00F11D6A" w:rsidRDefault="00F11D6A" w:rsidP="00F11D6A">
            <w:pPr>
              <w:numPr>
                <w:ilvl w:val="0"/>
                <w:numId w:val="6"/>
              </w:numPr>
              <w:pBdr>
                <w:top w:val="nil"/>
                <w:left w:val="nil"/>
                <w:bottom w:val="nil"/>
                <w:right w:val="nil"/>
                <w:between w:val="nil"/>
              </w:pBdr>
              <w:spacing w:after="0"/>
              <w:rPr>
                <w:color w:val="000000"/>
              </w:rPr>
            </w:pPr>
            <w:r>
              <w:rPr>
                <w:color w:val="000000"/>
              </w:rPr>
              <w:t>Outros marcadores temporais que estão inseridos nos lugares de vivência do aluno.</w:t>
            </w:r>
          </w:p>
          <w:p w:rsidR="00F11D6A" w:rsidRDefault="00F11D6A" w:rsidP="001B2442">
            <w:pPr>
              <w:pBdr>
                <w:top w:val="nil"/>
                <w:left w:val="nil"/>
                <w:bottom w:val="nil"/>
                <w:right w:val="nil"/>
                <w:between w:val="nil"/>
              </w:pBdr>
              <w:tabs>
                <w:tab w:val="left" w:pos="317"/>
              </w:tabs>
              <w:spacing w:after="0" w:line="276" w:lineRule="auto"/>
              <w:jc w:val="both"/>
              <w:rPr>
                <w:color w:val="000000"/>
              </w:rPr>
            </w:pPr>
          </w:p>
        </w:tc>
        <w:tc>
          <w:tcPr>
            <w:tcW w:w="2410" w:type="dxa"/>
            <w:gridSpan w:val="2"/>
            <w:shd w:val="clear" w:color="auto" w:fill="FFFFFF"/>
          </w:tcPr>
          <w:p w:rsidR="00F11D6A" w:rsidRDefault="00F11D6A" w:rsidP="001B2442">
            <w:pPr>
              <w:pBdr>
                <w:top w:val="nil"/>
                <w:left w:val="nil"/>
                <w:bottom w:val="nil"/>
                <w:right w:val="nil"/>
                <w:between w:val="nil"/>
              </w:pBdr>
              <w:tabs>
                <w:tab w:val="left" w:pos="317"/>
              </w:tabs>
              <w:spacing w:after="0" w:line="276" w:lineRule="auto"/>
              <w:ind w:hanging="720"/>
              <w:jc w:val="both"/>
              <w:rPr>
                <w:color w:val="000000"/>
              </w:rPr>
            </w:pPr>
          </w:p>
        </w:tc>
      </w:tr>
      <w:tr w:rsidR="00F11D6A" w:rsidTr="001B2442">
        <w:trPr>
          <w:gridAfter w:val="1"/>
          <w:wAfter w:w="29" w:type="dxa"/>
          <w:trHeight w:val="3811"/>
        </w:trPr>
        <w:tc>
          <w:tcPr>
            <w:tcW w:w="6067" w:type="dxa"/>
            <w:gridSpan w:val="2"/>
            <w:shd w:val="clear" w:color="auto" w:fill="auto"/>
          </w:tcPr>
          <w:p w:rsidR="00F11D6A" w:rsidRDefault="00F11D6A" w:rsidP="001B2442">
            <w:pPr>
              <w:spacing w:after="0" w:line="276" w:lineRule="auto"/>
              <w:jc w:val="both"/>
              <w:rPr>
                <w:b/>
              </w:rPr>
            </w:pPr>
            <w:r>
              <w:rPr>
                <w:b/>
              </w:rPr>
              <w:lastRenderedPageBreak/>
              <w:t>UNIDADES TEMÁTICAS:</w:t>
            </w:r>
          </w:p>
          <w:p w:rsidR="00F11D6A" w:rsidRDefault="00F11D6A" w:rsidP="001B2442">
            <w:pPr>
              <w:spacing w:after="0" w:line="276" w:lineRule="auto"/>
              <w:jc w:val="both"/>
            </w:pPr>
            <w:r>
              <w:t>- As formas de registrar as experiências da comunidade.</w:t>
            </w:r>
          </w:p>
          <w:p w:rsidR="00F11D6A" w:rsidRDefault="00F11D6A" w:rsidP="001B2442">
            <w:pPr>
              <w:spacing w:after="0" w:line="276" w:lineRule="auto"/>
              <w:jc w:val="both"/>
            </w:pPr>
            <w:r>
              <w:t>- O trabalho e a sustentabilidade na comunidade.</w:t>
            </w:r>
          </w:p>
          <w:p w:rsidR="00F11D6A" w:rsidRDefault="00F11D6A" w:rsidP="001B2442">
            <w:pPr>
              <w:spacing w:after="0" w:line="276" w:lineRule="auto"/>
              <w:jc w:val="both"/>
              <w:rPr>
                <w:b/>
              </w:rPr>
            </w:pPr>
            <w:r>
              <w:rPr>
                <w:b/>
              </w:rPr>
              <w:t>OBJETOS DE CONHECIMENTO:</w:t>
            </w:r>
          </w:p>
          <w:p w:rsidR="00F11D6A" w:rsidRDefault="00F11D6A" w:rsidP="001B2442">
            <w:pPr>
              <w:spacing w:after="0" w:line="276" w:lineRule="auto"/>
              <w:jc w:val="both"/>
            </w:pPr>
            <w:r>
              <w:t>- As fontes: relatos orais, objetos, imagens (pinturas, fotografias, vídeos), músicas, escrita, tecnologias digitais de informação e comunicação e inscrições nas paredes, ruas e espaços sociais.</w:t>
            </w:r>
          </w:p>
          <w:p w:rsidR="00F11D6A" w:rsidRDefault="00F11D6A" w:rsidP="001B2442">
            <w:pPr>
              <w:spacing w:after="0" w:line="276" w:lineRule="auto"/>
              <w:jc w:val="both"/>
            </w:pPr>
            <w:r>
              <w:t>- A sobrevivência e a relação com a natureza.</w:t>
            </w:r>
          </w:p>
          <w:p w:rsidR="00F11D6A" w:rsidRDefault="00F11D6A" w:rsidP="001B2442">
            <w:pPr>
              <w:spacing w:after="0" w:line="276" w:lineRule="auto"/>
              <w:jc w:val="both"/>
              <w:rPr>
                <w:b/>
              </w:rPr>
            </w:pPr>
            <w:r>
              <w:rPr>
                <w:b/>
              </w:rPr>
              <w:t>HABILIDADES:</w:t>
            </w:r>
          </w:p>
          <w:p w:rsidR="00F11D6A" w:rsidRDefault="00F11D6A" w:rsidP="001B2442">
            <w:pPr>
              <w:spacing w:after="0" w:line="276" w:lineRule="auto"/>
              <w:jc w:val="both"/>
            </w:pPr>
            <w:r>
              <w:t>(EF02HI10X) Identificar e valorizar diferentes formas de trabalho existentes na comunidade em que vive, seus significados, suas especificidades e importância.</w:t>
            </w:r>
          </w:p>
        </w:tc>
        <w:tc>
          <w:tcPr>
            <w:tcW w:w="6663" w:type="dxa"/>
            <w:gridSpan w:val="2"/>
            <w:shd w:val="clear" w:color="auto" w:fill="auto"/>
          </w:tcPr>
          <w:p w:rsidR="00F11D6A" w:rsidRDefault="00F11D6A" w:rsidP="00F11D6A">
            <w:pPr>
              <w:numPr>
                <w:ilvl w:val="0"/>
                <w:numId w:val="7"/>
              </w:numPr>
              <w:pBdr>
                <w:top w:val="nil"/>
                <w:left w:val="nil"/>
                <w:bottom w:val="nil"/>
                <w:right w:val="nil"/>
                <w:between w:val="nil"/>
              </w:pBdr>
              <w:spacing w:after="0" w:line="276" w:lineRule="auto"/>
              <w:rPr>
                <w:color w:val="000000"/>
              </w:rPr>
            </w:pPr>
            <w:r>
              <w:rPr>
                <w:color w:val="000000"/>
              </w:rPr>
              <w:t>As diferentes formas de trabalho exercidas pelas pessoas no entorno do aluno, como na escola (professor, diretor, zelador etc.), nos comércios em seus locais de vivência (trabalhadores de padarias, mercados etc.), entre outros.</w:t>
            </w:r>
          </w:p>
          <w:p w:rsidR="00F11D6A" w:rsidRDefault="00F11D6A" w:rsidP="00F11D6A">
            <w:pPr>
              <w:numPr>
                <w:ilvl w:val="0"/>
                <w:numId w:val="7"/>
              </w:numPr>
              <w:pBdr>
                <w:top w:val="nil"/>
                <w:left w:val="nil"/>
                <w:bottom w:val="nil"/>
                <w:right w:val="nil"/>
                <w:between w:val="nil"/>
              </w:pBdr>
              <w:spacing w:after="0" w:line="276" w:lineRule="auto"/>
              <w:rPr>
                <w:color w:val="000000"/>
              </w:rPr>
            </w:pPr>
            <w:r>
              <w:rPr>
                <w:color w:val="000000"/>
              </w:rPr>
              <w:t>Relação entre condições de trabalho e bem estar social.</w:t>
            </w:r>
          </w:p>
          <w:p w:rsidR="00F11D6A" w:rsidRDefault="00F11D6A" w:rsidP="00F11D6A">
            <w:pPr>
              <w:numPr>
                <w:ilvl w:val="0"/>
                <w:numId w:val="7"/>
              </w:numPr>
              <w:pBdr>
                <w:top w:val="nil"/>
                <w:left w:val="nil"/>
                <w:bottom w:val="nil"/>
                <w:right w:val="nil"/>
                <w:between w:val="nil"/>
              </w:pBdr>
              <w:spacing w:after="0" w:line="276" w:lineRule="auto"/>
              <w:rPr>
                <w:color w:val="000000"/>
              </w:rPr>
            </w:pPr>
            <w:r>
              <w:rPr>
                <w:color w:val="000000"/>
              </w:rPr>
              <w:t xml:space="preserve">Relações   sociais   de trabalho. </w:t>
            </w:r>
          </w:p>
          <w:p w:rsidR="00F11D6A" w:rsidRDefault="00F11D6A" w:rsidP="00F11D6A">
            <w:pPr>
              <w:numPr>
                <w:ilvl w:val="0"/>
                <w:numId w:val="7"/>
              </w:numPr>
              <w:pBdr>
                <w:top w:val="nil"/>
                <w:left w:val="nil"/>
                <w:bottom w:val="nil"/>
                <w:right w:val="nil"/>
                <w:between w:val="nil"/>
              </w:pBdr>
              <w:spacing w:after="0" w:line="276" w:lineRule="auto"/>
              <w:rPr>
                <w:color w:val="000000"/>
              </w:rPr>
            </w:pPr>
            <w:r>
              <w:rPr>
                <w:color w:val="000000"/>
              </w:rPr>
              <w:t>O valor das atividades de trabalho para o bem comum.</w:t>
            </w:r>
          </w:p>
          <w:p w:rsidR="00F11D6A" w:rsidRDefault="00F11D6A" w:rsidP="001B2442">
            <w:pPr>
              <w:spacing w:after="0" w:line="276" w:lineRule="auto"/>
            </w:pPr>
          </w:p>
          <w:p w:rsidR="00F11D6A" w:rsidRDefault="00F11D6A" w:rsidP="001B2442">
            <w:pPr>
              <w:spacing w:after="0" w:line="276" w:lineRule="auto"/>
            </w:pPr>
          </w:p>
          <w:p w:rsidR="00F11D6A" w:rsidRDefault="00F11D6A" w:rsidP="001B2442">
            <w:pPr>
              <w:spacing w:after="0" w:line="276" w:lineRule="auto"/>
            </w:pPr>
          </w:p>
          <w:p w:rsidR="00F11D6A" w:rsidRDefault="00F11D6A" w:rsidP="001B2442">
            <w:pPr>
              <w:spacing w:after="0" w:line="276" w:lineRule="auto"/>
            </w:pPr>
          </w:p>
        </w:tc>
        <w:tc>
          <w:tcPr>
            <w:tcW w:w="3260" w:type="dxa"/>
            <w:gridSpan w:val="3"/>
          </w:tcPr>
          <w:p w:rsidR="00F11D6A" w:rsidRDefault="00F11D6A" w:rsidP="001B2442">
            <w:pPr>
              <w:pBdr>
                <w:top w:val="nil"/>
                <w:left w:val="nil"/>
                <w:bottom w:val="nil"/>
                <w:right w:val="nil"/>
                <w:between w:val="nil"/>
              </w:pBdr>
              <w:spacing w:after="0" w:line="276" w:lineRule="auto"/>
              <w:ind w:left="720"/>
              <w:rPr>
                <w:color w:val="000000"/>
              </w:rPr>
            </w:pPr>
          </w:p>
        </w:tc>
      </w:tr>
      <w:tr w:rsidR="00F11D6A" w:rsidTr="001B2442">
        <w:trPr>
          <w:gridAfter w:val="1"/>
          <w:wAfter w:w="29" w:type="dxa"/>
          <w:trHeight w:val="2546"/>
        </w:trPr>
        <w:tc>
          <w:tcPr>
            <w:tcW w:w="6067" w:type="dxa"/>
            <w:gridSpan w:val="2"/>
            <w:tcBorders>
              <w:top w:val="nil"/>
            </w:tcBorders>
            <w:shd w:val="clear" w:color="auto" w:fill="auto"/>
          </w:tcPr>
          <w:p w:rsidR="00F11D6A" w:rsidRDefault="00F11D6A" w:rsidP="001B2442">
            <w:pPr>
              <w:spacing w:after="0" w:line="276" w:lineRule="auto"/>
              <w:jc w:val="both"/>
              <w:rPr>
                <w:b/>
              </w:rPr>
            </w:pPr>
            <w:r>
              <w:rPr>
                <w:b/>
              </w:rPr>
              <w:t>UNIDADE TEMÁTICA:</w:t>
            </w:r>
          </w:p>
          <w:p w:rsidR="00F11D6A" w:rsidRDefault="00F11D6A" w:rsidP="001B2442">
            <w:pPr>
              <w:spacing w:after="0" w:line="276" w:lineRule="auto"/>
              <w:jc w:val="both"/>
            </w:pPr>
            <w:r>
              <w:t>O trabalho e a sustentabilidade na comunidade.</w:t>
            </w:r>
          </w:p>
          <w:p w:rsidR="00F11D6A" w:rsidRDefault="00F11D6A" w:rsidP="001B2442">
            <w:pPr>
              <w:spacing w:after="0" w:line="276" w:lineRule="auto"/>
              <w:jc w:val="both"/>
              <w:rPr>
                <w:b/>
              </w:rPr>
            </w:pPr>
            <w:r>
              <w:rPr>
                <w:b/>
              </w:rPr>
              <w:t>OBJETO DE CONHECIMENTO:</w:t>
            </w:r>
          </w:p>
          <w:p w:rsidR="00F11D6A" w:rsidRDefault="00F11D6A" w:rsidP="001B2442">
            <w:pPr>
              <w:spacing w:after="0" w:line="276" w:lineRule="auto"/>
              <w:jc w:val="both"/>
            </w:pPr>
            <w:r>
              <w:t>A sobrevivência e a relação com a natureza.</w:t>
            </w:r>
          </w:p>
          <w:p w:rsidR="00F11D6A" w:rsidRDefault="00F11D6A" w:rsidP="001B2442">
            <w:pPr>
              <w:spacing w:after="0" w:line="276" w:lineRule="auto"/>
              <w:jc w:val="both"/>
              <w:rPr>
                <w:b/>
              </w:rPr>
            </w:pPr>
            <w:r>
              <w:rPr>
                <w:b/>
              </w:rPr>
              <w:t>HABILIDADE:</w:t>
            </w:r>
          </w:p>
          <w:p w:rsidR="00F11D6A" w:rsidRDefault="00F11D6A" w:rsidP="001B2442">
            <w:pPr>
              <w:spacing w:after="0" w:line="276" w:lineRule="auto"/>
              <w:jc w:val="both"/>
              <w:rPr>
                <w:b/>
              </w:rPr>
            </w:pPr>
            <w:r>
              <w:t>(EF02HI11X) Identificar impactos no ambiente causados pelas diferentes formas de trabalho existentes na comunidade em que vive, buscando elencar meios para uma ação mais sustentável.</w:t>
            </w:r>
          </w:p>
        </w:tc>
        <w:tc>
          <w:tcPr>
            <w:tcW w:w="6663" w:type="dxa"/>
            <w:gridSpan w:val="2"/>
            <w:tcBorders>
              <w:top w:val="nil"/>
            </w:tcBorders>
            <w:shd w:val="clear" w:color="auto" w:fill="auto"/>
          </w:tcPr>
          <w:p w:rsidR="00F11D6A" w:rsidRDefault="00F11D6A" w:rsidP="001B2442">
            <w:pPr>
              <w:pBdr>
                <w:top w:val="nil"/>
                <w:left w:val="nil"/>
                <w:bottom w:val="nil"/>
                <w:right w:val="nil"/>
                <w:between w:val="nil"/>
              </w:pBdr>
              <w:spacing w:after="0" w:line="276" w:lineRule="auto"/>
              <w:ind w:left="720" w:hanging="720"/>
              <w:rPr>
                <w:color w:val="000000"/>
              </w:rPr>
            </w:pPr>
          </w:p>
          <w:p w:rsidR="00F11D6A" w:rsidRDefault="00F11D6A" w:rsidP="00F11D6A">
            <w:pPr>
              <w:numPr>
                <w:ilvl w:val="0"/>
                <w:numId w:val="8"/>
              </w:numPr>
              <w:pBdr>
                <w:top w:val="nil"/>
                <w:left w:val="nil"/>
                <w:bottom w:val="nil"/>
                <w:right w:val="nil"/>
                <w:between w:val="nil"/>
              </w:pBdr>
              <w:spacing w:after="0" w:line="276" w:lineRule="auto"/>
              <w:rPr>
                <w:color w:val="000000"/>
              </w:rPr>
            </w:pPr>
            <w:r>
              <w:rPr>
                <w:color w:val="000000"/>
              </w:rPr>
              <w:t>O trabalho e os impactos ambientais.</w:t>
            </w:r>
          </w:p>
          <w:p w:rsidR="00F11D6A" w:rsidRDefault="00F11D6A" w:rsidP="00F11D6A">
            <w:pPr>
              <w:numPr>
                <w:ilvl w:val="0"/>
                <w:numId w:val="8"/>
              </w:numPr>
              <w:pBdr>
                <w:top w:val="nil"/>
                <w:left w:val="nil"/>
                <w:bottom w:val="nil"/>
                <w:right w:val="nil"/>
                <w:between w:val="nil"/>
              </w:pBdr>
              <w:spacing w:after="0" w:line="276" w:lineRule="auto"/>
              <w:rPr>
                <w:color w:val="000000"/>
              </w:rPr>
            </w:pPr>
            <w:r>
              <w:rPr>
                <w:color w:val="000000"/>
              </w:rPr>
              <w:t>Produção e circulação de mercadorias.</w:t>
            </w:r>
          </w:p>
          <w:p w:rsidR="00F11D6A" w:rsidRDefault="00F11D6A" w:rsidP="00F11D6A">
            <w:pPr>
              <w:numPr>
                <w:ilvl w:val="0"/>
                <w:numId w:val="8"/>
              </w:numPr>
              <w:pBdr>
                <w:top w:val="nil"/>
                <w:left w:val="nil"/>
                <w:bottom w:val="nil"/>
                <w:right w:val="nil"/>
                <w:between w:val="nil"/>
              </w:pBdr>
              <w:spacing w:after="0" w:line="276" w:lineRule="auto"/>
              <w:rPr>
                <w:color w:val="000000"/>
              </w:rPr>
            </w:pPr>
            <w:r>
              <w:rPr>
                <w:color w:val="000000"/>
              </w:rPr>
              <w:t>Mudanças causadas no ambiente pelas formas de trabalho e suas consequências (a derrubada de árvores para construir um conjunto habitacional ou para abrir áreas de plantio ou pastoreio).</w:t>
            </w:r>
          </w:p>
          <w:p w:rsidR="00F11D6A" w:rsidRDefault="00F11D6A" w:rsidP="00F11D6A">
            <w:pPr>
              <w:numPr>
                <w:ilvl w:val="0"/>
                <w:numId w:val="8"/>
              </w:numPr>
              <w:pBdr>
                <w:top w:val="nil"/>
                <w:left w:val="nil"/>
                <w:bottom w:val="nil"/>
                <w:right w:val="nil"/>
                <w:between w:val="nil"/>
              </w:pBdr>
              <w:spacing w:after="0" w:line="276" w:lineRule="auto"/>
              <w:rPr>
                <w:color w:val="000000"/>
              </w:rPr>
            </w:pPr>
            <w:r>
              <w:rPr>
                <w:color w:val="000000"/>
              </w:rPr>
              <w:t>Ações viáveis para a sustentabilidade na comunidade.</w:t>
            </w:r>
          </w:p>
          <w:p w:rsidR="00F11D6A" w:rsidRDefault="00F11D6A" w:rsidP="001B2442">
            <w:pPr>
              <w:spacing w:after="0" w:line="276" w:lineRule="auto"/>
            </w:pPr>
          </w:p>
          <w:p w:rsidR="00F11D6A" w:rsidRDefault="00F11D6A" w:rsidP="001B2442">
            <w:pPr>
              <w:spacing w:after="0" w:line="276" w:lineRule="auto"/>
            </w:pPr>
          </w:p>
        </w:tc>
        <w:tc>
          <w:tcPr>
            <w:tcW w:w="3260" w:type="dxa"/>
            <w:gridSpan w:val="3"/>
            <w:tcBorders>
              <w:top w:val="nil"/>
            </w:tcBorders>
          </w:tcPr>
          <w:p w:rsidR="00F11D6A" w:rsidRDefault="00F11D6A" w:rsidP="001B2442">
            <w:pPr>
              <w:pBdr>
                <w:top w:val="nil"/>
                <w:left w:val="nil"/>
                <w:bottom w:val="nil"/>
                <w:right w:val="nil"/>
                <w:between w:val="nil"/>
              </w:pBdr>
              <w:spacing w:after="0" w:line="276" w:lineRule="auto"/>
              <w:ind w:left="720" w:hanging="720"/>
              <w:rPr>
                <w:color w:val="000000"/>
              </w:rPr>
            </w:pPr>
          </w:p>
        </w:tc>
      </w:tr>
    </w:tbl>
    <w:p w:rsidR="00F11D6A" w:rsidRDefault="00F11D6A"/>
    <w:p w:rsidR="00F11D6A" w:rsidRDefault="00F11D6A"/>
    <w:p w:rsidR="00F11D6A" w:rsidRDefault="00F11D6A"/>
    <w:p w:rsidR="00F11D6A" w:rsidRDefault="00F11D6A"/>
    <w:p w:rsidR="00F11D6A" w:rsidRDefault="00F11D6A"/>
    <w:p w:rsidR="00F11D6A" w:rsidRDefault="00F11D6A"/>
    <w:tbl>
      <w:tblPr>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9"/>
        <w:gridCol w:w="3168"/>
        <w:gridCol w:w="6521"/>
        <w:gridCol w:w="3402"/>
        <w:gridCol w:w="29"/>
      </w:tblGrid>
      <w:tr w:rsidR="00A442EC" w:rsidRPr="009D0CF1" w:rsidTr="00C16243">
        <w:trPr>
          <w:trHeight w:val="326"/>
        </w:trPr>
        <w:tc>
          <w:tcPr>
            <w:tcW w:w="2899" w:type="dxa"/>
            <w:shd w:val="clear" w:color="auto" w:fill="auto"/>
          </w:tcPr>
          <w:p w:rsidR="00A442EC" w:rsidRPr="009D0CF1" w:rsidRDefault="00A442EC" w:rsidP="00C16243">
            <w:pPr>
              <w:spacing w:after="0" w:line="276" w:lineRule="auto"/>
              <w:jc w:val="both"/>
              <w:rPr>
                <w:rFonts w:asciiTheme="minorHAnsi" w:hAnsiTheme="minorHAnsi" w:cstheme="minorHAnsi"/>
                <w:b/>
              </w:rPr>
            </w:pPr>
            <w:r w:rsidRPr="009D0CF1">
              <w:rPr>
                <w:rFonts w:asciiTheme="minorHAnsi" w:hAnsiTheme="minorHAnsi" w:cstheme="minorHAnsi"/>
                <w:b/>
              </w:rPr>
              <w:lastRenderedPageBreak/>
              <w:t>ANO DE ESCOLARIDADE:</w:t>
            </w:r>
          </w:p>
        </w:tc>
        <w:tc>
          <w:tcPr>
            <w:tcW w:w="13120" w:type="dxa"/>
            <w:gridSpan w:val="4"/>
            <w:shd w:val="clear" w:color="auto" w:fill="auto"/>
          </w:tcPr>
          <w:p w:rsidR="00A442EC" w:rsidRPr="009D0CF1" w:rsidRDefault="00A442EC" w:rsidP="00C16243">
            <w:pPr>
              <w:spacing w:after="0" w:line="276" w:lineRule="auto"/>
              <w:jc w:val="center"/>
              <w:rPr>
                <w:rFonts w:asciiTheme="minorHAnsi" w:hAnsiTheme="minorHAnsi" w:cstheme="minorHAnsi"/>
              </w:rPr>
            </w:pPr>
            <w:r w:rsidRPr="009D0CF1">
              <w:rPr>
                <w:rFonts w:asciiTheme="minorHAnsi" w:hAnsiTheme="minorHAnsi" w:cstheme="minorHAnsi"/>
              </w:rPr>
              <w:t>2º  ANO – ENSINO FUNDAMENTAL – ANOS INICIAIS</w:t>
            </w:r>
          </w:p>
        </w:tc>
      </w:tr>
      <w:tr w:rsidR="00A442EC" w:rsidRPr="009D0CF1" w:rsidTr="00C16243">
        <w:trPr>
          <w:trHeight w:val="326"/>
        </w:trPr>
        <w:tc>
          <w:tcPr>
            <w:tcW w:w="2899" w:type="dxa"/>
            <w:shd w:val="clear" w:color="auto" w:fill="auto"/>
          </w:tcPr>
          <w:p w:rsidR="00A442EC" w:rsidRPr="009D0CF1" w:rsidRDefault="00A442EC" w:rsidP="00C16243">
            <w:pPr>
              <w:spacing w:after="0" w:line="276" w:lineRule="auto"/>
              <w:jc w:val="both"/>
              <w:rPr>
                <w:rFonts w:asciiTheme="minorHAnsi" w:hAnsiTheme="minorHAnsi" w:cstheme="minorHAnsi"/>
              </w:rPr>
            </w:pPr>
            <w:r w:rsidRPr="009D0CF1">
              <w:rPr>
                <w:rFonts w:asciiTheme="minorHAnsi" w:hAnsiTheme="minorHAnsi" w:cstheme="minorHAnsi"/>
                <w:b/>
              </w:rPr>
              <w:t>COMPONENTE CURRICULAR</w:t>
            </w:r>
          </w:p>
        </w:tc>
        <w:tc>
          <w:tcPr>
            <w:tcW w:w="13120" w:type="dxa"/>
            <w:gridSpan w:val="4"/>
            <w:shd w:val="clear" w:color="auto" w:fill="auto"/>
          </w:tcPr>
          <w:p w:rsidR="00A442EC" w:rsidRPr="009D0CF1" w:rsidRDefault="00A442EC" w:rsidP="00C16243">
            <w:pPr>
              <w:spacing w:after="0" w:line="276" w:lineRule="auto"/>
              <w:jc w:val="center"/>
              <w:rPr>
                <w:rFonts w:asciiTheme="minorHAnsi" w:hAnsiTheme="minorHAnsi" w:cstheme="minorHAnsi"/>
              </w:rPr>
            </w:pPr>
            <w:r w:rsidRPr="009D0CF1">
              <w:rPr>
                <w:rFonts w:asciiTheme="minorHAnsi" w:hAnsiTheme="minorHAnsi" w:cstheme="minorHAnsi"/>
              </w:rPr>
              <w:t>GEOGRAFIA</w:t>
            </w:r>
          </w:p>
        </w:tc>
      </w:tr>
      <w:tr w:rsidR="00A442EC" w:rsidRPr="009D0CF1" w:rsidTr="00C16243">
        <w:trPr>
          <w:gridAfter w:val="1"/>
          <w:wAfter w:w="29" w:type="dxa"/>
          <w:trHeight w:val="388"/>
        </w:trPr>
        <w:tc>
          <w:tcPr>
            <w:tcW w:w="6067" w:type="dxa"/>
            <w:gridSpan w:val="2"/>
            <w:shd w:val="clear" w:color="auto" w:fill="DEEBF6"/>
          </w:tcPr>
          <w:p w:rsidR="00A442EC" w:rsidRPr="009D0CF1" w:rsidRDefault="00A442EC" w:rsidP="00C16243">
            <w:pPr>
              <w:spacing w:after="0" w:line="276" w:lineRule="auto"/>
              <w:jc w:val="center"/>
              <w:rPr>
                <w:rFonts w:asciiTheme="minorHAnsi" w:hAnsiTheme="minorHAnsi" w:cstheme="minorHAnsi"/>
              </w:rPr>
            </w:pPr>
            <w:r w:rsidRPr="009D0CF1">
              <w:rPr>
                <w:rFonts w:asciiTheme="minorHAnsi" w:hAnsiTheme="minorHAnsi" w:cstheme="minorHAnsi"/>
                <w:b/>
              </w:rPr>
              <w:t>CURRÍCULO REFERÊNCIA DE MINAS GERAIS</w:t>
            </w:r>
          </w:p>
        </w:tc>
        <w:tc>
          <w:tcPr>
            <w:tcW w:w="6521" w:type="dxa"/>
            <w:shd w:val="clear" w:color="auto" w:fill="DEEBF6"/>
          </w:tcPr>
          <w:p w:rsidR="00A442EC" w:rsidRPr="009D0CF1" w:rsidRDefault="00A442EC" w:rsidP="00C16243">
            <w:pPr>
              <w:spacing w:after="0" w:line="276" w:lineRule="auto"/>
              <w:jc w:val="center"/>
              <w:rPr>
                <w:rFonts w:asciiTheme="minorHAnsi" w:hAnsiTheme="minorHAnsi" w:cstheme="minorHAnsi"/>
              </w:rPr>
            </w:pPr>
            <w:r w:rsidRPr="009D0CF1">
              <w:rPr>
                <w:rFonts w:asciiTheme="minorHAnsi" w:hAnsiTheme="minorHAnsi" w:cstheme="minorHAnsi"/>
                <w:b/>
              </w:rPr>
              <w:t>CONTEÚDOS RELACIONADOS ( PNLD)</w:t>
            </w:r>
          </w:p>
        </w:tc>
        <w:tc>
          <w:tcPr>
            <w:tcW w:w="3402" w:type="dxa"/>
            <w:shd w:val="clear" w:color="auto" w:fill="DEEBF6"/>
          </w:tcPr>
          <w:p w:rsidR="00A442EC" w:rsidRPr="009D0CF1" w:rsidRDefault="00A442EC" w:rsidP="00C16243">
            <w:pPr>
              <w:spacing w:after="0" w:line="276" w:lineRule="auto"/>
              <w:jc w:val="center"/>
              <w:rPr>
                <w:rFonts w:asciiTheme="minorHAnsi" w:hAnsiTheme="minorHAnsi" w:cstheme="minorHAnsi"/>
                <w:b/>
              </w:rPr>
            </w:pPr>
            <w:r w:rsidRPr="009D0CF1">
              <w:rPr>
                <w:rFonts w:asciiTheme="minorHAnsi" w:hAnsiTheme="minorHAnsi" w:cstheme="minorHAnsi"/>
                <w:b/>
              </w:rPr>
              <w:t>OBSERVAÇÕES</w:t>
            </w:r>
          </w:p>
        </w:tc>
      </w:tr>
      <w:tr w:rsidR="00A442EC" w:rsidRPr="009D0CF1" w:rsidTr="00C16243">
        <w:trPr>
          <w:gridAfter w:val="1"/>
          <w:wAfter w:w="29" w:type="dxa"/>
          <w:trHeight w:val="2780"/>
        </w:trPr>
        <w:tc>
          <w:tcPr>
            <w:tcW w:w="6067" w:type="dxa"/>
            <w:gridSpan w:val="2"/>
            <w:shd w:val="clear" w:color="auto" w:fill="FFFFFF"/>
          </w:tcPr>
          <w:p w:rsidR="00A442EC" w:rsidRPr="009D0CF1" w:rsidRDefault="00A442EC" w:rsidP="00C16243">
            <w:pPr>
              <w:spacing w:after="0" w:line="240" w:lineRule="auto"/>
              <w:jc w:val="both"/>
              <w:rPr>
                <w:rFonts w:asciiTheme="minorHAnsi" w:hAnsiTheme="minorHAnsi" w:cstheme="minorHAnsi"/>
                <w:b/>
              </w:rPr>
            </w:pPr>
            <w:r w:rsidRPr="009D0CF1">
              <w:rPr>
                <w:rFonts w:asciiTheme="minorHAnsi" w:hAnsiTheme="minorHAnsi" w:cstheme="minorHAnsi"/>
                <w:b/>
              </w:rPr>
              <w:t>UNIDADE TEMÁTICA:</w:t>
            </w:r>
          </w:p>
          <w:p w:rsidR="00A442EC" w:rsidRPr="009D0CF1" w:rsidRDefault="00A442EC" w:rsidP="00C16243">
            <w:pPr>
              <w:spacing w:after="0" w:line="240" w:lineRule="auto"/>
              <w:jc w:val="both"/>
              <w:rPr>
                <w:rFonts w:asciiTheme="minorHAnsi" w:hAnsiTheme="minorHAnsi" w:cstheme="minorHAnsi"/>
              </w:rPr>
            </w:pPr>
            <w:r w:rsidRPr="009D0CF1">
              <w:rPr>
                <w:rFonts w:asciiTheme="minorHAnsi" w:hAnsiTheme="minorHAnsi" w:cstheme="minorHAnsi"/>
              </w:rPr>
              <w:t>- O sujeito e seu lugar no mundo</w:t>
            </w:r>
          </w:p>
          <w:p w:rsidR="00A442EC" w:rsidRPr="009D0CF1" w:rsidRDefault="00A442EC" w:rsidP="00C16243">
            <w:pPr>
              <w:spacing w:after="0" w:line="240" w:lineRule="auto"/>
              <w:jc w:val="both"/>
              <w:rPr>
                <w:rFonts w:asciiTheme="minorHAnsi" w:hAnsiTheme="minorHAnsi" w:cstheme="minorHAnsi"/>
                <w:b/>
              </w:rPr>
            </w:pPr>
            <w:r w:rsidRPr="009D0CF1">
              <w:rPr>
                <w:rFonts w:asciiTheme="minorHAnsi" w:hAnsiTheme="minorHAnsi" w:cstheme="minorHAnsi"/>
                <w:b/>
              </w:rPr>
              <w:t>OBJETO DE CONHECIMENTO:</w:t>
            </w:r>
          </w:p>
          <w:p w:rsidR="00A442EC" w:rsidRDefault="00A442EC" w:rsidP="00C16243">
            <w:pPr>
              <w:spacing w:after="0" w:line="240" w:lineRule="auto"/>
              <w:jc w:val="both"/>
              <w:rPr>
                <w:rFonts w:asciiTheme="minorHAnsi" w:hAnsiTheme="minorHAnsi" w:cstheme="minorHAnsi"/>
              </w:rPr>
            </w:pPr>
            <w:r w:rsidRPr="009D0CF1">
              <w:rPr>
                <w:rFonts w:asciiTheme="minorHAnsi" w:hAnsiTheme="minorHAnsi" w:cstheme="minorHAnsi"/>
              </w:rPr>
              <w:t>- Riscos e cuidados nos meios de transporte e de comunicação</w:t>
            </w:r>
          </w:p>
          <w:p w:rsidR="00A442EC" w:rsidRPr="009D0CF1" w:rsidRDefault="00A442EC" w:rsidP="00C16243">
            <w:pPr>
              <w:spacing w:after="0" w:line="240" w:lineRule="auto"/>
              <w:jc w:val="both"/>
              <w:rPr>
                <w:rFonts w:asciiTheme="minorHAnsi" w:hAnsiTheme="minorHAnsi" w:cstheme="minorHAnsi"/>
              </w:rPr>
            </w:pPr>
          </w:p>
          <w:p w:rsidR="00A442EC" w:rsidRPr="009D0CF1" w:rsidRDefault="00A442EC" w:rsidP="00C16243">
            <w:pPr>
              <w:spacing w:after="0" w:line="240" w:lineRule="auto"/>
              <w:jc w:val="both"/>
              <w:rPr>
                <w:rFonts w:asciiTheme="minorHAnsi" w:hAnsiTheme="minorHAnsi" w:cstheme="minorHAnsi"/>
                <w:b/>
              </w:rPr>
            </w:pPr>
            <w:r w:rsidRPr="009D0CF1">
              <w:rPr>
                <w:rFonts w:asciiTheme="minorHAnsi" w:hAnsiTheme="minorHAnsi" w:cstheme="minorHAnsi"/>
                <w:b/>
              </w:rPr>
              <w:t>HABILIDADE:</w:t>
            </w:r>
          </w:p>
          <w:p w:rsidR="00A442EC" w:rsidRPr="009D0CF1" w:rsidRDefault="00A442EC" w:rsidP="00C16243">
            <w:pPr>
              <w:spacing w:after="0" w:line="240" w:lineRule="auto"/>
              <w:jc w:val="both"/>
              <w:rPr>
                <w:rFonts w:asciiTheme="minorHAnsi" w:hAnsiTheme="minorHAnsi" w:cstheme="minorHAnsi"/>
              </w:rPr>
            </w:pPr>
            <w:r w:rsidRPr="009D0CF1">
              <w:rPr>
                <w:rFonts w:asciiTheme="minorHAnsi" w:hAnsiTheme="minorHAnsi" w:cstheme="minorHAnsi"/>
              </w:rPr>
              <w:t>(EF02GE03X) Identificar e comparar diferentes meios de transporte e de comunicação, indicando o seu papel na conexão entre lugares, e discutir os riscos para a vida e para o ambiente e seu uso responsável.</w:t>
            </w:r>
          </w:p>
        </w:tc>
        <w:tc>
          <w:tcPr>
            <w:tcW w:w="6521" w:type="dxa"/>
            <w:shd w:val="clear" w:color="auto" w:fill="FFFFFF"/>
          </w:tcPr>
          <w:p w:rsidR="00A442EC" w:rsidRPr="009D0CF1" w:rsidRDefault="00A442EC" w:rsidP="00A442EC">
            <w:pPr>
              <w:numPr>
                <w:ilvl w:val="0"/>
                <w:numId w:val="5"/>
              </w:numPr>
              <w:pBdr>
                <w:top w:val="nil"/>
                <w:left w:val="nil"/>
                <w:bottom w:val="nil"/>
                <w:right w:val="nil"/>
                <w:between w:val="nil"/>
              </w:pBdr>
              <w:tabs>
                <w:tab w:val="left" w:pos="317"/>
              </w:tabs>
              <w:spacing w:after="0" w:line="276" w:lineRule="auto"/>
              <w:ind w:left="0" w:firstLine="0"/>
              <w:jc w:val="both"/>
              <w:rPr>
                <w:rFonts w:asciiTheme="minorHAnsi" w:hAnsiTheme="minorHAnsi" w:cstheme="minorHAnsi"/>
              </w:rPr>
            </w:pPr>
            <w:r w:rsidRPr="009D0CF1">
              <w:rPr>
                <w:rFonts w:asciiTheme="minorHAnsi" w:hAnsiTheme="minorHAnsi" w:cstheme="minorHAnsi"/>
                <w:color w:val="000000"/>
              </w:rPr>
              <w:t>Meios de transporte e comunicação.</w:t>
            </w:r>
          </w:p>
          <w:p w:rsidR="00A442EC" w:rsidRPr="009D0CF1" w:rsidRDefault="00A442EC" w:rsidP="00A442EC">
            <w:pPr>
              <w:numPr>
                <w:ilvl w:val="0"/>
                <w:numId w:val="5"/>
              </w:numPr>
              <w:pBdr>
                <w:top w:val="nil"/>
                <w:left w:val="nil"/>
                <w:bottom w:val="nil"/>
                <w:right w:val="nil"/>
                <w:between w:val="nil"/>
              </w:pBdr>
              <w:tabs>
                <w:tab w:val="left" w:pos="317"/>
              </w:tabs>
              <w:spacing w:after="0" w:line="276" w:lineRule="auto"/>
              <w:ind w:left="0" w:firstLine="0"/>
              <w:jc w:val="both"/>
              <w:rPr>
                <w:rFonts w:asciiTheme="minorHAnsi" w:hAnsiTheme="minorHAnsi" w:cstheme="minorHAnsi"/>
              </w:rPr>
            </w:pPr>
            <w:r w:rsidRPr="009D0CF1">
              <w:rPr>
                <w:rFonts w:asciiTheme="minorHAnsi" w:hAnsiTheme="minorHAnsi" w:cstheme="minorHAnsi"/>
                <w:color w:val="000000"/>
              </w:rPr>
              <w:t xml:space="preserve">Os impactos e riscos para a vida e para o ambiente que o uso irresponsável dos meios de transporte e comunicação causam.  </w:t>
            </w:r>
          </w:p>
          <w:p w:rsidR="00A442EC" w:rsidRPr="009D0CF1" w:rsidRDefault="00A442EC" w:rsidP="00A442EC">
            <w:pPr>
              <w:numPr>
                <w:ilvl w:val="0"/>
                <w:numId w:val="5"/>
              </w:numPr>
              <w:pBdr>
                <w:top w:val="nil"/>
                <w:left w:val="nil"/>
                <w:bottom w:val="nil"/>
                <w:right w:val="nil"/>
                <w:between w:val="nil"/>
              </w:pBdr>
              <w:tabs>
                <w:tab w:val="left" w:pos="317"/>
              </w:tabs>
              <w:spacing w:after="0" w:line="276" w:lineRule="auto"/>
              <w:ind w:left="0" w:firstLine="0"/>
              <w:jc w:val="both"/>
              <w:rPr>
                <w:rFonts w:asciiTheme="minorHAnsi" w:hAnsiTheme="minorHAnsi" w:cstheme="minorHAnsi"/>
              </w:rPr>
            </w:pPr>
            <w:r w:rsidRPr="009D0CF1">
              <w:rPr>
                <w:rFonts w:asciiTheme="minorHAnsi" w:hAnsiTheme="minorHAnsi" w:cstheme="minorHAnsi"/>
                <w:color w:val="000000"/>
              </w:rPr>
              <w:t>O uso responsável de diferentes meios de comunicação e transporte.</w:t>
            </w:r>
          </w:p>
          <w:p w:rsidR="00A442EC" w:rsidRPr="009D0CF1" w:rsidRDefault="00A442EC" w:rsidP="00A442EC">
            <w:pPr>
              <w:numPr>
                <w:ilvl w:val="0"/>
                <w:numId w:val="5"/>
              </w:numPr>
              <w:pBdr>
                <w:top w:val="nil"/>
                <w:left w:val="nil"/>
                <w:bottom w:val="nil"/>
                <w:right w:val="nil"/>
                <w:between w:val="nil"/>
              </w:pBdr>
              <w:tabs>
                <w:tab w:val="left" w:pos="317"/>
              </w:tabs>
              <w:spacing w:after="0" w:line="276" w:lineRule="auto"/>
              <w:ind w:left="0" w:firstLine="0"/>
              <w:jc w:val="both"/>
              <w:rPr>
                <w:rFonts w:asciiTheme="minorHAnsi" w:hAnsiTheme="minorHAnsi" w:cstheme="minorHAnsi"/>
              </w:rPr>
            </w:pPr>
            <w:r w:rsidRPr="009D0CF1">
              <w:rPr>
                <w:rFonts w:asciiTheme="minorHAnsi" w:hAnsiTheme="minorHAnsi" w:cstheme="minorHAnsi"/>
                <w:color w:val="000000"/>
              </w:rPr>
              <w:t xml:space="preserve">Leitura, interpretação e elaboração de representações cartográficas. </w:t>
            </w:r>
          </w:p>
          <w:p w:rsidR="00A442EC" w:rsidRPr="009D0CF1" w:rsidRDefault="00A442EC" w:rsidP="00C16243">
            <w:pPr>
              <w:pBdr>
                <w:top w:val="nil"/>
                <w:left w:val="nil"/>
                <w:bottom w:val="nil"/>
                <w:right w:val="nil"/>
                <w:between w:val="nil"/>
              </w:pBdr>
              <w:tabs>
                <w:tab w:val="left" w:pos="317"/>
              </w:tabs>
              <w:spacing w:after="0" w:line="276" w:lineRule="auto"/>
              <w:ind w:hanging="720"/>
              <w:jc w:val="both"/>
              <w:rPr>
                <w:rFonts w:asciiTheme="minorHAnsi" w:hAnsiTheme="minorHAnsi" w:cstheme="minorHAnsi"/>
                <w:color w:val="000000"/>
              </w:rPr>
            </w:pPr>
          </w:p>
          <w:p w:rsidR="00A442EC" w:rsidRPr="009D0CF1" w:rsidRDefault="00A442EC" w:rsidP="00C16243">
            <w:pPr>
              <w:pBdr>
                <w:top w:val="nil"/>
                <w:left w:val="nil"/>
                <w:bottom w:val="nil"/>
                <w:right w:val="nil"/>
                <w:between w:val="nil"/>
              </w:pBdr>
              <w:tabs>
                <w:tab w:val="left" w:pos="317"/>
              </w:tabs>
              <w:spacing w:after="0" w:line="276" w:lineRule="auto"/>
              <w:ind w:hanging="720"/>
              <w:jc w:val="both"/>
              <w:rPr>
                <w:rFonts w:asciiTheme="minorHAnsi" w:hAnsiTheme="minorHAnsi" w:cstheme="minorHAnsi"/>
                <w:color w:val="000000"/>
              </w:rPr>
            </w:pPr>
          </w:p>
        </w:tc>
        <w:tc>
          <w:tcPr>
            <w:tcW w:w="3402" w:type="dxa"/>
            <w:shd w:val="clear" w:color="auto" w:fill="FFFFFF"/>
          </w:tcPr>
          <w:p w:rsidR="00A442EC" w:rsidRPr="009D0CF1" w:rsidRDefault="00A442EC" w:rsidP="00C16243">
            <w:pPr>
              <w:pBdr>
                <w:top w:val="nil"/>
                <w:left w:val="nil"/>
                <w:bottom w:val="nil"/>
                <w:right w:val="nil"/>
                <w:between w:val="nil"/>
              </w:pBdr>
              <w:tabs>
                <w:tab w:val="left" w:pos="317"/>
              </w:tabs>
              <w:spacing w:after="0" w:line="276" w:lineRule="auto"/>
              <w:jc w:val="both"/>
              <w:rPr>
                <w:rFonts w:asciiTheme="minorHAnsi" w:hAnsiTheme="minorHAnsi" w:cstheme="minorHAnsi"/>
                <w:color w:val="000000"/>
              </w:rPr>
            </w:pPr>
          </w:p>
        </w:tc>
      </w:tr>
      <w:tr w:rsidR="00A442EC" w:rsidRPr="009D0CF1" w:rsidTr="00C16243">
        <w:trPr>
          <w:gridAfter w:val="1"/>
          <w:wAfter w:w="29" w:type="dxa"/>
          <w:trHeight w:val="2558"/>
        </w:trPr>
        <w:tc>
          <w:tcPr>
            <w:tcW w:w="6067" w:type="dxa"/>
            <w:gridSpan w:val="2"/>
            <w:shd w:val="clear" w:color="auto" w:fill="auto"/>
          </w:tcPr>
          <w:p w:rsidR="00A442EC" w:rsidRPr="009D0CF1" w:rsidRDefault="00A442EC" w:rsidP="00C16243">
            <w:pPr>
              <w:spacing w:after="0" w:line="240" w:lineRule="auto"/>
              <w:jc w:val="both"/>
              <w:rPr>
                <w:rFonts w:asciiTheme="minorHAnsi" w:hAnsiTheme="minorHAnsi" w:cstheme="minorHAnsi"/>
                <w:b/>
              </w:rPr>
            </w:pPr>
            <w:r w:rsidRPr="009D0CF1">
              <w:rPr>
                <w:rFonts w:asciiTheme="minorHAnsi" w:hAnsiTheme="minorHAnsi" w:cstheme="minorHAnsi"/>
                <w:b/>
              </w:rPr>
              <w:t>UNIDADE TEMÁTICA:</w:t>
            </w:r>
          </w:p>
          <w:p w:rsidR="00A442EC" w:rsidRPr="009D0CF1" w:rsidRDefault="00A442EC" w:rsidP="00C16243">
            <w:pPr>
              <w:spacing w:after="0" w:line="240" w:lineRule="auto"/>
              <w:jc w:val="both"/>
              <w:rPr>
                <w:rFonts w:asciiTheme="minorHAnsi" w:hAnsiTheme="minorHAnsi" w:cstheme="minorHAnsi"/>
              </w:rPr>
            </w:pPr>
            <w:r w:rsidRPr="009D0CF1">
              <w:rPr>
                <w:rFonts w:asciiTheme="minorHAnsi" w:hAnsiTheme="minorHAnsi" w:cstheme="minorHAnsi"/>
              </w:rPr>
              <w:t>- Mundo do trabalho</w:t>
            </w:r>
          </w:p>
          <w:p w:rsidR="00A442EC" w:rsidRPr="009D0CF1" w:rsidRDefault="00A442EC" w:rsidP="00C16243">
            <w:pPr>
              <w:spacing w:after="0" w:line="240" w:lineRule="auto"/>
              <w:jc w:val="both"/>
              <w:rPr>
                <w:rFonts w:asciiTheme="minorHAnsi" w:hAnsiTheme="minorHAnsi" w:cstheme="minorHAnsi"/>
                <w:b/>
              </w:rPr>
            </w:pPr>
            <w:r w:rsidRPr="009D0CF1">
              <w:rPr>
                <w:rFonts w:asciiTheme="minorHAnsi" w:hAnsiTheme="minorHAnsi" w:cstheme="minorHAnsi"/>
                <w:b/>
              </w:rPr>
              <w:t>OBJETO DE CONHECIMENTO:</w:t>
            </w:r>
          </w:p>
          <w:p w:rsidR="00A442EC" w:rsidRDefault="00A442EC" w:rsidP="00C16243">
            <w:pPr>
              <w:spacing w:after="0" w:line="240" w:lineRule="auto"/>
              <w:jc w:val="both"/>
              <w:rPr>
                <w:rFonts w:asciiTheme="minorHAnsi" w:hAnsiTheme="minorHAnsi" w:cstheme="minorHAnsi"/>
              </w:rPr>
            </w:pPr>
            <w:r w:rsidRPr="009D0CF1">
              <w:rPr>
                <w:rFonts w:asciiTheme="minorHAnsi" w:hAnsiTheme="minorHAnsi" w:cstheme="minorHAnsi"/>
              </w:rPr>
              <w:t>- Tipos de trabalho em lugares e tempos diferentes</w:t>
            </w:r>
          </w:p>
          <w:p w:rsidR="00A442EC" w:rsidRPr="009D0CF1" w:rsidRDefault="00A442EC" w:rsidP="00C16243">
            <w:pPr>
              <w:spacing w:after="0" w:line="240" w:lineRule="auto"/>
              <w:jc w:val="both"/>
              <w:rPr>
                <w:rFonts w:asciiTheme="minorHAnsi" w:hAnsiTheme="minorHAnsi" w:cstheme="minorHAnsi"/>
              </w:rPr>
            </w:pPr>
          </w:p>
          <w:p w:rsidR="00A442EC" w:rsidRPr="009D0CF1" w:rsidRDefault="00A442EC" w:rsidP="00C16243">
            <w:pPr>
              <w:spacing w:after="0" w:line="240" w:lineRule="auto"/>
              <w:jc w:val="both"/>
              <w:rPr>
                <w:rFonts w:asciiTheme="minorHAnsi" w:hAnsiTheme="minorHAnsi" w:cstheme="minorHAnsi"/>
                <w:b/>
              </w:rPr>
            </w:pPr>
            <w:r w:rsidRPr="009D0CF1">
              <w:rPr>
                <w:rFonts w:asciiTheme="minorHAnsi" w:hAnsiTheme="minorHAnsi" w:cstheme="minorHAnsi"/>
                <w:b/>
              </w:rPr>
              <w:t>HABILIDADE:</w:t>
            </w:r>
          </w:p>
          <w:p w:rsidR="00A442EC" w:rsidRPr="009D0CF1" w:rsidRDefault="00A442EC" w:rsidP="00C16243">
            <w:pPr>
              <w:spacing w:after="0" w:line="240" w:lineRule="auto"/>
              <w:jc w:val="both"/>
              <w:rPr>
                <w:rFonts w:asciiTheme="minorHAnsi" w:hAnsiTheme="minorHAnsi" w:cstheme="minorHAnsi"/>
              </w:rPr>
            </w:pPr>
            <w:r w:rsidRPr="009D0CF1">
              <w:rPr>
                <w:rFonts w:asciiTheme="minorHAnsi" w:hAnsiTheme="minorHAnsi" w:cstheme="minorHAnsi"/>
              </w:rPr>
              <w:t>(EF02GE06) Relacionar o dia e a noite a diferentes tipos de atividades sociais (horário escolar, comercial, sono etc.).</w:t>
            </w:r>
          </w:p>
        </w:tc>
        <w:tc>
          <w:tcPr>
            <w:tcW w:w="6521" w:type="dxa"/>
            <w:shd w:val="clear" w:color="auto" w:fill="auto"/>
          </w:tcPr>
          <w:p w:rsidR="00A442EC" w:rsidRPr="009D0CF1" w:rsidRDefault="00A442EC" w:rsidP="00A442EC">
            <w:pPr>
              <w:numPr>
                <w:ilvl w:val="0"/>
                <w:numId w:val="5"/>
              </w:numPr>
              <w:pBdr>
                <w:top w:val="nil"/>
                <w:left w:val="nil"/>
                <w:bottom w:val="nil"/>
                <w:right w:val="nil"/>
                <w:between w:val="nil"/>
              </w:pBdr>
              <w:tabs>
                <w:tab w:val="left" w:pos="317"/>
              </w:tabs>
              <w:spacing w:after="0" w:line="276" w:lineRule="auto"/>
              <w:ind w:left="4" w:hanging="4"/>
              <w:jc w:val="both"/>
              <w:rPr>
                <w:rFonts w:asciiTheme="minorHAnsi" w:hAnsiTheme="minorHAnsi" w:cstheme="minorHAnsi"/>
              </w:rPr>
            </w:pPr>
            <w:r w:rsidRPr="009D0CF1">
              <w:rPr>
                <w:rFonts w:asciiTheme="minorHAnsi" w:hAnsiTheme="minorHAnsi" w:cstheme="minorHAnsi"/>
                <w:color w:val="000000"/>
              </w:rPr>
              <w:t>Eventos cotidianos e as variações de seu significado no tempo e no espaço.</w:t>
            </w:r>
          </w:p>
          <w:p w:rsidR="00A442EC" w:rsidRPr="009D0CF1" w:rsidRDefault="00A442EC" w:rsidP="00A442EC">
            <w:pPr>
              <w:numPr>
                <w:ilvl w:val="0"/>
                <w:numId w:val="5"/>
              </w:numPr>
              <w:pBdr>
                <w:top w:val="nil"/>
                <w:left w:val="nil"/>
                <w:bottom w:val="nil"/>
                <w:right w:val="nil"/>
                <w:between w:val="nil"/>
              </w:pBdr>
              <w:tabs>
                <w:tab w:val="left" w:pos="317"/>
              </w:tabs>
              <w:spacing w:after="0" w:line="276" w:lineRule="auto"/>
              <w:ind w:left="4" w:hanging="4"/>
              <w:jc w:val="both"/>
              <w:rPr>
                <w:rFonts w:asciiTheme="minorHAnsi" w:hAnsiTheme="minorHAnsi" w:cstheme="minorHAnsi"/>
              </w:rPr>
            </w:pPr>
            <w:r w:rsidRPr="009D0CF1">
              <w:rPr>
                <w:rFonts w:asciiTheme="minorHAnsi" w:hAnsiTheme="minorHAnsi" w:cstheme="minorHAnsi"/>
                <w:color w:val="000000"/>
              </w:rPr>
              <w:t>Dia e noite.</w:t>
            </w:r>
          </w:p>
          <w:p w:rsidR="00A442EC" w:rsidRPr="009D0CF1" w:rsidRDefault="00A442EC" w:rsidP="00A442EC">
            <w:pPr>
              <w:numPr>
                <w:ilvl w:val="0"/>
                <w:numId w:val="5"/>
              </w:numPr>
              <w:pBdr>
                <w:top w:val="nil"/>
                <w:left w:val="nil"/>
                <w:bottom w:val="nil"/>
                <w:right w:val="nil"/>
                <w:between w:val="nil"/>
              </w:pBdr>
              <w:tabs>
                <w:tab w:val="left" w:pos="317"/>
              </w:tabs>
              <w:spacing w:after="0" w:line="276" w:lineRule="auto"/>
              <w:ind w:left="4" w:hanging="4"/>
              <w:jc w:val="both"/>
              <w:rPr>
                <w:rFonts w:asciiTheme="minorHAnsi" w:hAnsiTheme="minorHAnsi" w:cstheme="minorHAnsi"/>
              </w:rPr>
            </w:pPr>
            <w:r w:rsidRPr="009D0CF1">
              <w:rPr>
                <w:rFonts w:asciiTheme="minorHAnsi" w:hAnsiTheme="minorHAnsi" w:cstheme="minorHAnsi"/>
                <w:color w:val="000000"/>
              </w:rPr>
              <w:t xml:space="preserve">Dia, semanas, meses e anos. </w:t>
            </w:r>
          </w:p>
          <w:p w:rsidR="00A442EC" w:rsidRPr="009D0CF1" w:rsidRDefault="00A442EC" w:rsidP="00A442EC">
            <w:pPr>
              <w:numPr>
                <w:ilvl w:val="0"/>
                <w:numId w:val="5"/>
              </w:numPr>
              <w:pBdr>
                <w:top w:val="nil"/>
                <w:left w:val="nil"/>
                <w:bottom w:val="nil"/>
                <w:right w:val="nil"/>
                <w:between w:val="nil"/>
              </w:pBdr>
              <w:tabs>
                <w:tab w:val="left" w:pos="317"/>
              </w:tabs>
              <w:spacing w:after="0" w:line="276" w:lineRule="auto"/>
              <w:ind w:left="0" w:firstLine="0"/>
              <w:jc w:val="both"/>
              <w:rPr>
                <w:rFonts w:asciiTheme="minorHAnsi" w:hAnsiTheme="minorHAnsi" w:cstheme="minorHAnsi"/>
                <w:color w:val="000000"/>
              </w:rPr>
            </w:pPr>
            <w:r w:rsidRPr="009D0CF1">
              <w:rPr>
                <w:rFonts w:asciiTheme="minorHAnsi" w:hAnsiTheme="minorHAnsi" w:cstheme="minorHAnsi"/>
                <w:color w:val="000000"/>
              </w:rPr>
              <w:t xml:space="preserve">Leitura, interpretação e elaboração de representações cartográficas. </w:t>
            </w:r>
          </w:p>
          <w:p w:rsidR="00A442EC" w:rsidRPr="009D0CF1" w:rsidRDefault="00A442EC" w:rsidP="00C16243">
            <w:pPr>
              <w:spacing w:after="0" w:line="276" w:lineRule="auto"/>
              <w:jc w:val="center"/>
              <w:rPr>
                <w:rFonts w:asciiTheme="minorHAnsi" w:hAnsiTheme="minorHAnsi" w:cstheme="minorHAnsi"/>
                <w:b/>
              </w:rPr>
            </w:pPr>
          </w:p>
        </w:tc>
        <w:tc>
          <w:tcPr>
            <w:tcW w:w="3402" w:type="dxa"/>
          </w:tcPr>
          <w:p w:rsidR="00A442EC" w:rsidRPr="009D0CF1" w:rsidRDefault="00A442EC" w:rsidP="00C16243">
            <w:pPr>
              <w:pBdr>
                <w:top w:val="nil"/>
                <w:left w:val="nil"/>
                <w:bottom w:val="nil"/>
                <w:right w:val="nil"/>
                <w:between w:val="nil"/>
              </w:pBdr>
              <w:tabs>
                <w:tab w:val="left" w:pos="317"/>
              </w:tabs>
              <w:spacing w:after="0" w:line="276" w:lineRule="auto"/>
              <w:ind w:left="4"/>
              <w:jc w:val="both"/>
              <w:rPr>
                <w:rFonts w:asciiTheme="minorHAnsi" w:hAnsiTheme="minorHAnsi" w:cstheme="minorHAnsi"/>
                <w:color w:val="000000"/>
              </w:rPr>
            </w:pPr>
          </w:p>
        </w:tc>
      </w:tr>
      <w:tr w:rsidR="00A442EC" w:rsidRPr="009D0CF1" w:rsidTr="00C16243">
        <w:trPr>
          <w:gridAfter w:val="1"/>
          <w:wAfter w:w="29" w:type="dxa"/>
          <w:trHeight w:val="3088"/>
        </w:trPr>
        <w:tc>
          <w:tcPr>
            <w:tcW w:w="6067" w:type="dxa"/>
            <w:gridSpan w:val="2"/>
            <w:shd w:val="clear" w:color="auto" w:fill="auto"/>
          </w:tcPr>
          <w:p w:rsidR="00A442EC" w:rsidRPr="009D0CF1" w:rsidRDefault="00A442EC" w:rsidP="00C16243">
            <w:pPr>
              <w:spacing w:after="0" w:line="276" w:lineRule="auto"/>
              <w:jc w:val="both"/>
              <w:rPr>
                <w:rFonts w:asciiTheme="minorHAnsi" w:hAnsiTheme="minorHAnsi" w:cstheme="minorHAnsi"/>
                <w:b/>
              </w:rPr>
            </w:pPr>
            <w:r w:rsidRPr="009D0CF1">
              <w:rPr>
                <w:rFonts w:asciiTheme="minorHAnsi" w:hAnsiTheme="minorHAnsi" w:cstheme="minorHAnsi"/>
                <w:b/>
              </w:rPr>
              <w:t>UNIDADE TEMÁTICA:</w:t>
            </w:r>
          </w:p>
          <w:p w:rsidR="00A442EC" w:rsidRPr="009D0CF1" w:rsidRDefault="00A442EC" w:rsidP="00C16243">
            <w:pPr>
              <w:spacing w:after="0" w:line="276" w:lineRule="auto"/>
              <w:jc w:val="both"/>
              <w:rPr>
                <w:rFonts w:asciiTheme="minorHAnsi" w:hAnsiTheme="minorHAnsi" w:cstheme="minorHAnsi"/>
              </w:rPr>
            </w:pPr>
            <w:r w:rsidRPr="009D0CF1">
              <w:rPr>
                <w:rFonts w:asciiTheme="minorHAnsi" w:hAnsiTheme="minorHAnsi" w:cstheme="minorHAnsi"/>
              </w:rPr>
              <w:t>- Natureza, ambientes e qualidade de vida</w:t>
            </w:r>
          </w:p>
          <w:p w:rsidR="00A442EC" w:rsidRPr="009D0CF1" w:rsidRDefault="00A442EC" w:rsidP="00C16243">
            <w:pPr>
              <w:spacing w:after="0" w:line="276" w:lineRule="auto"/>
              <w:jc w:val="both"/>
              <w:rPr>
                <w:rFonts w:asciiTheme="minorHAnsi" w:hAnsiTheme="minorHAnsi" w:cstheme="minorHAnsi"/>
                <w:b/>
              </w:rPr>
            </w:pPr>
            <w:r w:rsidRPr="009D0CF1">
              <w:rPr>
                <w:rFonts w:asciiTheme="minorHAnsi" w:hAnsiTheme="minorHAnsi" w:cstheme="minorHAnsi"/>
                <w:b/>
              </w:rPr>
              <w:t>OBJETO DE CONHECIMENTO:</w:t>
            </w:r>
          </w:p>
          <w:p w:rsidR="00A442EC" w:rsidRPr="009D0CF1" w:rsidRDefault="00A442EC" w:rsidP="00C16243">
            <w:pPr>
              <w:spacing w:after="0" w:line="276" w:lineRule="auto"/>
              <w:jc w:val="both"/>
              <w:rPr>
                <w:rFonts w:asciiTheme="minorHAnsi" w:hAnsiTheme="minorHAnsi" w:cstheme="minorHAnsi"/>
                <w:b/>
              </w:rPr>
            </w:pPr>
            <w:r w:rsidRPr="009D0CF1">
              <w:rPr>
                <w:rFonts w:asciiTheme="minorHAnsi" w:hAnsiTheme="minorHAnsi" w:cstheme="minorHAnsi"/>
              </w:rPr>
              <w:t>- Os usos dos recursos naturais: solo e água no campo e na cidade</w:t>
            </w:r>
          </w:p>
          <w:p w:rsidR="00A442EC" w:rsidRPr="009D0CF1" w:rsidRDefault="00A442EC" w:rsidP="00C16243">
            <w:pPr>
              <w:spacing w:after="0" w:line="276" w:lineRule="auto"/>
              <w:jc w:val="both"/>
              <w:rPr>
                <w:rFonts w:asciiTheme="minorHAnsi" w:hAnsiTheme="minorHAnsi" w:cstheme="minorHAnsi"/>
                <w:b/>
              </w:rPr>
            </w:pPr>
            <w:r w:rsidRPr="009D0CF1">
              <w:rPr>
                <w:rFonts w:asciiTheme="minorHAnsi" w:hAnsiTheme="minorHAnsi" w:cstheme="minorHAnsi"/>
                <w:b/>
              </w:rPr>
              <w:t>HABILIDADE:</w:t>
            </w:r>
          </w:p>
          <w:p w:rsidR="00A442EC" w:rsidRPr="009D0CF1" w:rsidRDefault="00A442EC" w:rsidP="00C16243">
            <w:pPr>
              <w:spacing w:after="0" w:line="276" w:lineRule="auto"/>
              <w:jc w:val="both"/>
              <w:rPr>
                <w:rFonts w:asciiTheme="minorHAnsi" w:hAnsiTheme="minorHAnsi" w:cstheme="minorHAnsi"/>
                <w:b/>
              </w:rPr>
            </w:pPr>
            <w:r w:rsidRPr="009D0CF1">
              <w:rPr>
                <w:rFonts w:asciiTheme="minorHAnsi" w:hAnsiTheme="minorHAnsi" w:cstheme="minorHAnsi"/>
              </w:rPr>
              <w:t>(EF02GE11) Reconhecer a importância do solo e da água para a vida, identificando seus diferentes usos (plantação e extração de materiais, entre outras possibilidades) e os impactos desses usos no cotidiano da cidade e do campo.</w:t>
            </w:r>
          </w:p>
        </w:tc>
        <w:tc>
          <w:tcPr>
            <w:tcW w:w="6521" w:type="dxa"/>
            <w:shd w:val="clear" w:color="auto" w:fill="auto"/>
          </w:tcPr>
          <w:p w:rsidR="00A442EC" w:rsidRPr="009D0CF1" w:rsidRDefault="00A442EC" w:rsidP="00A442EC">
            <w:pPr>
              <w:numPr>
                <w:ilvl w:val="0"/>
                <w:numId w:val="5"/>
              </w:numPr>
              <w:pBdr>
                <w:top w:val="nil"/>
                <w:left w:val="nil"/>
                <w:bottom w:val="nil"/>
                <w:right w:val="nil"/>
                <w:between w:val="nil"/>
              </w:pBdr>
              <w:tabs>
                <w:tab w:val="left" w:pos="317"/>
              </w:tabs>
              <w:spacing w:after="0" w:line="276" w:lineRule="auto"/>
              <w:ind w:left="0" w:firstLine="0"/>
              <w:jc w:val="both"/>
              <w:rPr>
                <w:rFonts w:asciiTheme="minorHAnsi" w:hAnsiTheme="minorHAnsi" w:cstheme="minorHAnsi"/>
              </w:rPr>
            </w:pPr>
            <w:r w:rsidRPr="009D0CF1">
              <w:rPr>
                <w:rFonts w:asciiTheme="minorHAnsi" w:hAnsiTheme="minorHAnsi" w:cstheme="minorHAnsi"/>
                <w:color w:val="000000"/>
              </w:rPr>
              <w:t xml:space="preserve">Solo: importância para a sobrevivência dos diferentes seres vivos, e também a relação da vida com a água. </w:t>
            </w:r>
          </w:p>
          <w:p w:rsidR="00A442EC" w:rsidRPr="009D0CF1" w:rsidRDefault="00A442EC" w:rsidP="00A442EC">
            <w:pPr>
              <w:numPr>
                <w:ilvl w:val="0"/>
                <w:numId w:val="5"/>
              </w:numPr>
              <w:pBdr>
                <w:top w:val="nil"/>
                <w:left w:val="nil"/>
                <w:bottom w:val="nil"/>
                <w:right w:val="nil"/>
                <w:between w:val="nil"/>
              </w:pBdr>
              <w:tabs>
                <w:tab w:val="left" w:pos="317"/>
              </w:tabs>
              <w:spacing w:after="0" w:line="276" w:lineRule="auto"/>
              <w:ind w:left="0" w:firstLine="0"/>
              <w:jc w:val="both"/>
              <w:rPr>
                <w:rFonts w:asciiTheme="minorHAnsi" w:hAnsiTheme="minorHAnsi" w:cstheme="minorHAnsi"/>
              </w:rPr>
            </w:pPr>
            <w:r w:rsidRPr="009D0CF1">
              <w:rPr>
                <w:rFonts w:asciiTheme="minorHAnsi" w:hAnsiTheme="minorHAnsi" w:cstheme="minorHAnsi"/>
                <w:color w:val="000000"/>
              </w:rPr>
              <w:t xml:space="preserve">Solo camada mais superficial da crosta terrestre, que se formou por meio da ação de agentes do meio físico, como, por exemplo, sol, chuva e calor, que transformaram rochas em terra. </w:t>
            </w:r>
          </w:p>
          <w:p w:rsidR="00A442EC" w:rsidRPr="009D0CF1" w:rsidRDefault="00A442EC" w:rsidP="00A442EC">
            <w:pPr>
              <w:numPr>
                <w:ilvl w:val="0"/>
                <w:numId w:val="5"/>
              </w:numPr>
              <w:pBdr>
                <w:top w:val="nil"/>
                <w:left w:val="nil"/>
                <w:bottom w:val="nil"/>
                <w:right w:val="nil"/>
                <w:between w:val="nil"/>
              </w:pBdr>
              <w:tabs>
                <w:tab w:val="left" w:pos="317"/>
              </w:tabs>
              <w:spacing w:after="0" w:line="276" w:lineRule="auto"/>
              <w:ind w:left="0" w:firstLine="0"/>
              <w:jc w:val="both"/>
              <w:rPr>
                <w:rFonts w:asciiTheme="minorHAnsi" w:hAnsiTheme="minorHAnsi" w:cstheme="minorHAnsi"/>
              </w:rPr>
            </w:pPr>
            <w:r w:rsidRPr="009D0CF1">
              <w:rPr>
                <w:rFonts w:asciiTheme="minorHAnsi" w:hAnsiTheme="minorHAnsi" w:cstheme="minorHAnsi"/>
                <w:color w:val="000000"/>
              </w:rPr>
              <w:t>Tipos de solo, relacionando-os ao desenvolvimento de determinadas culturas (alimentação e plantio — campo e cidade).</w:t>
            </w:r>
          </w:p>
          <w:p w:rsidR="00A442EC" w:rsidRPr="009D0CF1" w:rsidRDefault="00A442EC" w:rsidP="00A442EC">
            <w:pPr>
              <w:numPr>
                <w:ilvl w:val="0"/>
                <w:numId w:val="5"/>
              </w:numPr>
              <w:pBdr>
                <w:top w:val="nil"/>
                <w:left w:val="nil"/>
                <w:bottom w:val="nil"/>
                <w:right w:val="nil"/>
                <w:between w:val="nil"/>
              </w:pBdr>
              <w:tabs>
                <w:tab w:val="left" w:pos="317"/>
              </w:tabs>
              <w:spacing w:after="0" w:line="276" w:lineRule="auto"/>
              <w:ind w:left="0" w:firstLine="0"/>
              <w:jc w:val="both"/>
              <w:rPr>
                <w:rFonts w:asciiTheme="minorHAnsi" w:hAnsiTheme="minorHAnsi" w:cstheme="minorHAnsi"/>
                <w:b/>
                <w:color w:val="000000"/>
              </w:rPr>
            </w:pPr>
            <w:r w:rsidRPr="009D0CF1">
              <w:rPr>
                <w:rFonts w:asciiTheme="minorHAnsi" w:hAnsiTheme="minorHAnsi" w:cstheme="minorHAnsi"/>
                <w:color w:val="000000"/>
              </w:rPr>
              <w:t xml:space="preserve">Leitura, interpretação e elaboração de representações cartográficas. </w:t>
            </w:r>
          </w:p>
        </w:tc>
        <w:tc>
          <w:tcPr>
            <w:tcW w:w="3402" w:type="dxa"/>
          </w:tcPr>
          <w:p w:rsidR="00A442EC" w:rsidRPr="009D0CF1" w:rsidRDefault="00A442EC" w:rsidP="00C16243">
            <w:pPr>
              <w:pBdr>
                <w:top w:val="nil"/>
                <w:left w:val="nil"/>
                <w:bottom w:val="nil"/>
                <w:right w:val="nil"/>
                <w:between w:val="nil"/>
              </w:pBdr>
              <w:tabs>
                <w:tab w:val="left" w:pos="317"/>
              </w:tabs>
              <w:spacing w:after="0" w:line="276" w:lineRule="auto"/>
              <w:jc w:val="both"/>
              <w:rPr>
                <w:rFonts w:asciiTheme="minorHAnsi" w:hAnsiTheme="minorHAnsi" w:cstheme="minorHAnsi"/>
                <w:color w:val="000000"/>
              </w:rPr>
            </w:pPr>
          </w:p>
        </w:tc>
      </w:tr>
    </w:tbl>
    <w:tbl>
      <w:tblPr>
        <w:tblStyle w:val="Tabelacomgrade"/>
        <w:tblW w:w="16019" w:type="dxa"/>
        <w:tblInd w:w="-289" w:type="dxa"/>
        <w:tblLook w:val="04A0"/>
      </w:tblPr>
      <w:tblGrid>
        <w:gridCol w:w="2899"/>
        <w:gridCol w:w="9547"/>
        <w:gridCol w:w="3573"/>
      </w:tblGrid>
      <w:tr w:rsidR="006D32CF" w:rsidRPr="003E35B1" w:rsidTr="00C16243">
        <w:trPr>
          <w:trHeight w:val="326"/>
        </w:trPr>
        <w:tc>
          <w:tcPr>
            <w:tcW w:w="2899" w:type="dxa"/>
            <w:shd w:val="clear" w:color="auto" w:fill="auto"/>
          </w:tcPr>
          <w:p w:rsidR="006D32CF" w:rsidRPr="003E35B1" w:rsidRDefault="006D32CF" w:rsidP="00C16243">
            <w:pPr>
              <w:spacing w:line="276" w:lineRule="auto"/>
              <w:jc w:val="both"/>
              <w:rPr>
                <w:rFonts w:cstheme="majorHAnsi"/>
                <w:b/>
              </w:rPr>
            </w:pPr>
            <w:r w:rsidRPr="003E35B1">
              <w:rPr>
                <w:rFonts w:cstheme="majorHAnsi"/>
                <w:b/>
              </w:rPr>
              <w:lastRenderedPageBreak/>
              <w:t>ANO:</w:t>
            </w:r>
          </w:p>
        </w:tc>
        <w:tc>
          <w:tcPr>
            <w:tcW w:w="13120" w:type="dxa"/>
            <w:gridSpan w:val="2"/>
            <w:shd w:val="clear" w:color="auto" w:fill="auto"/>
          </w:tcPr>
          <w:p w:rsidR="006D32CF" w:rsidRPr="003E35B1" w:rsidRDefault="006D32CF" w:rsidP="006D32CF">
            <w:pPr>
              <w:spacing w:line="276" w:lineRule="auto"/>
              <w:jc w:val="center"/>
              <w:rPr>
                <w:rFonts w:cstheme="majorHAnsi"/>
              </w:rPr>
            </w:pPr>
            <w:r w:rsidRPr="003E35B1">
              <w:rPr>
                <w:rFonts w:cstheme="majorHAnsi"/>
              </w:rPr>
              <w:t xml:space="preserve">2º  ANO – ENSINO FUNDAMENTAL </w:t>
            </w:r>
            <w:r>
              <w:rPr>
                <w:rFonts w:cstheme="majorHAnsi"/>
              </w:rPr>
              <w:t>– ANOS INICIAIS</w:t>
            </w:r>
          </w:p>
        </w:tc>
      </w:tr>
      <w:tr w:rsidR="006D32CF" w:rsidRPr="003E35B1" w:rsidTr="00C16243">
        <w:trPr>
          <w:trHeight w:val="326"/>
        </w:trPr>
        <w:tc>
          <w:tcPr>
            <w:tcW w:w="2899" w:type="dxa"/>
            <w:shd w:val="clear" w:color="auto" w:fill="auto"/>
          </w:tcPr>
          <w:p w:rsidR="006D32CF" w:rsidRPr="003E35B1" w:rsidRDefault="006D32CF" w:rsidP="00C16243">
            <w:pPr>
              <w:spacing w:line="276" w:lineRule="auto"/>
              <w:jc w:val="both"/>
            </w:pPr>
            <w:r w:rsidRPr="003E35B1">
              <w:rPr>
                <w:rFonts w:cstheme="majorHAnsi"/>
                <w:b/>
              </w:rPr>
              <w:t>COMPONENTE CURRICULAR</w:t>
            </w:r>
          </w:p>
        </w:tc>
        <w:tc>
          <w:tcPr>
            <w:tcW w:w="13120" w:type="dxa"/>
            <w:gridSpan w:val="2"/>
            <w:shd w:val="clear" w:color="auto" w:fill="auto"/>
          </w:tcPr>
          <w:p w:rsidR="006D32CF" w:rsidRPr="003E35B1" w:rsidRDefault="006D32CF" w:rsidP="006D32CF">
            <w:pPr>
              <w:spacing w:line="276" w:lineRule="auto"/>
              <w:jc w:val="center"/>
              <w:rPr>
                <w:rFonts w:cstheme="majorHAnsi"/>
              </w:rPr>
            </w:pPr>
            <w:r w:rsidRPr="003E35B1">
              <w:rPr>
                <w:rFonts w:cstheme="majorHAnsi"/>
              </w:rPr>
              <w:t>ENSINO RELIGIOSO</w:t>
            </w:r>
          </w:p>
        </w:tc>
      </w:tr>
      <w:tr w:rsidR="006D32CF" w:rsidRPr="003E35B1" w:rsidTr="00C16243">
        <w:trPr>
          <w:trHeight w:val="379"/>
        </w:trPr>
        <w:tc>
          <w:tcPr>
            <w:tcW w:w="12446" w:type="dxa"/>
            <w:gridSpan w:val="2"/>
            <w:shd w:val="clear" w:color="auto" w:fill="DEEAF6" w:themeFill="accent1" w:themeFillTint="33"/>
          </w:tcPr>
          <w:p w:rsidR="006D32CF" w:rsidRPr="003E35B1" w:rsidRDefault="006D32CF" w:rsidP="00C16243">
            <w:pPr>
              <w:spacing w:line="276" w:lineRule="auto"/>
              <w:jc w:val="center"/>
              <w:rPr>
                <w:b/>
                <w:bCs/>
              </w:rPr>
            </w:pPr>
            <w:r w:rsidRPr="003E35B1">
              <w:rPr>
                <w:b/>
                <w:bCs/>
              </w:rPr>
              <w:t>CURRICULO REFERENCIA DE MINAS GERAIS</w:t>
            </w:r>
          </w:p>
        </w:tc>
        <w:tc>
          <w:tcPr>
            <w:tcW w:w="3573" w:type="dxa"/>
            <w:shd w:val="clear" w:color="auto" w:fill="DEEAF6" w:themeFill="accent1" w:themeFillTint="33"/>
          </w:tcPr>
          <w:p w:rsidR="006D32CF" w:rsidRPr="003E35B1" w:rsidRDefault="006D32CF" w:rsidP="00C16243">
            <w:pPr>
              <w:spacing w:line="276" w:lineRule="auto"/>
              <w:jc w:val="center"/>
              <w:rPr>
                <w:b/>
                <w:bCs/>
              </w:rPr>
            </w:pPr>
            <w:r w:rsidRPr="003E35B1">
              <w:rPr>
                <w:b/>
                <w:bCs/>
              </w:rPr>
              <w:t>OBSERVAÇÕES</w:t>
            </w:r>
          </w:p>
        </w:tc>
      </w:tr>
      <w:tr w:rsidR="006D32CF" w:rsidRPr="003E35B1" w:rsidTr="000F6035">
        <w:trPr>
          <w:trHeight w:val="2430"/>
        </w:trPr>
        <w:tc>
          <w:tcPr>
            <w:tcW w:w="12446" w:type="dxa"/>
            <w:gridSpan w:val="2"/>
            <w:shd w:val="clear" w:color="auto" w:fill="FFFFFF" w:themeFill="background1"/>
          </w:tcPr>
          <w:p w:rsidR="006D32CF" w:rsidRDefault="006D32CF" w:rsidP="00C16243">
            <w:pPr>
              <w:spacing w:line="276" w:lineRule="auto"/>
              <w:jc w:val="both"/>
              <w:rPr>
                <w:b/>
                <w:bCs/>
              </w:rPr>
            </w:pPr>
            <w:r w:rsidRPr="003E35B1">
              <w:rPr>
                <w:b/>
                <w:bCs/>
              </w:rPr>
              <w:t xml:space="preserve">UNIDADE TEMÁTICA: </w:t>
            </w:r>
          </w:p>
          <w:p w:rsidR="006D32CF" w:rsidRPr="003E35B1" w:rsidRDefault="006D32CF" w:rsidP="00C16243">
            <w:pPr>
              <w:spacing w:line="276" w:lineRule="auto"/>
              <w:jc w:val="both"/>
            </w:pPr>
            <w:r w:rsidRPr="003E35B1">
              <w:rPr>
                <w:bCs/>
              </w:rPr>
              <w:t xml:space="preserve">Manifestações culturais e religiosas </w:t>
            </w:r>
          </w:p>
          <w:p w:rsidR="006D32CF" w:rsidRDefault="006D32CF" w:rsidP="00C16243">
            <w:pPr>
              <w:spacing w:line="276" w:lineRule="auto"/>
              <w:jc w:val="both"/>
              <w:rPr>
                <w:b/>
                <w:bCs/>
              </w:rPr>
            </w:pPr>
            <w:r w:rsidRPr="003E35B1">
              <w:rPr>
                <w:b/>
                <w:bCs/>
              </w:rPr>
              <w:t>OBJETO DE CONHECIMENTO:</w:t>
            </w:r>
          </w:p>
          <w:p w:rsidR="006D32CF" w:rsidRPr="003E35B1" w:rsidRDefault="006D32CF" w:rsidP="00C16243">
            <w:pPr>
              <w:spacing w:line="276" w:lineRule="auto"/>
              <w:jc w:val="both"/>
            </w:pPr>
            <w:r w:rsidRPr="003E35B1">
              <w:t xml:space="preserve">Alimentos sagrados </w:t>
            </w:r>
          </w:p>
          <w:p w:rsidR="006D32CF" w:rsidRDefault="006D32CF" w:rsidP="00C16243">
            <w:pPr>
              <w:spacing w:line="276" w:lineRule="auto"/>
              <w:jc w:val="both"/>
              <w:rPr>
                <w:rFonts w:cstheme="majorHAnsi"/>
                <w:b/>
                <w:bCs/>
              </w:rPr>
            </w:pPr>
            <w:r w:rsidRPr="003E35B1">
              <w:rPr>
                <w:rFonts w:cstheme="majorHAnsi"/>
                <w:b/>
                <w:bCs/>
              </w:rPr>
              <w:t>HABILIDADES:</w:t>
            </w:r>
          </w:p>
          <w:p w:rsidR="006D32CF" w:rsidRPr="003E35B1" w:rsidRDefault="006D32CF" w:rsidP="00C16243">
            <w:pPr>
              <w:spacing w:line="276" w:lineRule="auto"/>
              <w:jc w:val="both"/>
            </w:pPr>
            <w:r w:rsidRPr="003E35B1">
              <w:t xml:space="preserve">(EF02ER08MG) Reconhecer o valor dos alimentos, os hábitos, usos e costumes alimentares, a diversidade de culinárias (locais e regionais) e a importância de não desperdiçar alimento. </w:t>
            </w:r>
          </w:p>
          <w:p w:rsidR="006D32CF" w:rsidRPr="003E35B1" w:rsidRDefault="006D32CF" w:rsidP="00C16243">
            <w:pPr>
              <w:pStyle w:val="Default"/>
              <w:jc w:val="both"/>
              <w:rPr>
                <w:sz w:val="22"/>
                <w:szCs w:val="22"/>
              </w:rPr>
            </w:pPr>
          </w:p>
        </w:tc>
        <w:tc>
          <w:tcPr>
            <w:tcW w:w="3573" w:type="dxa"/>
            <w:shd w:val="clear" w:color="auto" w:fill="FFFFFF" w:themeFill="background1"/>
          </w:tcPr>
          <w:p w:rsidR="006D32CF" w:rsidRPr="003E35B1" w:rsidRDefault="006D32CF" w:rsidP="00C16243">
            <w:pPr>
              <w:spacing w:line="276" w:lineRule="auto"/>
              <w:jc w:val="both"/>
              <w:rPr>
                <w:b/>
                <w:bCs/>
              </w:rPr>
            </w:pPr>
          </w:p>
        </w:tc>
      </w:tr>
      <w:tr w:rsidR="006D32CF" w:rsidRPr="003E35B1" w:rsidTr="007338BC">
        <w:trPr>
          <w:trHeight w:val="1853"/>
        </w:trPr>
        <w:tc>
          <w:tcPr>
            <w:tcW w:w="12446" w:type="dxa"/>
            <w:gridSpan w:val="2"/>
            <w:shd w:val="clear" w:color="auto" w:fill="auto"/>
          </w:tcPr>
          <w:p w:rsidR="006D32CF" w:rsidRDefault="006D32CF" w:rsidP="00C16243">
            <w:pPr>
              <w:spacing w:line="276" w:lineRule="auto"/>
              <w:jc w:val="both"/>
              <w:rPr>
                <w:b/>
                <w:bCs/>
              </w:rPr>
            </w:pPr>
            <w:r w:rsidRPr="003E35B1">
              <w:rPr>
                <w:b/>
                <w:bCs/>
              </w:rPr>
              <w:t xml:space="preserve">UNIDADE TEMÁTICA: </w:t>
            </w:r>
          </w:p>
          <w:p w:rsidR="006D32CF" w:rsidRPr="003E35B1" w:rsidRDefault="006D32CF" w:rsidP="00C16243">
            <w:pPr>
              <w:spacing w:line="276" w:lineRule="auto"/>
              <w:jc w:val="both"/>
              <w:rPr>
                <w:rFonts w:cs="Arial"/>
              </w:rPr>
            </w:pPr>
            <w:r w:rsidRPr="003E35B1">
              <w:rPr>
                <w:rFonts w:cs="Arial"/>
                <w:bCs/>
              </w:rPr>
              <w:t xml:space="preserve">Manifestações culturais e religiosas </w:t>
            </w:r>
          </w:p>
          <w:p w:rsidR="006D32CF" w:rsidRDefault="006D32CF" w:rsidP="00C16243">
            <w:pPr>
              <w:spacing w:line="276" w:lineRule="auto"/>
              <w:jc w:val="both"/>
              <w:rPr>
                <w:rFonts w:cs="Arial"/>
                <w:b/>
                <w:bCs/>
              </w:rPr>
            </w:pPr>
            <w:r w:rsidRPr="003E35B1">
              <w:rPr>
                <w:rFonts w:cs="Arial"/>
                <w:b/>
                <w:bCs/>
              </w:rPr>
              <w:t>OBJETO DE CONHECIMENTO:</w:t>
            </w:r>
          </w:p>
          <w:p w:rsidR="006D32CF" w:rsidRPr="003E35B1" w:rsidRDefault="006D32CF" w:rsidP="00C16243">
            <w:pPr>
              <w:spacing w:line="276" w:lineRule="auto"/>
              <w:jc w:val="both"/>
              <w:rPr>
                <w:rFonts w:cs="Arial"/>
                <w:b/>
                <w:bCs/>
              </w:rPr>
            </w:pPr>
            <w:r w:rsidRPr="003E35B1">
              <w:rPr>
                <w:rFonts w:cs="Arial"/>
              </w:rPr>
              <w:t>Alimentos sagrados</w:t>
            </w:r>
          </w:p>
          <w:p w:rsidR="006D32CF" w:rsidRDefault="006D32CF" w:rsidP="00C16243">
            <w:pPr>
              <w:spacing w:line="276" w:lineRule="auto"/>
              <w:jc w:val="both"/>
              <w:rPr>
                <w:rFonts w:cstheme="majorHAnsi"/>
                <w:b/>
                <w:bCs/>
              </w:rPr>
            </w:pPr>
            <w:r w:rsidRPr="003E35B1">
              <w:rPr>
                <w:rFonts w:cstheme="majorHAnsi"/>
                <w:b/>
                <w:bCs/>
              </w:rPr>
              <w:t>HABILIDADES:</w:t>
            </w:r>
          </w:p>
          <w:p w:rsidR="006D32CF" w:rsidRPr="003E35B1" w:rsidRDefault="006D32CF" w:rsidP="00C16243">
            <w:pPr>
              <w:spacing w:line="276" w:lineRule="auto"/>
              <w:jc w:val="both"/>
              <w:rPr>
                <w:rFonts w:cstheme="minorBidi"/>
              </w:rPr>
            </w:pPr>
            <w:r w:rsidRPr="003E35B1">
              <w:t xml:space="preserve">(EF02ER07X) Identificar e respeitar os significados atribuídos a alimentos em diferentes manifestações culturais e tradições religiosas. </w:t>
            </w:r>
          </w:p>
        </w:tc>
        <w:tc>
          <w:tcPr>
            <w:tcW w:w="3573" w:type="dxa"/>
          </w:tcPr>
          <w:p w:rsidR="006D32CF" w:rsidRPr="003E35B1" w:rsidRDefault="006D32CF" w:rsidP="00C16243">
            <w:pPr>
              <w:spacing w:line="276" w:lineRule="auto"/>
              <w:jc w:val="both"/>
              <w:rPr>
                <w:b/>
                <w:bCs/>
              </w:rPr>
            </w:pPr>
          </w:p>
        </w:tc>
      </w:tr>
      <w:tr w:rsidR="006D32CF" w:rsidRPr="003E35B1" w:rsidTr="00C07F69">
        <w:trPr>
          <w:trHeight w:val="2152"/>
        </w:trPr>
        <w:tc>
          <w:tcPr>
            <w:tcW w:w="12446" w:type="dxa"/>
            <w:gridSpan w:val="2"/>
            <w:tcBorders>
              <w:top w:val="nil"/>
            </w:tcBorders>
            <w:shd w:val="clear" w:color="auto" w:fill="auto"/>
          </w:tcPr>
          <w:p w:rsidR="006D32CF" w:rsidRDefault="006D32CF" w:rsidP="00C16243">
            <w:pPr>
              <w:spacing w:line="276" w:lineRule="auto"/>
              <w:jc w:val="both"/>
              <w:rPr>
                <w:b/>
                <w:bCs/>
              </w:rPr>
            </w:pPr>
            <w:r w:rsidRPr="003E35B1">
              <w:rPr>
                <w:b/>
                <w:bCs/>
              </w:rPr>
              <w:t>UNIDADE TEMÁTICA:</w:t>
            </w:r>
          </w:p>
          <w:p w:rsidR="006D32CF" w:rsidRPr="003E35B1" w:rsidRDefault="006D32CF" w:rsidP="00C16243">
            <w:pPr>
              <w:spacing w:line="276" w:lineRule="auto"/>
              <w:jc w:val="both"/>
            </w:pPr>
            <w:r w:rsidRPr="003E35B1">
              <w:rPr>
                <w:bCs/>
              </w:rPr>
              <w:t xml:space="preserve">Identidades e alteridades </w:t>
            </w:r>
          </w:p>
          <w:p w:rsidR="006D32CF" w:rsidRDefault="006D32CF" w:rsidP="00C16243">
            <w:pPr>
              <w:spacing w:line="276" w:lineRule="auto"/>
              <w:jc w:val="both"/>
              <w:rPr>
                <w:rFonts w:cstheme="majorHAnsi"/>
                <w:b/>
                <w:bCs/>
              </w:rPr>
            </w:pPr>
            <w:r w:rsidRPr="003E35B1">
              <w:rPr>
                <w:rFonts w:cstheme="majorHAnsi"/>
                <w:b/>
                <w:bCs/>
              </w:rPr>
              <w:t>OBJETO DE CONHECIMENTO:</w:t>
            </w:r>
          </w:p>
          <w:p w:rsidR="006D32CF" w:rsidRPr="003E35B1" w:rsidRDefault="006D32CF" w:rsidP="00C16243">
            <w:pPr>
              <w:spacing w:line="276" w:lineRule="auto"/>
              <w:jc w:val="both"/>
            </w:pPr>
            <w:r w:rsidRPr="003E35B1">
              <w:t xml:space="preserve">O eu, a família e o ambiente de convivência </w:t>
            </w:r>
          </w:p>
          <w:p w:rsidR="006D32CF" w:rsidRDefault="006D32CF" w:rsidP="00C16243">
            <w:pPr>
              <w:spacing w:line="276" w:lineRule="auto"/>
              <w:jc w:val="both"/>
              <w:rPr>
                <w:rFonts w:cstheme="majorHAnsi"/>
                <w:b/>
              </w:rPr>
            </w:pPr>
            <w:r w:rsidRPr="003E35B1">
              <w:rPr>
                <w:rFonts w:cstheme="majorHAnsi"/>
                <w:b/>
              </w:rPr>
              <w:t>HABILIDADES:</w:t>
            </w:r>
          </w:p>
          <w:p w:rsidR="006D32CF" w:rsidRPr="003E35B1" w:rsidRDefault="006D32CF" w:rsidP="00C16243">
            <w:pPr>
              <w:spacing w:line="276" w:lineRule="auto"/>
              <w:jc w:val="both"/>
            </w:pPr>
            <w:r w:rsidRPr="003E35B1">
              <w:t xml:space="preserve">(EF02ER02X) Identificar e respeitar costumes, crenças e formas diversas de viver em variados ambientes de convivência, com colegas, familiares, pessoas idosas, etc. </w:t>
            </w:r>
          </w:p>
        </w:tc>
        <w:tc>
          <w:tcPr>
            <w:tcW w:w="3573" w:type="dxa"/>
            <w:tcBorders>
              <w:top w:val="nil"/>
            </w:tcBorders>
          </w:tcPr>
          <w:p w:rsidR="006D32CF" w:rsidRPr="003E35B1" w:rsidRDefault="006D32CF" w:rsidP="00C16243">
            <w:pPr>
              <w:spacing w:line="276" w:lineRule="auto"/>
              <w:jc w:val="both"/>
              <w:rPr>
                <w:b/>
                <w:bCs/>
              </w:rPr>
            </w:pPr>
          </w:p>
        </w:tc>
      </w:tr>
    </w:tbl>
    <w:p w:rsidR="0097129C" w:rsidRDefault="0097129C"/>
    <w:p w:rsidR="006D32CF" w:rsidRDefault="006D32CF"/>
    <w:p w:rsidR="006D32CF" w:rsidRDefault="006D32CF"/>
    <w:p w:rsidR="006D32CF" w:rsidRDefault="006D32CF"/>
    <w:p w:rsidR="00F11D6A" w:rsidRDefault="00F11D6A"/>
    <w:p w:rsidR="006D32CF" w:rsidRDefault="006D32CF"/>
    <w:tbl>
      <w:tblPr>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9"/>
        <w:gridCol w:w="9972"/>
        <w:gridCol w:w="3119"/>
        <w:gridCol w:w="29"/>
      </w:tblGrid>
      <w:tr w:rsidR="00FB53A9" w:rsidTr="00FB53A9">
        <w:trPr>
          <w:trHeight w:val="326"/>
        </w:trPr>
        <w:tc>
          <w:tcPr>
            <w:tcW w:w="2899" w:type="dxa"/>
            <w:shd w:val="clear" w:color="auto" w:fill="auto"/>
          </w:tcPr>
          <w:p w:rsidR="00FB53A9" w:rsidRDefault="00FB53A9" w:rsidP="00C16243">
            <w:pPr>
              <w:spacing w:line="276" w:lineRule="auto"/>
              <w:jc w:val="both"/>
              <w:rPr>
                <w:b/>
              </w:rPr>
            </w:pPr>
            <w:r>
              <w:rPr>
                <w:b/>
              </w:rPr>
              <w:t>ANO:</w:t>
            </w:r>
          </w:p>
        </w:tc>
        <w:tc>
          <w:tcPr>
            <w:tcW w:w="13120" w:type="dxa"/>
            <w:gridSpan w:val="3"/>
            <w:shd w:val="clear" w:color="auto" w:fill="auto"/>
          </w:tcPr>
          <w:p w:rsidR="00FB53A9" w:rsidRDefault="00F11D6A" w:rsidP="00F11D6A">
            <w:pPr>
              <w:spacing w:line="276" w:lineRule="auto"/>
              <w:jc w:val="center"/>
            </w:pPr>
            <w:r>
              <w:t>2º  ANO – ENSINO FUNDAMENTAL ANOS INICIAIS</w:t>
            </w:r>
          </w:p>
        </w:tc>
      </w:tr>
      <w:tr w:rsidR="00FB53A9" w:rsidTr="00FB53A9">
        <w:trPr>
          <w:trHeight w:val="326"/>
        </w:trPr>
        <w:tc>
          <w:tcPr>
            <w:tcW w:w="2899" w:type="dxa"/>
            <w:shd w:val="clear" w:color="auto" w:fill="auto"/>
          </w:tcPr>
          <w:p w:rsidR="00FB53A9" w:rsidRDefault="00FB53A9" w:rsidP="00C16243">
            <w:pPr>
              <w:spacing w:line="276" w:lineRule="auto"/>
              <w:jc w:val="both"/>
            </w:pPr>
            <w:r>
              <w:rPr>
                <w:b/>
              </w:rPr>
              <w:t>COMPONENTE CURRICULAR</w:t>
            </w:r>
          </w:p>
        </w:tc>
        <w:tc>
          <w:tcPr>
            <w:tcW w:w="13120" w:type="dxa"/>
            <w:gridSpan w:val="3"/>
            <w:shd w:val="clear" w:color="auto" w:fill="auto"/>
          </w:tcPr>
          <w:p w:rsidR="00FB53A9" w:rsidRDefault="00F11D6A" w:rsidP="00F11D6A">
            <w:pPr>
              <w:spacing w:line="276" w:lineRule="auto"/>
              <w:jc w:val="center"/>
            </w:pPr>
            <w:r>
              <w:t>ARTE</w:t>
            </w:r>
          </w:p>
        </w:tc>
      </w:tr>
      <w:tr w:rsidR="00FB53A9" w:rsidTr="00FB53A9">
        <w:trPr>
          <w:gridAfter w:val="1"/>
          <w:wAfter w:w="29" w:type="dxa"/>
          <w:trHeight w:val="257"/>
        </w:trPr>
        <w:tc>
          <w:tcPr>
            <w:tcW w:w="12871" w:type="dxa"/>
            <w:gridSpan w:val="2"/>
            <w:shd w:val="clear" w:color="auto" w:fill="DEEBF6"/>
          </w:tcPr>
          <w:p w:rsidR="00FB53A9" w:rsidRDefault="00FB53A9" w:rsidP="00C16243">
            <w:pPr>
              <w:spacing w:line="276" w:lineRule="auto"/>
              <w:jc w:val="center"/>
            </w:pPr>
            <w:r>
              <w:rPr>
                <w:b/>
              </w:rPr>
              <w:t>CURRICULO REFERENCIA DE MINAS GERAIS</w:t>
            </w:r>
          </w:p>
        </w:tc>
        <w:tc>
          <w:tcPr>
            <w:tcW w:w="3119" w:type="dxa"/>
            <w:shd w:val="clear" w:color="auto" w:fill="DEEBF6"/>
          </w:tcPr>
          <w:p w:rsidR="00FB53A9" w:rsidRDefault="00FB53A9" w:rsidP="00C16243">
            <w:pPr>
              <w:spacing w:line="276" w:lineRule="auto"/>
              <w:jc w:val="center"/>
              <w:rPr>
                <w:b/>
              </w:rPr>
            </w:pPr>
            <w:r>
              <w:rPr>
                <w:b/>
              </w:rPr>
              <w:t>OBSERVAÇÕES</w:t>
            </w:r>
          </w:p>
        </w:tc>
      </w:tr>
      <w:tr w:rsidR="00FB53A9" w:rsidTr="00FB53A9">
        <w:trPr>
          <w:gridAfter w:val="1"/>
          <w:wAfter w:w="29" w:type="dxa"/>
          <w:trHeight w:val="1702"/>
        </w:trPr>
        <w:tc>
          <w:tcPr>
            <w:tcW w:w="12871" w:type="dxa"/>
            <w:gridSpan w:val="2"/>
          </w:tcPr>
          <w:p w:rsidR="00FB53A9" w:rsidRDefault="00FB53A9" w:rsidP="00C16243">
            <w:pPr>
              <w:spacing w:line="276" w:lineRule="auto"/>
              <w:jc w:val="both"/>
              <w:rPr>
                <w:b/>
              </w:rPr>
            </w:pPr>
            <w:r>
              <w:rPr>
                <w:b/>
              </w:rPr>
              <w:t>UNIDADE TEMÁTICA: Dança</w:t>
            </w:r>
          </w:p>
          <w:p w:rsidR="00FB53A9" w:rsidRDefault="00FB53A9" w:rsidP="00C16243">
            <w:pPr>
              <w:spacing w:line="276" w:lineRule="auto"/>
              <w:jc w:val="both"/>
              <w:rPr>
                <w:b/>
              </w:rPr>
            </w:pPr>
            <w:r>
              <w:rPr>
                <w:b/>
              </w:rPr>
              <w:t>OBJETO DE CONHECIMENTO: Contextos e Práticas</w:t>
            </w:r>
          </w:p>
          <w:p w:rsidR="00FB53A9" w:rsidRDefault="00FB53A9" w:rsidP="00C16243">
            <w:pPr>
              <w:jc w:val="both"/>
            </w:pPr>
            <w:r w:rsidRPr="00FB53A9">
              <w:rPr>
                <w:b/>
              </w:rPr>
              <w:t>HABILIDADES</w:t>
            </w:r>
            <w:r>
              <w:t>:</w:t>
            </w:r>
          </w:p>
          <w:p w:rsidR="00FB53A9" w:rsidRDefault="00FB53A9" w:rsidP="00C16243">
            <w:pPr>
              <w:jc w:val="both"/>
            </w:pPr>
            <w:r>
              <w:t>(EF15AR08P2) Experimentar formas distintas de manifestações da dança presentes em diferentes contextos, cultivando a percepção, o imaginário, a capacidade de simbolizar e o repertório corporal, levando em consideração as manifestações da cultura local e em outras culturas.</w:t>
            </w:r>
          </w:p>
          <w:p w:rsidR="00FB53A9" w:rsidRDefault="00FB53A9" w:rsidP="00C16243">
            <w:pPr>
              <w:spacing w:after="0" w:line="240" w:lineRule="auto"/>
              <w:jc w:val="both"/>
              <w:rPr>
                <w:b/>
              </w:rPr>
            </w:pPr>
          </w:p>
        </w:tc>
        <w:tc>
          <w:tcPr>
            <w:tcW w:w="3119" w:type="dxa"/>
            <w:shd w:val="clear" w:color="auto" w:fill="auto"/>
          </w:tcPr>
          <w:p w:rsidR="00FB53A9" w:rsidRDefault="00FB53A9" w:rsidP="00C16243">
            <w:pPr>
              <w:spacing w:line="276" w:lineRule="auto"/>
              <w:jc w:val="both"/>
              <w:rPr>
                <w:b/>
              </w:rPr>
            </w:pPr>
          </w:p>
        </w:tc>
      </w:tr>
      <w:tr w:rsidR="00FB53A9" w:rsidTr="00FB53A9">
        <w:trPr>
          <w:gridAfter w:val="1"/>
          <w:wAfter w:w="29" w:type="dxa"/>
          <w:trHeight w:val="1165"/>
        </w:trPr>
        <w:tc>
          <w:tcPr>
            <w:tcW w:w="12871" w:type="dxa"/>
            <w:gridSpan w:val="2"/>
          </w:tcPr>
          <w:p w:rsidR="00FB53A9" w:rsidRDefault="00FB53A9" w:rsidP="00C16243">
            <w:pPr>
              <w:spacing w:line="276" w:lineRule="auto"/>
              <w:jc w:val="both"/>
              <w:rPr>
                <w:b/>
              </w:rPr>
            </w:pPr>
            <w:r>
              <w:rPr>
                <w:b/>
              </w:rPr>
              <w:t>UNIDADE TEMÁTICA: Artes Visuais</w:t>
            </w:r>
          </w:p>
          <w:p w:rsidR="00FB53A9" w:rsidRDefault="00FB53A9" w:rsidP="00C16243">
            <w:pPr>
              <w:spacing w:line="276" w:lineRule="auto"/>
              <w:jc w:val="both"/>
              <w:rPr>
                <w:b/>
              </w:rPr>
            </w:pPr>
            <w:r>
              <w:rPr>
                <w:b/>
              </w:rPr>
              <w:t>OBJETO DE CONHECIMENTO: Elementos da Linguagem</w:t>
            </w:r>
          </w:p>
          <w:p w:rsidR="00FB53A9" w:rsidRDefault="00FB53A9" w:rsidP="00C16243">
            <w:pPr>
              <w:jc w:val="both"/>
              <w:rPr>
                <w:b/>
              </w:rPr>
            </w:pPr>
            <w:r>
              <w:rPr>
                <w:b/>
              </w:rPr>
              <w:t>HABILIDADE:</w:t>
            </w:r>
          </w:p>
          <w:p w:rsidR="00FB53A9" w:rsidRDefault="00FB53A9" w:rsidP="00C16243">
            <w:pPr>
              <w:spacing w:after="0" w:line="240" w:lineRule="auto"/>
              <w:jc w:val="both"/>
            </w:pPr>
            <w:r>
              <w:t>(EF15AR02AP2) Explorar e reconhecer as características dos elementos constitutivos das artes visuais (ponto, linha, forma, cor).</w:t>
            </w:r>
          </w:p>
          <w:p w:rsidR="00FB53A9" w:rsidRDefault="00FB53A9" w:rsidP="00C16243">
            <w:pPr>
              <w:spacing w:after="0" w:line="240" w:lineRule="auto"/>
              <w:jc w:val="both"/>
              <w:rPr>
                <w:b/>
              </w:rPr>
            </w:pPr>
          </w:p>
        </w:tc>
        <w:tc>
          <w:tcPr>
            <w:tcW w:w="3119" w:type="dxa"/>
            <w:shd w:val="clear" w:color="auto" w:fill="auto"/>
          </w:tcPr>
          <w:p w:rsidR="00FB53A9" w:rsidRDefault="00FB53A9" w:rsidP="00C16243">
            <w:pPr>
              <w:spacing w:line="276" w:lineRule="auto"/>
              <w:jc w:val="both"/>
              <w:rPr>
                <w:b/>
              </w:rPr>
            </w:pPr>
          </w:p>
        </w:tc>
      </w:tr>
      <w:tr w:rsidR="00FB53A9" w:rsidTr="00FB53A9">
        <w:trPr>
          <w:gridAfter w:val="1"/>
          <w:wAfter w:w="29" w:type="dxa"/>
          <w:trHeight w:val="1165"/>
        </w:trPr>
        <w:tc>
          <w:tcPr>
            <w:tcW w:w="12871" w:type="dxa"/>
            <w:gridSpan w:val="2"/>
          </w:tcPr>
          <w:p w:rsidR="00FB53A9" w:rsidRDefault="00FB53A9" w:rsidP="00C16243">
            <w:pPr>
              <w:spacing w:line="276" w:lineRule="auto"/>
              <w:jc w:val="both"/>
              <w:rPr>
                <w:b/>
              </w:rPr>
            </w:pPr>
            <w:r>
              <w:rPr>
                <w:b/>
              </w:rPr>
              <w:t>UNIDADE TEMÁTICA: Música</w:t>
            </w:r>
          </w:p>
          <w:p w:rsidR="00FB53A9" w:rsidRDefault="00FB53A9" w:rsidP="00C16243">
            <w:pPr>
              <w:spacing w:line="276" w:lineRule="auto"/>
              <w:jc w:val="both"/>
              <w:rPr>
                <w:b/>
              </w:rPr>
            </w:pPr>
            <w:r>
              <w:rPr>
                <w:b/>
              </w:rPr>
              <w:t>OBJETO DE CONHECIMENTO: Materialidades</w:t>
            </w:r>
          </w:p>
          <w:p w:rsidR="00FB53A9" w:rsidRDefault="00FB53A9" w:rsidP="00C16243">
            <w:pPr>
              <w:spacing w:after="0" w:line="240" w:lineRule="auto"/>
              <w:jc w:val="both"/>
              <w:rPr>
                <w:b/>
              </w:rPr>
            </w:pPr>
            <w:r>
              <w:rPr>
                <w:b/>
              </w:rPr>
              <w:t>HABILIDADES:</w:t>
            </w:r>
          </w:p>
          <w:p w:rsidR="00FB53A9" w:rsidRDefault="00FB53A9" w:rsidP="00C16243">
            <w:pPr>
              <w:spacing w:after="0" w:line="240" w:lineRule="auto"/>
              <w:jc w:val="both"/>
              <w:rPr>
                <w:b/>
              </w:rPr>
            </w:pPr>
          </w:p>
          <w:p w:rsidR="00FB53A9" w:rsidRDefault="00FB53A9" w:rsidP="00C16243">
            <w:pPr>
              <w:spacing w:after="0" w:line="240" w:lineRule="auto"/>
              <w:jc w:val="both"/>
              <w:rPr>
                <w:b/>
              </w:rPr>
            </w:pPr>
            <w:r>
              <w:t>(EF15AR15BP2) Reconhecer os elementos constitutivos da música (ritmo e melodia) e as características de instrumentos musicais variados através de vivências e recursos audiovisuais.</w:t>
            </w:r>
          </w:p>
        </w:tc>
        <w:tc>
          <w:tcPr>
            <w:tcW w:w="3119" w:type="dxa"/>
            <w:shd w:val="clear" w:color="auto" w:fill="auto"/>
          </w:tcPr>
          <w:p w:rsidR="00FB53A9" w:rsidRDefault="00FB53A9" w:rsidP="00C16243">
            <w:pPr>
              <w:spacing w:line="276" w:lineRule="auto"/>
              <w:jc w:val="both"/>
              <w:rPr>
                <w:b/>
              </w:rPr>
            </w:pPr>
          </w:p>
        </w:tc>
      </w:tr>
    </w:tbl>
    <w:p w:rsidR="006D32CF" w:rsidRDefault="006D32CF"/>
    <w:p w:rsidR="00F11D6A" w:rsidRDefault="00F11D6A"/>
    <w:p w:rsidR="00754189" w:rsidRDefault="00754189"/>
    <w:p w:rsidR="00F11D6A" w:rsidRDefault="00F11D6A"/>
    <w:tbl>
      <w:tblPr>
        <w:tblW w:w="15735"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978"/>
        <w:gridCol w:w="9072"/>
        <w:gridCol w:w="3685"/>
      </w:tblGrid>
      <w:tr w:rsidR="00754189" w:rsidRPr="0082647B" w:rsidTr="001B2442">
        <w:trPr>
          <w:trHeight w:val="250"/>
        </w:trPr>
        <w:tc>
          <w:tcPr>
            <w:tcW w:w="2978" w:type="dxa"/>
            <w:tcMar>
              <w:top w:w="0" w:type="dxa"/>
              <w:left w:w="38" w:type="dxa"/>
              <w:bottom w:w="0" w:type="dxa"/>
              <w:right w:w="38" w:type="dxa"/>
            </w:tcMar>
            <w:vAlign w:val="center"/>
          </w:tcPr>
          <w:p w:rsidR="00754189" w:rsidRPr="0082647B" w:rsidRDefault="00754189" w:rsidP="001B2442">
            <w:pPr>
              <w:spacing w:after="0" w:line="240" w:lineRule="auto"/>
              <w:rPr>
                <w:b/>
              </w:rPr>
            </w:pPr>
            <w:r w:rsidRPr="0082647B">
              <w:rPr>
                <w:b/>
              </w:rPr>
              <w:t>ANO</w:t>
            </w:r>
          </w:p>
        </w:tc>
        <w:tc>
          <w:tcPr>
            <w:tcW w:w="12757" w:type="dxa"/>
            <w:gridSpan w:val="2"/>
            <w:tcMar>
              <w:top w:w="0" w:type="dxa"/>
              <w:left w:w="38" w:type="dxa"/>
              <w:bottom w:w="0" w:type="dxa"/>
              <w:right w:w="38" w:type="dxa"/>
            </w:tcMar>
            <w:vAlign w:val="center"/>
          </w:tcPr>
          <w:p w:rsidR="00754189" w:rsidRPr="0082647B" w:rsidRDefault="00754189" w:rsidP="001B2442">
            <w:pPr>
              <w:spacing w:after="0" w:line="240" w:lineRule="auto"/>
              <w:jc w:val="center"/>
              <w:rPr>
                <w:color w:val="000000"/>
              </w:rPr>
            </w:pPr>
            <w:r w:rsidRPr="0082647B">
              <w:rPr>
                <w:color w:val="000000"/>
              </w:rPr>
              <w:t>2º ANO – ENSINO FUNDAMENTAL – ANOS INICIAIS</w:t>
            </w:r>
          </w:p>
        </w:tc>
      </w:tr>
      <w:tr w:rsidR="00754189" w:rsidRPr="0082647B" w:rsidTr="001B2442">
        <w:trPr>
          <w:trHeight w:val="326"/>
        </w:trPr>
        <w:tc>
          <w:tcPr>
            <w:tcW w:w="2978" w:type="dxa"/>
            <w:tcMar>
              <w:top w:w="0" w:type="dxa"/>
              <w:left w:w="38" w:type="dxa"/>
              <w:bottom w:w="0" w:type="dxa"/>
              <w:right w:w="38" w:type="dxa"/>
            </w:tcMar>
            <w:vAlign w:val="center"/>
          </w:tcPr>
          <w:p w:rsidR="00754189" w:rsidRPr="0082647B" w:rsidRDefault="00754189" w:rsidP="001B2442">
            <w:pPr>
              <w:spacing w:after="0" w:line="240" w:lineRule="auto"/>
              <w:rPr>
                <w:b/>
              </w:rPr>
            </w:pPr>
            <w:r w:rsidRPr="0082647B">
              <w:rPr>
                <w:b/>
              </w:rPr>
              <w:t>COMPONENTE CURRICULAR</w:t>
            </w:r>
          </w:p>
        </w:tc>
        <w:tc>
          <w:tcPr>
            <w:tcW w:w="12757" w:type="dxa"/>
            <w:gridSpan w:val="2"/>
            <w:tcMar>
              <w:top w:w="0" w:type="dxa"/>
              <w:left w:w="38" w:type="dxa"/>
              <w:bottom w:w="0" w:type="dxa"/>
              <w:right w:w="38" w:type="dxa"/>
            </w:tcMar>
            <w:vAlign w:val="center"/>
          </w:tcPr>
          <w:p w:rsidR="00754189" w:rsidRPr="0082647B" w:rsidRDefault="00754189" w:rsidP="001B2442">
            <w:pPr>
              <w:spacing w:after="0" w:line="240" w:lineRule="auto"/>
              <w:jc w:val="center"/>
              <w:rPr>
                <w:color w:val="000000"/>
              </w:rPr>
            </w:pPr>
            <w:r w:rsidRPr="0082647B">
              <w:rPr>
                <w:color w:val="000000"/>
              </w:rPr>
              <w:t>EDUCAÇÃO FÍSICA</w:t>
            </w:r>
          </w:p>
        </w:tc>
      </w:tr>
      <w:tr w:rsidR="00754189" w:rsidRPr="0082647B" w:rsidTr="001B2442">
        <w:trPr>
          <w:trHeight w:val="250"/>
        </w:trPr>
        <w:tc>
          <w:tcPr>
            <w:tcW w:w="12050" w:type="dxa"/>
            <w:gridSpan w:val="2"/>
            <w:shd w:val="clear" w:color="auto" w:fill="DEEAF6" w:themeFill="accent1" w:themeFillTint="33"/>
            <w:tcMar>
              <w:top w:w="0" w:type="dxa"/>
              <w:left w:w="38" w:type="dxa"/>
              <w:bottom w:w="0" w:type="dxa"/>
              <w:right w:w="38" w:type="dxa"/>
            </w:tcMar>
            <w:vAlign w:val="center"/>
          </w:tcPr>
          <w:p w:rsidR="00754189" w:rsidRPr="0082647B" w:rsidRDefault="00754189" w:rsidP="001B2442">
            <w:pPr>
              <w:spacing w:after="0" w:line="240" w:lineRule="auto"/>
              <w:jc w:val="center"/>
              <w:rPr>
                <w:b/>
                <w:color w:val="000000"/>
              </w:rPr>
            </w:pPr>
            <w:r w:rsidRPr="0082647B">
              <w:rPr>
                <w:b/>
                <w:color w:val="000000"/>
              </w:rPr>
              <w:t>CURRICULO REFERÊNCIA DE MINAS GERAIS</w:t>
            </w:r>
          </w:p>
        </w:tc>
        <w:tc>
          <w:tcPr>
            <w:tcW w:w="3685" w:type="dxa"/>
            <w:shd w:val="clear" w:color="auto" w:fill="DEEAF6" w:themeFill="accent1" w:themeFillTint="33"/>
          </w:tcPr>
          <w:p w:rsidR="00754189" w:rsidRPr="0082647B" w:rsidRDefault="00754189" w:rsidP="001B2442">
            <w:pPr>
              <w:spacing w:after="0" w:line="240" w:lineRule="auto"/>
              <w:jc w:val="center"/>
              <w:rPr>
                <w:b/>
                <w:color w:val="000000"/>
              </w:rPr>
            </w:pPr>
            <w:r w:rsidRPr="0082647B">
              <w:rPr>
                <w:b/>
                <w:color w:val="000000"/>
              </w:rPr>
              <w:t>OBSERVAÇÕES</w:t>
            </w:r>
          </w:p>
        </w:tc>
      </w:tr>
      <w:tr w:rsidR="00754189" w:rsidRPr="0082647B" w:rsidTr="00A71AB6">
        <w:trPr>
          <w:trHeight w:val="2816"/>
        </w:trPr>
        <w:tc>
          <w:tcPr>
            <w:tcW w:w="12050" w:type="dxa"/>
            <w:gridSpan w:val="2"/>
            <w:shd w:val="clear" w:color="auto" w:fill="FFFFFF"/>
            <w:tcMar>
              <w:top w:w="0" w:type="dxa"/>
              <w:left w:w="38" w:type="dxa"/>
              <w:bottom w:w="0" w:type="dxa"/>
              <w:right w:w="38" w:type="dxa"/>
            </w:tcMar>
            <w:vAlign w:val="center"/>
          </w:tcPr>
          <w:p w:rsidR="00754189" w:rsidRPr="0082647B" w:rsidRDefault="00754189" w:rsidP="001B2442">
            <w:pPr>
              <w:spacing w:after="0" w:line="240" w:lineRule="auto"/>
              <w:jc w:val="both"/>
              <w:rPr>
                <w:b/>
                <w:color w:val="000000"/>
              </w:rPr>
            </w:pPr>
            <w:r w:rsidRPr="0082647B">
              <w:rPr>
                <w:b/>
                <w:color w:val="000000"/>
              </w:rPr>
              <w:t>UNIDADE TEMÁTICA: Brincadeiras e jogos</w:t>
            </w:r>
          </w:p>
          <w:p w:rsidR="00754189" w:rsidRPr="0082647B" w:rsidRDefault="00754189" w:rsidP="001B2442">
            <w:pPr>
              <w:spacing w:after="0" w:line="240" w:lineRule="auto"/>
              <w:rPr>
                <w:b/>
                <w:color w:val="000000"/>
              </w:rPr>
            </w:pPr>
            <w:r w:rsidRPr="0082647B">
              <w:rPr>
                <w:b/>
                <w:color w:val="000000"/>
              </w:rPr>
              <w:t xml:space="preserve">OBJETO DE CONHECIMENTO: </w:t>
            </w:r>
            <w:r w:rsidRPr="0082647B">
              <w:rPr>
                <w:b/>
                <w:color w:val="000000"/>
              </w:rPr>
              <w:br/>
              <w:t>Brincadeiras e jogos da cultura popular presentes no contexto comunitário e regional</w:t>
            </w:r>
            <w:r w:rsidRPr="0082647B">
              <w:rPr>
                <w:b/>
                <w:color w:val="000000"/>
              </w:rPr>
              <w:br/>
              <w:t>Compatibilidade com o leitor de tela ativada.</w:t>
            </w:r>
          </w:p>
          <w:p w:rsidR="00754189" w:rsidRPr="0082647B" w:rsidRDefault="00754189" w:rsidP="001B2442">
            <w:pPr>
              <w:spacing w:after="0" w:line="240" w:lineRule="auto"/>
              <w:jc w:val="both"/>
              <w:rPr>
                <w:b/>
              </w:rPr>
            </w:pPr>
            <w:r w:rsidRPr="0082647B">
              <w:rPr>
                <w:b/>
              </w:rPr>
              <w:t>HABILIDADES:</w:t>
            </w:r>
          </w:p>
          <w:p w:rsidR="00754189" w:rsidRPr="0082647B" w:rsidRDefault="00754189" w:rsidP="001B2442">
            <w:pPr>
              <w:spacing w:after="0" w:line="240" w:lineRule="auto"/>
              <w:jc w:val="both"/>
              <w:rPr>
                <w:color w:val="000000"/>
              </w:rPr>
            </w:pPr>
            <w:r w:rsidRPr="0082647B">
              <w:rPr>
                <w:b/>
              </w:rPr>
              <w:t xml:space="preserve"> </w:t>
            </w:r>
            <w:r w:rsidRPr="0082647B">
              <w:rPr>
                <w:color w:val="000000"/>
              </w:rPr>
              <w:t>(EF12EF01P2) Experimentar, fruir e recriar diferentes brincadeiras e jogos da cultura popular presentes no contexto do estado de Minas Gerais, valorizando os saberes e vivências produzidos, reproduzidos e recriados nos contextos familiares e sociais</w:t>
            </w:r>
          </w:p>
          <w:p w:rsidR="00754189" w:rsidRPr="0082647B" w:rsidRDefault="00754189" w:rsidP="001B2442">
            <w:pPr>
              <w:spacing w:before="120" w:after="0" w:line="240" w:lineRule="auto"/>
              <w:jc w:val="both"/>
              <w:rPr>
                <w:b/>
                <w:color w:val="000000"/>
              </w:rPr>
            </w:pPr>
            <w:r w:rsidRPr="0082647B">
              <w:rPr>
                <w:color w:val="000000"/>
              </w:rPr>
              <w:t>(EF12EF02P2) Explicar, por meio de múltiplas linguagens (corporal, visual, oral e escrita), as brincadeiras e os jogos populares do contexto do estado de Minas Gerais, reconhecendo sua construção socio-histórica-cultural e valorizando a importância destes como constituintes do acervo de saberes culturais do povo mineiro</w:t>
            </w:r>
          </w:p>
        </w:tc>
        <w:tc>
          <w:tcPr>
            <w:tcW w:w="3685" w:type="dxa"/>
            <w:shd w:val="clear" w:color="auto" w:fill="FFFFFF"/>
          </w:tcPr>
          <w:p w:rsidR="00754189" w:rsidRPr="0082647B" w:rsidRDefault="00754189" w:rsidP="001B2442">
            <w:pPr>
              <w:spacing w:after="0" w:line="240" w:lineRule="auto"/>
              <w:jc w:val="both"/>
              <w:rPr>
                <w:b/>
                <w:color w:val="000000"/>
              </w:rPr>
            </w:pPr>
          </w:p>
        </w:tc>
      </w:tr>
      <w:tr w:rsidR="00754189" w:rsidRPr="0082647B" w:rsidTr="001B2442">
        <w:trPr>
          <w:trHeight w:val="1684"/>
        </w:trPr>
        <w:tc>
          <w:tcPr>
            <w:tcW w:w="12050" w:type="dxa"/>
            <w:gridSpan w:val="2"/>
            <w:shd w:val="clear" w:color="auto" w:fill="FFFFFF"/>
            <w:tcMar>
              <w:top w:w="0" w:type="dxa"/>
              <w:left w:w="38" w:type="dxa"/>
              <w:bottom w:w="0" w:type="dxa"/>
              <w:right w:w="38" w:type="dxa"/>
            </w:tcMar>
            <w:vAlign w:val="center"/>
          </w:tcPr>
          <w:p w:rsidR="00754189" w:rsidRPr="0082647B" w:rsidRDefault="00754189" w:rsidP="001B2442">
            <w:pPr>
              <w:spacing w:after="0" w:line="240" w:lineRule="auto"/>
              <w:jc w:val="both"/>
              <w:rPr>
                <w:b/>
                <w:color w:val="000000"/>
              </w:rPr>
            </w:pPr>
            <w:r w:rsidRPr="0082647B">
              <w:rPr>
                <w:b/>
                <w:color w:val="000000"/>
              </w:rPr>
              <w:t>UNIDADE TEMÁTICA: Ginásticas</w:t>
            </w:r>
          </w:p>
          <w:p w:rsidR="00754189" w:rsidRPr="0082647B" w:rsidRDefault="00754189" w:rsidP="001B2442">
            <w:pPr>
              <w:spacing w:after="0" w:line="240" w:lineRule="auto"/>
              <w:jc w:val="both"/>
              <w:rPr>
                <w:b/>
                <w:color w:val="000000"/>
              </w:rPr>
            </w:pPr>
            <w:r w:rsidRPr="0082647B">
              <w:rPr>
                <w:b/>
                <w:color w:val="000000"/>
              </w:rPr>
              <w:t>OBJETO DE CONHECIMENTO: Ginástica geral</w:t>
            </w:r>
          </w:p>
          <w:p w:rsidR="00754189" w:rsidRPr="0082647B" w:rsidRDefault="00754189" w:rsidP="001B2442">
            <w:pPr>
              <w:spacing w:after="0" w:line="240" w:lineRule="auto"/>
              <w:jc w:val="both"/>
              <w:rPr>
                <w:b/>
              </w:rPr>
            </w:pPr>
            <w:r w:rsidRPr="0082647B">
              <w:rPr>
                <w:b/>
              </w:rPr>
              <w:t>HABILIDADES:</w:t>
            </w:r>
          </w:p>
          <w:p w:rsidR="00754189" w:rsidRPr="0082647B" w:rsidRDefault="00754189" w:rsidP="001B2442">
            <w:pPr>
              <w:spacing w:after="0" w:line="240" w:lineRule="auto"/>
              <w:rPr>
                <w:b/>
                <w:color w:val="000000"/>
              </w:rPr>
            </w:pPr>
            <w:r w:rsidRPr="0082647B">
              <w:t>(EF12EF07P2) Experimentar, fruir e identificar diferentes elementos básicos da ginástica (equilíbrios, saltos, giros, rotações, acrobacias, com e sem materiais) e da ginástica geral, reconhecendo, respeitando, valorizando e ampliando suas próprias possibilidades corporais e a dos colegas</w:t>
            </w:r>
          </w:p>
        </w:tc>
        <w:tc>
          <w:tcPr>
            <w:tcW w:w="3685" w:type="dxa"/>
            <w:shd w:val="clear" w:color="auto" w:fill="FFFFFF"/>
          </w:tcPr>
          <w:p w:rsidR="00754189" w:rsidRPr="0082647B" w:rsidRDefault="00754189" w:rsidP="001B2442">
            <w:pPr>
              <w:spacing w:after="0" w:line="240" w:lineRule="auto"/>
              <w:jc w:val="both"/>
              <w:rPr>
                <w:b/>
                <w:color w:val="000000"/>
              </w:rPr>
            </w:pPr>
          </w:p>
        </w:tc>
      </w:tr>
      <w:tr w:rsidR="00754189" w:rsidRPr="0082647B" w:rsidTr="001B2442">
        <w:trPr>
          <w:trHeight w:val="1465"/>
        </w:trPr>
        <w:tc>
          <w:tcPr>
            <w:tcW w:w="12050" w:type="dxa"/>
            <w:gridSpan w:val="2"/>
            <w:shd w:val="clear" w:color="auto" w:fill="FFFFFF"/>
            <w:tcMar>
              <w:top w:w="0" w:type="dxa"/>
              <w:left w:w="38" w:type="dxa"/>
              <w:bottom w:w="0" w:type="dxa"/>
              <w:right w:w="38" w:type="dxa"/>
            </w:tcMar>
            <w:vAlign w:val="center"/>
          </w:tcPr>
          <w:p w:rsidR="00754189" w:rsidRPr="0082647B" w:rsidRDefault="00754189" w:rsidP="001B2442">
            <w:pPr>
              <w:spacing w:after="0" w:line="240" w:lineRule="auto"/>
              <w:jc w:val="both"/>
              <w:rPr>
                <w:b/>
                <w:color w:val="000000"/>
              </w:rPr>
            </w:pPr>
            <w:r w:rsidRPr="0082647B">
              <w:rPr>
                <w:b/>
                <w:color w:val="000000"/>
              </w:rPr>
              <w:t>UNIDADE TEMÁTICA: Ginásticas</w:t>
            </w:r>
          </w:p>
          <w:p w:rsidR="00754189" w:rsidRPr="0082647B" w:rsidRDefault="00754189" w:rsidP="001B2442">
            <w:pPr>
              <w:spacing w:after="0" w:line="240" w:lineRule="auto"/>
              <w:jc w:val="both"/>
              <w:rPr>
                <w:b/>
                <w:color w:val="000000"/>
              </w:rPr>
            </w:pPr>
            <w:r w:rsidRPr="0082647B">
              <w:rPr>
                <w:b/>
                <w:color w:val="000000"/>
              </w:rPr>
              <w:t>OBJETO DE CONHECIMENTO: Ginástica geral</w:t>
            </w:r>
          </w:p>
          <w:p w:rsidR="00754189" w:rsidRPr="0082647B" w:rsidRDefault="00754189" w:rsidP="001B2442">
            <w:pPr>
              <w:spacing w:after="0" w:line="240" w:lineRule="auto"/>
              <w:jc w:val="both"/>
              <w:rPr>
                <w:b/>
              </w:rPr>
            </w:pPr>
            <w:r w:rsidRPr="0082647B">
              <w:rPr>
                <w:b/>
              </w:rPr>
              <w:t>HABILIDADES:</w:t>
            </w:r>
          </w:p>
          <w:p w:rsidR="00754189" w:rsidRPr="0082647B" w:rsidRDefault="00754189" w:rsidP="001B2442">
            <w:pPr>
              <w:spacing w:after="0" w:line="240" w:lineRule="auto"/>
              <w:jc w:val="both"/>
              <w:rPr>
                <w:color w:val="000000"/>
              </w:rPr>
            </w:pPr>
            <w:r w:rsidRPr="0082647B">
              <w:rPr>
                <w:color w:val="000000"/>
              </w:rPr>
              <w:t>(EF12EF09P2) Praticar com autonomia a ginástica geral, identificando as potencialidades e os limites do próprio corpo, reconhecendo e respeitando características e diferenças individuais de composição e de desempenho corporal</w:t>
            </w:r>
          </w:p>
          <w:p w:rsidR="00754189" w:rsidRPr="0082647B" w:rsidRDefault="00754189" w:rsidP="001B2442">
            <w:pPr>
              <w:spacing w:after="0" w:line="240" w:lineRule="auto"/>
              <w:jc w:val="both"/>
              <w:rPr>
                <w:b/>
                <w:color w:val="000000"/>
              </w:rPr>
            </w:pPr>
          </w:p>
        </w:tc>
        <w:tc>
          <w:tcPr>
            <w:tcW w:w="3685" w:type="dxa"/>
            <w:shd w:val="clear" w:color="auto" w:fill="FFFFFF"/>
          </w:tcPr>
          <w:p w:rsidR="00754189" w:rsidRPr="0082647B" w:rsidRDefault="00754189" w:rsidP="001B2442">
            <w:pPr>
              <w:spacing w:after="0" w:line="240" w:lineRule="auto"/>
              <w:jc w:val="both"/>
              <w:rPr>
                <w:b/>
                <w:color w:val="000000"/>
              </w:rPr>
            </w:pPr>
          </w:p>
        </w:tc>
      </w:tr>
    </w:tbl>
    <w:p w:rsidR="00F11D6A" w:rsidRDefault="00F11D6A"/>
    <w:sectPr w:rsidR="00F11D6A" w:rsidSect="0080446B">
      <w:headerReference w:type="default" r:id="rId9"/>
      <w:pgSz w:w="16840" w:h="11907" w:orient="landscape" w:code="9"/>
      <w:pgMar w:top="720" w:right="720" w:bottom="720" w:left="720"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57A" w:rsidRDefault="0081657A" w:rsidP="003D5A5C">
      <w:pPr>
        <w:spacing w:after="0" w:line="240" w:lineRule="auto"/>
      </w:pPr>
      <w:r>
        <w:separator/>
      </w:r>
    </w:p>
  </w:endnote>
  <w:endnote w:type="continuationSeparator" w:id="1">
    <w:p w:rsidR="0081657A" w:rsidRDefault="0081657A" w:rsidP="003D5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Light">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57A" w:rsidRDefault="0081657A" w:rsidP="003D5A5C">
      <w:pPr>
        <w:spacing w:after="0" w:line="240" w:lineRule="auto"/>
      </w:pPr>
      <w:r>
        <w:separator/>
      </w:r>
    </w:p>
  </w:footnote>
  <w:footnote w:type="continuationSeparator" w:id="1">
    <w:p w:rsidR="0081657A" w:rsidRDefault="0081657A" w:rsidP="003D5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5C" w:rsidRPr="00B77362" w:rsidRDefault="003D5A5C" w:rsidP="003D5A5C">
    <w:pPr>
      <w:spacing w:after="0" w:line="240" w:lineRule="auto"/>
      <w:jc w:val="center"/>
      <w:rPr>
        <w:b/>
        <w:sz w:val="32"/>
      </w:rPr>
    </w:pPr>
    <w:r w:rsidRPr="00B77362">
      <w:rPr>
        <w:b/>
        <w:noProof/>
        <w:sz w:val="32"/>
      </w:rPr>
      <w:drawing>
        <wp:anchor distT="0" distB="0" distL="114300" distR="114300" simplePos="0" relativeHeight="251659264" behindDoc="0" locked="0" layoutInCell="1" allowOverlap="1">
          <wp:simplePos x="0" y="0"/>
          <wp:positionH relativeFrom="column">
            <wp:posOffset>1651907</wp:posOffset>
          </wp:positionH>
          <wp:positionV relativeFrom="paragraph">
            <wp:posOffset>-141456</wp:posOffset>
          </wp:positionV>
          <wp:extent cx="574716" cy="700644"/>
          <wp:effectExtent l="19050" t="0" r="0" b="0"/>
          <wp:wrapNone/>
          <wp:docPr id="6" name="Imagem 1" descr="C:\Users\Diego\Desktop\mg-bias-forte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go\Desktop\mg-bias-fortes-brasao.jpg"/>
                  <pic:cNvPicPr>
                    <a:picLocks noChangeAspect="1" noChangeArrowheads="1"/>
                  </pic:cNvPicPr>
                </pic:nvPicPr>
                <pic:blipFill>
                  <a:blip r:embed="rId1"/>
                  <a:srcRect/>
                  <a:stretch>
                    <a:fillRect/>
                  </a:stretch>
                </pic:blipFill>
                <pic:spPr bwMode="auto">
                  <a:xfrm>
                    <a:off x="0" y="0"/>
                    <a:ext cx="574716" cy="700644"/>
                  </a:xfrm>
                  <a:prstGeom prst="rect">
                    <a:avLst/>
                  </a:prstGeom>
                  <a:noFill/>
                  <a:ln w="9525">
                    <a:noFill/>
                    <a:miter lim="800000"/>
                    <a:headEnd/>
                    <a:tailEnd/>
                  </a:ln>
                </pic:spPr>
              </pic:pic>
            </a:graphicData>
          </a:graphic>
        </wp:anchor>
      </w:drawing>
    </w:r>
    <w:r w:rsidRPr="00B77362">
      <w:rPr>
        <w:b/>
        <w:sz w:val="32"/>
      </w:rPr>
      <w:t>DEPARTAMENTO MUNICIPAL DE EDUCAÇÃO DE BIAS FORTES</w:t>
    </w:r>
  </w:p>
  <w:p w:rsidR="003D5A5C" w:rsidRPr="00B77362" w:rsidRDefault="003D5A5C" w:rsidP="003D5A5C">
    <w:pPr>
      <w:spacing w:after="0" w:line="240" w:lineRule="auto"/>
      <w:jc w:val="center"/>
      <w:rPr>
        <w:b/>
        <w:sz w:val="32"/>
      </w:rPr>
    </w:pPr>
    <w:r w:rsidRPr="00B77362">
      <w:rPr>
        <w:b/>
        <w:sz w:val="28"/>
      </w:rPr>
      <w:t>PLANO DE CURSO EMERGENCIAL DE ENSINO REMOTO - 2020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024B"/>
    <w:multiLevelType w:val="multilevel"/>
    <w:tmpl w:val="3D4C0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C831FA"/>
    <w:multiLevelType w:val="multilevel"/>
    <w:tmpl w:val="EC3C5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72B63E6"/>
    <w:multiLevelType w:val="multilevel"/>
    <w:tmpl w:val="98EC2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84812CC"/>
    <w:multiLevelType w:val="multilevel"/>
    <w:tmpl w:val="9612CD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350C3A32"/>
    <w:multiLevelType w:val="multilevel"/>
    <w:tmpl w:val="91109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D6A4F26"/>
    <w:multiLevelType w:val="multilevel"/>
    <w:tmpl w:val="63A06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D3706DB"/>
    <w:multiLevelType w:val="multilevel"/>
    <w:tmpl w:val="4210C6DA"/>
    <w:lvl w:ilvl="0">
      <w:start w:val="1"/>
      <w:numFmt w:val="bullet"/>
      <w:lvlText w:val="✔"/>
      <w:lvlJc w:val="left"/>
      <w:pPr>
        <w:ind w:left="733" w:hanging="360"/>
      </w:pPr>
      <w:rPr>
        <w:rFonts w:ascii="Noto Sans Symbols" w:eastAsia="Noto Sans Symbols" w:hAnsi="Noto Sans Symbols" w:cs="Noto Sans Symbols"/>
      </w:rPr>
    </w:lvl>
    <w:lvl w:ilvl="1">
      <w:start w:val="1"/>
      <w:numFmt w:val="bullet"/>
      <w:lvlText w:val="o"/>
      <w:lvlJc w:val="left"/>
      <w:pPr>
        <w:ind w:left="1453" w:hanging="360"/>
      </w:pPr>
      <w:rPr>
        <w:rFonts w:ascii="Courier New" w:eastAsia="Courier New" w:hAnsi="Courier New" w:cs="Courier New"/>
      </w:rPr>
    </w:lvl>
    <w:lvl w:ilvl="2">
      <w:start w:val="1"/>
      <w:numFmt w:val="bullet"/>
      <w:lvlText w:val="▪"/>
      <w:lvlJc w:val="left"/>
      <w:pPr>
        <w:ind w:left="2173" w:hanging="360"/>
      </w:pPr>
      <w:rPr>
        <w:rFonts w:ascii="Noto Sans Symbols" w:eastAsia="Noto Sans Symbols" w:hAnsi="Noto Sans Symbols" w:cs="Noto Sans Symbols"/>
      </w:rPr>
    </w:lvl>
    <w:lvl w:ilvl="3">
      <w:start w:val="1"/>
      <w:numFmt w:val="bullet"/>
      <w:lvlText w:val="●"/>
      <w:lvlJc w:val="left"/>
      <w:pPr>
        <w:ind w:left="2893" w:hanging="360"/>
      </w:pPr>
      <w:rPr>
        <w:rFonts w:ascii="Noto Sans Symbols" w:eastAsia="Noto Sans Symbols" w:hAnsi="Noto Sans Symbols" w:cs="Noto Sans Symbols"/>
      </w:rPr>
    </w:lvl>
    <w:lvl w:ilvl="4">
      <w:start w:val="1"/>
      <w:numFmt w:val="bullet"/>
      <w:lvlText w:val="o"/>
      <w:lvlJc w:val="left"/>
      <w:pPr>
        <w:ind w:left="3613" w:hanging="360"/>
      </w:pPr>
      <w:rPr>
        <w:rFonts w:ascii="Courier New" w:eastAsia="Courier New" w:hAnsi="Courier New" w:cs="Courier New"/>
      </w:rPr>
    </w:lvl>
    <w:lvl w:ilvl="5">
      <w:start w:val="1"/>
      <w:numFmt w:val="bullet"/>
      <w:lvlText w:val="▪"/>
      <w:lvlJc w:val="left"/>
      <w:pPr>
        <w:ind w:left="4333" w:hanging="360"/>
      </w:pPr>
      <w:rPr>
        <w:rFonts w:ascii="Noto Sans Symbols" w:eastAsia="Noto Sans Symbols" w:hAnsi="Noto Sans Symbols" w:cs="Noto Sans Symbols"/>
      </w:rPr>
    </w:lvl>
    <w:lvl w:ilvl="6">
      <w:start w:val="1"/>
      <w:numFmt w:val="bullet"/>
      <w:lvlText w:val="●"/>
      <w:lvlJc w:val="left"/>
      <w:pPr>
        <w:ind w:left="5053" w:hanging="360"/>
      </w:pPr>
      <w:rPr>
        <w:rFonts w:ascii="Noto Sans Symbols" w:eastAsia="Noto Sans Symbols" w:hAnsi="Noto Sans Symbols" w:cs="Noto Sans Symbols"/>
      </w:rPr>
    </w:lvl>
    <w:lvl w:ilvl="7">
      <w:start w:val="1"/>
      <w:numFmt w:val="bullet"/>
      <w:lvlText w:val="o"/>
      <w:lvlJc w:val="left"/>
      <w:pPr>
        <w:ind w:left="5773" w:hanging="360"/>
      </w:pPr>
      <w:rPr>
        <w:rFonts w:ascii="Courier New" w:eastAsia="Courier New" w:hAnsi="Courier New" w:cs="Courier New"/>
      </w:rPr>
    </w:lvl>
    <w:lvl w:ilvl="8">
      <w:start w:val="1"/>
      <w:numFmt w:val="bullet"/>
      <w:lvlText w:val="▪"/>
      <w:lvlJc w:val="left"/>
      <w:pPr>
        <w:ind w:left="6493" w:hanging="360"/>
      </w:pPr>
      <w:rPr>
        <w:rFonts w:ascii="Noto Sans Symbols" w:eastAsia="Noto Sans Symbols" w:hAnsi="Noto Sans Symbols" w:cs="Noto Sans Symbols"/>
      </w:rPr>
    </w:lvl>
  </w:abstractNum>
  <w:abstractNum w:abstractNumId="7">
    <w:nsid w:val="7E4D325F"/>
    <w:multiLevelType w:val="multilevel"/>
    <w:tmpl w:val="3B627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2"/>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A6F23"/>
    <w:rsid w:val="000044A8"/>
    <w:rsid w:val="00024355"/>
    <w:rsid w:val="000347EA"/>
    <w:rsid w:val="00047E0F"/>
    <w:rsid w:val="000C2054"/>
    <w:rsid w:val="00111EA6"/>
    <w:rsid w:val="00263976"/>
    <w:rsid w:val="00281CF0"/>
    <w:rsid w:val="00387D72"/>
    <w:rsid w:val="003B0DAB"/>
    <w:rsid w:val="003D5A5C"/>
    <w:rsid w:val="0053101A"/>
    <w:rsid w:val="00587BFD"/>
    <w:rsid w:val="005901A3"/>
    <w:rsid w:val="005F6ABE"/>
    <w:rsid w:val="0066745F"/>
    <w:rsid w:val="006D32CF"/>
    <w:rsid w:val="006D53DA"/>
    <w:rsid w:val="006E6CC8"/>
    <w:rsid w:val="007101CB"/>
    <w:rsid w:val="00754189"/>
    <w:rsid w:val="0080446B"/>
    <w:rsid w:val="0081657A"/>
    <w:rsid w:val="00822F3A"/>
    <w:rsid w:val="0082647B"/>
    <w:rsid w:val="00885B05"/>
    <w:rsid w:val="009502D4"/>
    <w:rsid w:val="00964127"/>
    <w:rsid w:val="00971100"/>
    <w:rsid w:val="0097129C"/>
    <w:rsid w:val="009C1639"/>
    <w:rsid w:val="00A442EC"/>
    <w:rsid w:val="00A76EEF"/>
    <w:rsid w:val="00A95EC6"/>
    <w:rsid w:val="00AE5A70"/>
    <w:rsid w:val="00AF1B9A"/>
    <w:rsid w:val="00B51A53"/>
    <w:rsid w:val="00BC45CD"/>
    <w:rsid w:val="00BD02E0"/>
    <w:rsid w:val="00BF0170"/>
    <w:rsid w:val="00C04E4C"/>
    <w:rsid w:val="00C208A1"/>
    <w:rsid w:val="00C666D8"/>
    <w:rsid w:val="00CA6F23"/>
    <w:rsid w:val="00DC4F89"/>
    <w:rsid w:val="00E426A5"/>
    <w:rsid w:val="00E738DA"/>
    <w:rsid w:val="00E82154"/>
    <w:rsid w:val="00E82732"/>
    <w:rsid w:val="00F1098E"/>
    <w:rsid w:val="00F11D6A"/>
    <w:rsid w:val="00F2412A"/>
    <w:rsid w:val="00FA6DA2"/>
    <w:rsid w:val="00FB53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B8"/>
  </w:style>
  <w:style w:type="paragraph" w:styleId="Ttulo1">
    <w:name w:val="heading 1"/>
    <w:basedOn w:val="normal0"/>
    <w:next w:val="normal0"/>
    <w:rsid w:val="00CA6F23"/>
    <w:pPr>
      <w:keepNext/>
      <w:keepLines/>
      <w:spacing w:before="480" w:after="120"/>
      <w:outlineLvl w:val="0"/>
    </w:pPr>
    <w:rPr>
      <w:b/>
      <w:sz w:val="48"/>
      <w:szCs w:val="48"/>
    </w:rPr>
  </w:style>
  <w:style w:type="paragraph" w:styleId="Ttulo2">
    <w:name w:val="heading 2"/>
    <w:basedOn w:val="normal0"/>
    <w:next w:val="normal0"/>
    <w:rsid w:val="00CA6F23"/>
    <w:pPr>
      <w:keepNext/>
      <w:keepLines/>
      <w:spacing w:before="360" w:after="80"/>
      <w:outlineLvl w:val="1"/>
    </w:pPr>
    <w:rPr>
      <w:b/>
      <w:sz w:val="36"/>
      <w:szCs w:val="36"/>
    </w:rPr>
  </w:style>
  <w:style w:type="paragraph" w:styleId="Ttulo3">
    <w:name w:val="heading 3"/>
    <w:basedOn w:val="normal0"/>
    <w:next w:val="normal0"/>
    <w:rsid w:val="00CA6F23"/>
    <w:pPr>
      <w:keepNext/>
      <w:keepLines/>
      <w:spacing w:before="280" w:after="80"/>
      <w:outlineLvl w:val="2"/>
    </w:pPr>
    <w:rPr>
      <w:b/>
      <w:sz w:val="28"/>
      <w:szCs w:val="28"/>
    </w:rPr>
  </w:style>
  <w:style w:type="paragraph" w:styleId="Ttulo4">
    <w:name w:val="heading 4"/>
    <w:basedOn w:val="normal0"/>
    <w:next w:val="normal0"/>
    <w:rsid w:val="00CA6F23"/>
    <w:pPr>
      <w:keepNext/>
      <w:keepLines/>
      <w:spacing w:before="240" w:after="40"/>
      <w:outlineLvl w:val="3"/>
    </w:pPr>
    <w:rPr>
      <w:b/>
      <w:sz w:val="24"/>
      <w:szCs w:val="24"/>
    </w:rPr>
  </w:style>
  <w:style w:type="paragraph" w:styleId="Ttulo5">
    <w:name w:val="heading 5"/>
    <w:basedOn w:val="normal0"/>
    <w:next w:val="normal0"/>
    <w:rsid w:val="00CA6F23"/>
    <w:pPr>
      <w:keepNext/>
      <w:keepLines/>
      <w:spacing w:before="220" w:after="40"/>
      <w:outlineLvl w:val="4"/>
    </w:pPr>
    <w:rPr>
      <w:b/>
    </w:rPr>
  </w:style>
  <w:style w:type="paragraph" w:styleId="Ttulo6">
    <w:name w:val="heading 6"/>
    <w:basedOn w:val="normal0"/>
    <w:next w:val="normal0"/>
    <w:rsid w:val="00CA6F23"/>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CA6F23"/>
  </w:style>
  <w:style w:type="table" w:customStyle="1" w:styleId="TableNormal">
    <w:name w:val="Table Normal"/>
    <w:rsid w:val="00CA6F23"/>
    <w:tblPr>
      <w:tblCellMar>
        <w:top w:w="0" w:type="dxa"/>
        <w:left w:w="0" w:type="dxa"/>
        <w:bottom w:w="0" w:type="dxa"/>
        <w:right w:w="0" w:type="dxa"/>
      </w:tblCellMar>
    </w:tblPr>
  </w:style>
  <w:style w:type="paragraph" w:styleId="Ttulo">
    <w:name w:val="Title"/>
    <w:basedOn w:val="normal0"/>
    <w:next w:val="normal0"/>
    <w:rsid w:val="00CA6F23"/>
    <w:pPr>
      <w:keepNext/>
      <w:keepLines/>
      <w:spacing w:before="480" w:after="120"/>
    </w:pPr>
    <w:rPr>
      <w:b/>
      <w:sz w:val="72"/>
      <w:szCs w:val="72"/>
    </w:rPr>
  </w:style>
  <w:style w:type="paragraph" w:styleId="PargrafodaLista">
    <w:name w:val="List Paragraph"/>
    <w:basedOn w:val="Normal"/>
    <w:uiPriority w:val="34"/>
    <w:qFormat/>
    <w:rsid w:val="004B4C35"/>
    <w:pPr>
      <w:ind w:left="720"/>
      <w:contextualSpacing/>
    </w:pPr>
  </w:style>
  <w:style w:type="table" w:styleId="Tabelacomgrade">
    <w:name w:val="Table Grid"/>
    <w:basedOn w:val="Tabelanormal"/>
    <w:uiPriority w:val="39"/>
    <w:rsid w:val="004B4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6828"/>
    <w:pPr>
      <w:autoSpaceDE w:val="0"/>
      <w:autoSpaceDN w:val="0"/>
      <w:adjustRightInd w:val="0"/>
      <w:spacing w:after="0" w:line="240" w:lineRule="auto"/>
    </w:pPr>
    <w:rPr>
      <w:color w:val="000000"/>
      <w:sz w:val="24"/>
      <w:szCs w:val="24"/>
    </w:rPr>
  </w:style>
  <w:style w:type="character" w:customStyle="1" w:styleId="fontstyle01">
    <w:name w:val="fontstyle01"/>
    <w:basedOn w:val="Fontepargpadro"/>
    <w:rsid w:val="006777B0"/>
    <w:rPr>
      <w:rFonts w:ascii="Calibri-Light" w:hAnsi="Calibri-Light" w:hint="default"/>
      <w:b w:val="0"/>
      <w:bCs w:val="0"/>
      <w:i w:val="0"/>
      <w:iCs w:val="0"/>
      <w:color w:val="242021"/>
      <w:sz w:val="20"/>
      <w:szCs w:val="20"/>
    </w:rPr>
  </w:style>
  <w:style w:type="paragraph" w:styleId="Textodebalo">
    <w:name w:val="Balloon Text"/>
    <w:basedOn w:val="Normal"/>
    <w:link w:val="TextodebaloChar"/>
    <w:uiPriority w:val="99"/>
    <w:semiHidden/>
    <w:unhideWhenUsed/>
    <w:rsid w:val="0046206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206F"/>
    <w:rPr>
      <w:rFonts w:ascii="Segoe UI" w:hAnsi="Segoe UI" w:cs="Segoe UI"/>
      <w:sz w:val="18"/>
      <w:szCs w:val="18"/>
    </w:rPr>
  </w:style>
  <w:style w:type="paragraph" w:styleId="Subttulo">
    <w:name w:val="Subtitle"/>
    <w:basedOn w:val="Normal"/>
    <w:next w:val="Normal"/>
    <w:rsid w:val="00CA6F23"/>
    <w:pPr>
      <w:keepNext/>
      <w:keepLines/>
      <w:spacing w:before="360" w:after="80"/>
    </w:pPr>
    <w:rPr>
      <w:rFonts w:ascii="Georgia" w:eastAsia="Georgia" w:hAnsi="Georgia" w:cs="Georgia"/>
      <w:i/>
      <w:color w:val="666666"/>
      <w:sz w:val="48"/>
      <w:szCs w:val="48"/>
    </w:rPr>
  </w:style>
  <w:style w:type="table" w:customStyle="1" w:styleId="a">
    <w:basedOn w:val="TableNormal"/>
    <w:rsid w:val="00CA6F23"/>
    <w:tblPr>
      <w:tblStyleRowBandSize w:val="1"/>
      <w:tblStyleColBandSize w:val="1"/>
      <w:tblCellMar>
        <w:top w:w="0" w:type="dxa"/>
        <w:left w:w="108" w:type="dxa"/>
        <w:bottom w:w="0" w:type="dxa"/>
        <w:right w:w="108" w:type="dxa"/>
      </w:tblCellMar>
    </w:tblPr>
  </w:style>
  <w:style w:type="table" w:customStyle="1" w:styleId="a0">
    <w:basedOn w:val="TableNormal"/>
    <w:rsid w:val="00CA6F23"/>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CA6F23"/>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CA6F23"/>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CA6F23"/>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CA6F23"/>
    <w:pPr>
      <w:spacing w:after="0" w:line="240" w:lineRule="auto"/>
    </w:pPr>
    <w:tblPr>
      <w:tblStyleRowBandSize w:val="1"/>
      <w:tblStyleColBandSize w:val="1"/>
      <w:tblCellMar>
        <w:top w:w="0" w:type="dxa"/>
        <w:left w:w="108" w:type="dxa"/>
        <w:bottom w:w="0" w:type="dxa"/>
        <w:right w:w="108" w:type="dxa"/>
      </w:tblCellMar>
    </w:tblPr>
  </w:style>
  <w:style w:type="paragraph" w:styleId="Cabealho">
    <w:name w:val="header"/>
    <w:basedOn w:val="Normal"/>
    <w:link w:val="CabealhoChar"/>
    <w:uiPriority w:val="99"/>
    <w:unhideWhenUsed/>
    <w:rsid w:val="003D5A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5A5C"/>
  </w:style>
  <w:style w:type="paragraph" w:styleId="Rodap">
    <w:name w:val="footer"/>
    <w:basedOn w:val="Normal"/>
    <w:link w:val="RodapChar"/>
    <w:uiPriority w:val="99"/>
    <w:semiHidden/>
    <w:unhideWhenUsed/>
    <w:rsid w:val="003D5A5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D5A5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w8ZYjPwijmGgepg5IAxtUouNw==">AMUW2mWyl2JA31v1KHMfrYe9EljB+DNNofu04f+9MRcHd+7OXvaSdfz5M5SiRVMXg5lAM0J3F5OwHF86WOP2Orp8GZSbkfrQ2KEUfJYdxAw7/I8C+yf4ZBp6Hd9lYXdB+bi9aVx8Qp7BbwUIPedjq8S6OL432Oxf3Q==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C5C552-C68D-4E5C-B12B-40C39EAF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20</Pages>
  <Words>5837</Words>
  <Characters>31523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Gleidson Carlos Pinto</dc:creator>
  <cp:lastModifiedBy>Diego</cp:lastModifiedBy>
  <cp:revision>38</cp:revision>
  <cp:lastPrinted>2020-02-05T17:48:00Z</cp:lastPrinted>
  <dcterms:created xsi:type="dcterms:W3CDTF">2020-02-04T20:03:00Z</dcterms:created>
  <dcterms:modified xsi:type="dcterms:W3CDTF">2020-08-20T17:45:00Z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524930882</vt:i4>
  </property>
</Properties>
</file>