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17" w:rsidRDefault="005F3217">
      <w:pPr>
        <w:widowControl w:val="0"/>
        <w:spacing w:after="0" w:line="276" w:lineRule="auto"/>
      </w:pPr>
    </w:p>
    <w:tbl>
      <w:tblPr>
        <w:tblStyle w:val="a0"/>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13120"/>
      </w:tblGrid>
      <w:tr w:rsidR="005F3217">
        <w:trPr>
          <w:trHeight w:val="326"/>
        </w:trPr>
        <w:tc>
          <w:tcPr>
            <w:tcW w:w="2899" w:type="dxa"/>
            <w:shd w:val="clear" w:color="auto" w:fill="auto"/>
          </w:tcPr>
          <w:p w:rsidR="005F3217" w:rsidRDefault="00BF0CC8">
            <w:pPr>
              <w:spacing w:line="276" w:lineRule="auto"/>
              <w:jc w:val="both"/>
              <w:rPr>
                <w:b/>
              </w:rPr>
            </w:pPr>
            <w:bookmarkStart w:id="0" w:name="_heading=h.gjdgxs" w:colFirst="0" w:colLast="0"/>
            <w:bookmarkEnd w:id="0"/>
            <w:r>
              <w:rPr>
                <w:b/>
              </w:rPr>
              <w:t>ANO:</w:t>
            </w:r>
          </w:p>
        </w:tc>
        <w:tc>
          <w:tcPr>
            <w:tcW w:w="13120" w:type="dxa"/>
            <w:shd w:val="clear" w:color="auto" w:fill="auto"/>
          </w:tcPr>
          <w:p w:rsidR="005F3217" w:rsidRDefault="006C0AD8" w:rsidP="006C0AD8">
            <w:pPr>
              <w:spacing w:line="276" w:lineRule="auto"/>
              <w:jc w:val="center"/>
            </w:pPr>
            <w:r>
              <w:t>3º ANO – ENSINO FUNDAMENTAL ANOS INICIAIS</w:t>
            </w:r>
          </w:p>
        </w:tc>
      </w:tr>
      <w:tr w:rsidR="005F3217">
        <w:trPr>
          <w:trHeight w:val="326"/>
        </w:trPr>
        <w:tc>
          <w:tcPr>
            <w:tcW w:w="2899" w:type="dxa"/>
            <w:shd w:val="clear" w:color="auto" w:fill="auto"/>
          </w:tcPr>
          <w:p w:rsidR="005F3217" w:rsidRDefault="00BF0CC8">
            <w:pPr>
              <w:spacing w:line="276" w:lineRule="auto"/>
              <w:jc w:val="both"/>
            </w:pPr>
            <w:r>
              <w:rPr>
                <w:b/>
              </w:rPr>
              <w:t>COMPONENTE CURRICULAR</w:t>
            </w:r>
          </w:p>
        </w:tc>
        <w:tc>
          <w:tcPr>
            <w:tcW w:w="13120" w:type="dxa"/>
            <w:shd w:val="clear" w:color="auto" w:fill="auto"/>
          </w:tcPr>
          <w:p w:rsidR="005F3217" w:rsidRDefault="006C0AD8" w:rsidP="006C0AD8">
            <w:pPr>
              <w:spacing w:line="276" w:lineRule="auto"/>
              <w:jc w:val="center"/>
            </w:pPr>
            <w:r>
              <w:t>LÍNGUA PORTUGUESA</w:t>
            </w:r>
          </w:p>
        </w:tc>
      </w:tr>
    </w:tbl>
    <w:tbl>
      <w:tblPr>
        <w:tblStyle w:val="a1"/>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57"/>
        <w:gridCol w:w="3607"/>
        <w:gridCol w:w="2126"/>
      </w:tblGrid>
      <w:tr w:rsidR="00C57EB1" w:rsidRPr="006E253E" w:rsidTr="00C57EB1">
        <w:trPr>
          <w:trHeight w:val="257"/>
        </w:trPr>
        <w:tc>
          <w:tcPr>
            <w:tcW w:w="10257" w:type="dxa"/>
            <w:shd w:val="clear" w:color="auto" w:fill="DEEBF6"/>
            <w:vAlign w:val="center"/>
          </w:tcPr>
          <w:p w:rsidR="00C57EB1" w:rsidRPr="006E253E" w:rsidRDefault="00C57EB1">
            <w:pPr>
              <w:spacing w:line="276" w:lineRule="auto"/>
              <w:jc w:val="center"/>
              <w:rPr>
                <w:rFonts w:asciiTheme="minorHAnsi" w:hAnsiTheme="minorHAnsi" w:cstheme="minorHAnsi"/>
              </w:rPr>
            </w:pPr>
            <w:r w:rsidRPr="006E253E">
              <w:rPr>
                <w:rFonts w:asciiTheme="minorHAnsi" w:hAnsiTheme="minorHAnsi" w:cstheme="minorHAnsi"/>
                <w:b/>
              </w:rPr>
              <w:t>CURRÍCULO REFERÊNCIA DE MINAS GERAIS</w:t>
            </w:r>
          </w:p>
        </w:tc>
        <w:tc>
          <w:tcPr>
            <w:tcW w:w="3607" w:type="dxa"/>
            <w:shd w:val="clear" w:color="auto" w:fill="DEEBF6"/>
          </w:tcPr>
          <w:p w:rsidR="00C57EB1" w:rsidRPr="006E253E" w:rsidRDefault="00C57EB1">
            <w:pPr>
              <w:spacing w:line="276" w:lineRule="auto"/>
              <w:jc w:val="center"/>
              <w:rPr>
                <w:rFonts w:asciiTheme="minorHAnsi" w:hAnsiTheme="minorHAnsi" w:cstheme="minorHAnsi"/>
                <w:b/>
              </w:rPr>
            </w:pPr>
            <w:r w:rsidRPr="006E253E">
              <w:rPr>
                <w:rFonts w:asciiTheme="minorHAnsi" w:hAnsiTheme="minorHAnsi" w:cstheme="minorHAnsi"/>
                <w:b/>
              </w:rPr>
              <w:t xml:space="preserve">CONTEÚDOS RELACIONADOS </w:t>
            </w:r>
          </w:p>
          <w:p w:rsidR="00C57EB1" w:rsidRPr="006E253E" w:rsidRDefault="00C57EB1">
            <w:pPr>
              <w:spacing w:line="276" w:lineRule="auto"/>
              <w:jc w:val="center"/>
              <w:rPr>
                <w:rFonts w:asciiTheme="minorHAnsi" w:hAnsiTheme="minorHAnsi" w:cstheme="minorHAnsi"/>
              </w:rPr>
            </w:pPr>
            <w:r w:rsidRPr="006E253E">
              <w:rPr>
                <w:rFonts w:asciiTheme="minorHAnsi" w:hAnsiTheme="minorHAnsi" w:cstheme="minorHAnsi"/>
                <w:b/>
              </w:rPr>
              <w:t>( PNLD)</w:t>
            </w:r>
          </w:p>
        </w:tc>
        <w:tc>
          <w:tcPr>
            <w:tcW w:w="2126" w:type="dxa"/>
            <w:shd w:val="clear" w:color="auto" w:fill="DEEBF6"/>
          </w:tcPr>
          <w:p w:rsidR="00C57EB1" w:rsidRPr="006E253E" w:rsidRDefault="00C57EB1">
            <w:pPr>
              <w:spacing w:line="276" w:lineRule="auto"/>
              <w:jc w:val="center"/>
              <w:rPr>
                <w:rFonts w:asciiTheme="minorHAnsi" w:hAnsiTheme="minorHAnsi" w:cstheme="minorHAnsi"/>
                <w:b/>
              </w:rPr>
            </w:pPr>
            <w:r w:rsidRPr="006E253E">
              <w:rPr>
                <w:rFonts w:asciiTheme="minorHAnsi" w:hAnsiTheme="minorHAnsi" w:cstheme="minorHAnsi"/>
                <w:b/>
              </w:rPr>
              <w:t>OBSERVAÇÕES</w:t>
            </w:r>
          </w:p>
        </w:tc>
      </w:tr>
      <w:tr w:rsidR="00C57EB1" w:rsidRPr="006E253E" w:rsidTr="006E253E">
        <w:trPr>
          <w:trHeight w:val="1255"/>
        </w:trPr>
        <w:tc>
          <w:tcPr>
            <w:tcW w:w="10257" w:type="dxa"/>
            <w:tcBorders>
              <w:top w:val="nil"/>
            </w:tcBorders>
            <w:shd w:val="clear" w:color="auto" w:fill="FFFFFF"/>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 xml:space="preserve">CAMPO DE ATUAÇÃO: </w:t>
            </w:r>
            <w:r w:rsidRPr="006E253E">
              <w:rPr>
                <w:rFonts w:asciiTheme="minorHAnsi" w:eastAsia="Arial" w:hAnsiTheme="minorHAnsi" w:cstheme="minorHAnsi"/>
              </w:rPr>
              <w:t>CAMPO ARTÍSTICO-LITERÁRIO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 xml:space="preserve">PRÁTICAS DE LINGUAGEM: </w:t>
            </w:r>
            <w:r w:rsidRPr="006E253E">
              <w:rPr>
                <w:rFonts w:asciiTheme="minorHAnsi" w:eastAsia="Arial" w:hAnsiTheme="minorHAnsi" w:cstheme="minorHAnsi"/>
              </w:rPr>
              <w:t>Leitura/escuta (compartilhada e autônoma)</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 xml:space="preserve">OBJETO DE CONHECIMENTO: </w:t>
            </w:r>
            <w:r w:rsidRPr="006E253E">
              <w:rPr>
                <w:rFonts w:asciiTheme="minorHAnsi" w:eastAsia="Arial" w:hAnsiTheme="minorHAnsi" w:cstheme="minorHAnsi"/>
              </w:rPr>
              <w:t>Formação do leitor literário; Leitura multissemiótica</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 xml:space="preserve"> (EF15LP18) Relacionar texto com ilustrações e outros recursos gráficos;</w:t>
            </w:r>
          </w:p>
        </w:tc>
        <w:tc>
          <w:tcPr>
            <w:tcW w:w="3607" w:type="dxa"/>
            <w:shd w:val="clear" w:color="auto" w:fill="FFFFFF"/>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r w:rsidRPr="006E253E">
              <w:rPr>
                <w:rFonts w:asciiTheme="minorHAnsi" w:hAnsiTheme="minorHAnsi" w:cstheme="minorHAnsi"/>
                <w:color w:val="000000"/>
              </w:rPr>
              <w:t xml:space="preserve">- Leitura e interpretação de textos </w:t>
            </w:r>
          </w:p>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xml:space="preserve">- Linguagem e construção do texto </w:t>
            </w:r>
          </w:p>
        </w:tc>
        <w:tc>
          <w:tcPr>
            <w:tcW w:w="2126" w:type="dxa"/>
            <w:shd w:val="clear" w:color="auto" w:fill="FFFFFF"/>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6E253E" w:rsidTr="006E253E">
        <w:trPr>
          <w:trHeight w:val="1538"/>
        </w:trPr>
        <w:tc>
          <w:tcPr>
            <w:tcW w:w="10257" w:type="dxa"/>
            <w:tcBorders>
              <w:top w:val="nil"/>
            </w:tcBorders>
            <w:shd w:val="clear" w:color="auto" w:fill="FFFFFF"/>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 xml:space="preserve">CAMPO DE ATUAÇÃO: </w:t>
            </w:r>
            <w:r w:rsidRPr="006E253E">
              <w:rPr>
                <w:rFonts w:asciiTheme="minorHAnsi" w:eastAsia="Arial" w:hAnsiTheme="minorHAnsi" w:cstheme="minorHAnsi"/>
              </w:rPr>
              <w:t>CAMPO DA VIDA COTIDIANA</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 xml:space="preserve">PRÁTICAS DE LINGUAGEM: </w:t>
            </w:r>
            <w:r w:rsidRPr="006E253E">
              <w:rPr>
                <w:rFonts w:asciiTheme="minorHAnsi" w:eastAsia="Arial" w:hAnsiTheme="minorHAnsi" w:cstheme="minorHAnsi"/>
              </w:rPr>
              <w:t>Leitura/escuta (compartilhada e autônoma)</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 xml:space="preserve">OBJETO DE CONHECIMENTO: </w:t>
            </w:r>
            <w:r w:rsidRPr="006E253E">
              <w:rPr>
                <w:rFonts w:asciiTheme="minorHAnsi" w:eastAsia="Arial" w:hAnsiTheme="minorHAnsi" w:cstheme="minorHAnsi"/>
              </w:rPr>
              <w:t>Leitura de imagens em narrativas visuais</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 xml:space="preserve"> (EF15LP14) Construir o sentido de histórias em quadrinhos e tirinhas, relacionando imagens e palavras e interpretando recursos gráficos (tipos de balões, de letras, onomatopeias).</w:t>
            </w:r>
          </w:p>
        </w:tc>
        <w:tc>
          <w:tcPr>
            <w:tcW w:w="3607" w:type="dxa"/>
            <w:shd w:val="clear" w:color="auto" w:fill="FFFFFF"/>
          </w:tcPr>
          <w:p w:rsidR="00C57EB1" w:rsidRPr="006E253E" w:rsidRDefault="00C57EB1">
            <w:pPr>
              <w:tabs>
                <w:tab w:val="left" w:pos="317"/>
              </w:tabs>
              <w:spacing w:line="276" w:lineRule="auto"/>
              <w:rPr>
                <w:rFonts w:asciiTheme="minorHAnsi" w:hAnsiTheme="minorHAnsi" w:cstheme="minorHAnsi"/>
              </w:rPr>
            </w:pPr>
            <w:r w:rsidRPr="006E253E">
              <w:rPr>
                <w:rFonts w:asciiTheme="minorHAnsi" w:hAnsiTheme="minorHAnsi" w:cstheme="minorHAnsi"/>
              </w:rPr>
              <w:t>- Leitura e interpretação de histórias em quadrinhos e tirinhas.</w:t>
            </w:r>
          </w:p>
          <w:p w:rsidR="00C57EB1" w:rsidRPr="006E253E" w:rsidRDefault="00C57EB1">
            <w:pPr>
              <w:tabs>
                <w:tab w:val="left" w:pos="317"/>
              </w:tabs>
              <w:spacing w:line="276" w:lineRule="auto"/>
              <w:rPr>
                <w:rFonts w:asciiTheme="minorHAnsi" w:hAnsiTheme="minorHAnsi" w:cstheme="minorHAnsi"/>
              </w:rPr>
            </w:pPr>
            <w:r w:rsidRPr="006E253E">
              <w:rPr>
                <w:rFonts w:asciiTheme="minorHAnsi" w:hAnsiTheme="minorHAnsi" w:cstheme="minorHAnsi"/>
              </w:rPr>
              <w:t>- Linguagem e construção de histórias em quadrinhos e tirinhas.</w:t>
            </w:r>
          </w:p>
        </w:tc>
        <w:tc>
          <w:tcPr>
            <w:tcW w:w="2126" w:type="dxa"/>
            <w:shd w:val="clear" w:color="auto" w:fill="FFFFFF"/>
          </w:tcPr>
          <w:p w:rsidR="00C57EB1" w:rsidRPr="006E253E" w:rsidRDefault="00C57EB1">
            <w:pPr>
              <w:tabs>
                <w:tab w:val="left" w:pos="317"/>
              </w:tabs>
              <w:spacing w:line="276" w:lineRule="auto"/>
              <w:rPr>
                <w:rFonts w:asciiTheme="minorHAnsi" w:hAnsiTheme="minorHAnsi" w:cstheme="minorHAnsi"/>
              </w:rPr>
            </w:pPr>
          </w:p>
        </w:tc>
      </w:tr>
      <w:tr w:rsidR="00C57EB1" w:rsidRPr="006E253E" w:rsidTr="006E253E">
        <w:trPr>
          <w:trHeight w:val="1546"/>
        </w:trPr>
        <w:tc>
          <w:tcPr>
            <w:tcW w:w="10257" w:type="dxa"/>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CAMPO DE ATUAÇÃO: TODOS OS CAMPOS DE ATUAÇÃO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PRÁTICAS DE LINGUAGEM: Análise linguística/semiótica (Ortografização)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OBJETO DE CONHECIMENTO: Construção do sistema alfabético e da ortografia</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(EF35LP13) Memorizar a grafia de palavras de uso frequente nas quais as relações fonema-grafema são irregulares e com h inicial que não representa fonema;</w:t>
            </w:r>
          </w:p>
        </w:tc>
        <w:tc>
          <w:tcPr>
            <w:tcW w:w="3607" w:type="dxa"/>
            <w:shd w:val="clear" w:color="auto" w:fill="auto"/>
          </w:tcPr>
          <w:p w:rsidR="00C57EB1" w:rsidRPr="006E253E" w:rsidRDefault="00C57EB1">
            <w:pPr>
              <w:tabs>
                <w:tab w:val="left" w:pos="317"/>
              </w:tabs>
              <w:spacing w:line="276" w:lineRule="auto"/>
              <w:rPr>
                <w:rFonts w:asciiTheme="minorHAnsi" w:hAnsiTheme="minorHAnsi" w:cstheme="minorHAnsi"/>
              </w:rPr>
            </w:pPr>
            <w:r w:rsidRPr="006E253E">
              <w:rPr>
                <w:rFonts w:asciiTheme="minorHAnsi" w:hAnsiTheme="minorHAnsi" w:cstheme="minorHAnsi"/>
              </w:rPr>
              <w:t>- Uso do H inicial</w:t>
            </w:r>
          </w:p>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Grafia de palavras fonema-grafema irregulares</w:t>
            </w:r>
          </w:p>
        </w:tc>
        <w:tc>
          <w:tcPr>
            <w:tcW w:w="2126" w:type="dxa"/>
          </w:tcPr>
          <w:p w:rsidR="00C57EB1" w:rsidRPr="006E253E" w:rsidRDefault="00C57EB1">
            <w:pPr>
              <w:tabs>
                <w:tab w:val="left" w:pos="317"/>
              </w:tabs>
              <w:spacing w:line="276" w:lineRule="auto"/>
              <w:rPr>
                <w:rFonts w:asciiTheme="minorHAnsi" w:hAnsiTheme="minorHAnsi" w:cstheme="minorHAnsi"/>
              </w:rPr>
            </w:pPr>
          </w:p>
        </w:tc>
      </w:tr>
      <w:tr w:rsidR="00C57EB1" w:rsidRPr="006E253E" w:rsidTr="006E253E">
        <w:trPr>
          <w:trHeight w:val="1838"/>
        </w:trPr>
        <w:tc>
          <w:tcPr>
            <w:tcW w:w="10257" w:type="dxa"/>
            <w:tcBorders>
              <w:top w:val="nil"/>
              <w:bottom w:val="single" w:sz="4" w:space="0" w:color="000000"/>
            </w:tcBorders>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CAMPO DE ATUAÇÃO: TODOS OS CAMPOS DE ATUAÇÃO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PRÁTICAS DE LINGUAGEM: Análise linguística/semiótica (Ortografização)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OBJETO DE CONHECIMENTO: Construção do sistema alfabético e da ortografia</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 xml:space="preserve"> (EF03LP01) Ler e escrever palavras com correspondências regulares contextuais entre grafemas e fonemas – c/qu; g/gu; r/rr; s/ss; o (e não u) e e (e não i) em sílaba átona em final de palavra – e com marcas de nasalidade (til, m, n);</w:t>
            </w:r>
          </w:p>
        </w:tc>
        <w:tc>
          <w:tcPr>
            <w:tcW w:w="3607" w:type="dxa"/>
            <w:shd w:val="clear" w:color="auto" w:fill="auto"/>
          </w:tcPr>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Emprego de letras e sons: brandos, fortes e nasais</w:t>
            </w:r>
          </w:p>
        </w:tc>
        <w:tc>
          <w:tcPr>
            <w:tcW w:w="2126" w:type="dxa"/>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6E253E" w:rsidTr="006E253E">
        <w:trPr>
          <w:trHeight w:val="1524"/>
        </w:trPr>
        <w:tc>
          <w:tcPr>
            <w:tcW w:w="10257" w:type="dxa"/>
            <w:tcBorders>
              <w:top w:val="single" w:sz="4" w:space="0" w:color="000000"/>
            </w:tcBorders>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CAMPO DE ATUAÇÃO: TODOS OS CAMPOS DE ATUAÇÃO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PRÁTICAS DE LINGUAGEM: Análise linguística/semiótica (Ortografização)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OBJETO DE CONHECIMENTO: Construção do sistema alfabético e da ortografia</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 xml:space="preserve"> (EF03LP02) Ler e escrever corretamente palavras com sílabas CV, V, CVC, CCV, VC, VV, CVV, identificando que existem vogais em todas as sílabas;</w:t>
            </w:r>
          </w:p>
        </w:tc>
        <w:tc>
          <w:tcPr>
            <w:tcW w:w="3607" w:type="dxa"/>
            <w:shd w:val="clear" w:color="auto" w:fill="auto"/>
          </w:tcPr>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Construção do Sistema Alfabético</w:t>
            </w:r>
          </w:p>
        </w:tc>
        <w:tc>
          <w:tcPr>
            <w:tcW w:w="2126" w:type="dxa"/>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6E253E" w:rsidTr="006E253E">
        <w:trPr>
          <w:trHeight w:val="1248"/>
        </w:trPr>
        <w:tc>
          <w:tcPr>
            <w:tcW w:w="10257" w:type="dxa"/>
            <w:tcBorders>
              <w:top w:val="nil"/>
            </w:tcBorders>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lastRenderedPageBreak/>
              <w:t>CAMPO DE ATUAÇÃO: TODOS OS CAMPOS DE ATUAÇÃO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PRÁTICAS DE LINGUAGEM: Análise linguística/semiótica (Ortografização)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OBJETO DE CONHECIMENTO: Construção do sistema alfabético e da ortografia</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 xml:space="preserve"> (EF03LP03) Ler e escrever corretamente palavras com os dígrafos lh, nh, ch;</w:t>
            </w:r>
          </w:p>
        </w:tc>
        <w:tc>
          <w:tcPr>
            <w:tcW w:w="3607" w:type="dxa"/>
            <w:shd w:val="clear" w:color="auto" w:fill="auto"/>
          </w:tcPr>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Ortografia: uso dos dígrafos lh, nh, ch</w:t>
            </w:r>
          </w:p>
        </w:tc>
        <w:tc>
          <w:tcPr>
            <w:tcW w:w="2126" w:type="dxa"/>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6E253E" w:rsidTr="006E253E">
        <w:trPr>
          <w:trHeight w:val="1539"/>
        </w:trPr>
        <w:tc>
          <w:tcPr>
            <w:tcW w:w="10257" w:type="dxa"/>
            <w:tcBorders>
              <w:top w:val="nil"/>
              <w:bottom w:val="single" w:sz="4" w:space="0" w:color="000000"/>
            </w:tcBorders>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CAMPO DE ATUAÇÃO: TODOS OS CAMPOS DE ATUAÇÃO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PRÁTICAS DE LINGUAGEM: Análise linguística/semiótica (Ortografização)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OBJETO DE CONHECIMENTO: Pontuação</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 xml:space="preserve"> (EF03LP07) Identificar a função na leitura e usar na escrita ponto final, ponto de interrogação, ponto de exclamação e, em diálogos (discurso direto), dois-pontos e travessão;</w:t>
            </w:r>
          </w:p>
        </w:tc>
        <w:tc>
          <w:tcPr>
            <w:tcW w:w="3607" w:type="dxa"/>
            <w:shd w:val="clear" w:color="auto" w:fill="auto"/>
          </w:tcPr>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Pontuação e entonação expressiva nos textos</w:t>
            </w:r>
          </w:p>
        </w:tc>
        <w:tc>
          <w:tcPr>
            <w:tcW w:w="2126" w:type="dxa"/>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6E253E" w:rsidTr="006E253E">
        <w:trPr>
          <w:trHeight w:val="1680"/>
        </w:trPr>
        <w:tc>
          <w:tcPr>
            <w:tcW w:w="10257" w:type="dxa"/>
            <w:tcBorders>
              <w:top w:val="single" w:sz="4" w:space="0" w:color="000000"/>
            </w:tcBorders>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CAMPO DE ATUAÇÃO: TODOS OS CAMPOS DE ATUAÇÃO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PRÁTICAS DE LINGUAGEM: Análise linguística/semiótica (Ortografização)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OBJETO DE CONHECIMENTO: Morfologia</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 xml:space="preserve"> (EF03LP10) Reconhecer prefixos e sufixos produtivos na formação de palavras derivadas de substantivos, de adjetivos e de verbos, utilizando-os para compreender palavras e para formar novas palavras;</w:t>
            </w:r>
          </w:p>
        </w:tc>
        <w:tc>
          <w:tcPr>
            <w:tcW w:w="3607" w:type="dxa"/>
            <w:shd w:val="clear" w:color="auto" w:fill="auto"/>
          </w:tcPr>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Formação de palavras: derivação</w:t>
            </w:r>
          </w:p>
        </w:tc>
        <w:tc>
          <w:tcPr>
            <w:tcW w:w="2126" w:type="dxa"/>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6E253E" w:rsidTr="006E253E">
        <w:trPr>
          <w:trHeight w:val="1561"/>
        </w:trPr>
        <w:tc>
          <w:tcPr>
            <w:tcW w:w="10257" w:type="dxa"/>
            <w:tcBorders>
              <w:top w:val="nil"/>
            </w:tcBorders>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CAMPO DE ATUAÇÃO: TODOS OS CAMPOS DE ATUAÇÃO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PRÁTICAS DE LINGUAGEM:  Análise linguística/semiótica (Ortografização)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OBJETO DE CONHECIMENTO: Segmentação de palavras/Classificação de palavras por número de sílabas</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 xml:space="preserve"> (EF03LP05) Identificar o número de sílabas de palavras, classificando-as em monossílabas, dissílabas, trissílabas e polissílabas;</w:t>
            </w:r>
          </w:p>
        </w:tc>
        <w:tc>
          <w:tcPr>
            <w:tcW w:w="3607" w:type="dxa"/>
            <w:shd w:val="clear" w:color="auto" w:fill="auto"/>
          </w:tcPr>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Segmentação e classificação de palavras por número de sílabas</w:t>
            </w:r>
          </w:p>
        </w:tc>
        <w:tc>
          <w:tcPr>
            <w:tcW w:w="2126" w:type="dxa"/>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6E253E" w:rsidTr="006E253E">
        <w:trPr>
          <w:trHeight w:val="2251"/>
        </w:trPr>
        <w:tc>
          <w:tcPr>
            <w:tcW w:w="10257" w:type="dxa"/>
            <w:tcBorders>
              <w:top w:val="nil"/>
              <w:bottom w:val="single" w:sz="4" w:space="0" w:color="000000"/>
            </w:tcBorders>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 xml:space="preserve">CAMPO DE ATUAÇÃO: </w:t>
            </w:r>
            <w:r w:rsidRPr="006E253E">
              <w:rPr>
                <w:rFonts w:asciiTheme="minorHAnsi" w:eastAsia="Arial" w:hAnsiTheme="minorHAnsi" w:cstheme="minorHAnsi"/>
              </w:rPr>
              <w:t>TODOS OS CAMPOS DE ATUAÇÃO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 xml:space="preserve">PRÁTICAS DE LINGUAGEM: </w:t>
            </w:r>
            <w:r w:rsidRPr="006E253E">
              <w:rPr>
                <w:rFonts w:asciiTheme="minorHAnsi" w:eastAsia="Arial" w:hAnsiTheme="minorHAnsi" w:cstheme="minorHAnsi"/>
              </w:rPr>
              <w:t>Leitura/escuta (compartilhada e autônoma)</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 xml:space="preserve">OBJETO DE CONHECIMENTO: </w:t>
            </w:r>
            <w:r w:rsidRPr="006E253E">
              <w:rPr>
                <w:rFonts w:asciiTheme="minorHAnsi" w:eastAsia="Arial" w:hAnsiTheme="minorHAnsi" w:cstheme="minorHAnsi"/>
              </w:rPr>
              <w:t>Reconstrução das condições de produção e recepção de textos</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 xml:space="preserve"> (EF15LP01X)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 e a sua importância no meio/vida social;</w:t>
            </w:r>
          </w:p>
        </w:tc>
        <w:tc>
          <w:tcPr>
            <w:tcW w:w="3607" w:type="dxa"/>
            <w:shd w:val="clear" w:color="auto" w:fill="auto"/>
          </w:tcPr>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Leitura e interpretação de textos que circulam em campos da vida social</w:t>
            </w:r>
          </w:p>
        </w:tc>
        <w:tc>
          <w:tcPr>
            <w:tcW w:w="2126" w:type="dxa"/>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2C0BC4" w:rsidTr="006E253E">
        <w:trPr>
          <w:trHeight w:val="2254"/>
        </w:trPr>
        <w:tc>
          <w:tcPr>
            <w:tcW w:w="10257" w:type="dxa"/>
            <w:tcBorders>
              <w:top w:val="single" w:sz="4" w:space="0" w:color="000000"/>
            </w:tcBorders>
            <w:shd w:val="clear" w:color="auto" w:fill="auto"/>
          </w:tcPr>
          <w:p w:rsidR="00C57EB1" w:rsidRPr="002C0BC4" w:rsidRDefault="00C57EB1">
            <w:pPr>
              <w:spacing w:line="276" w:lineRule="auto"/>
              <w:jc w:val="both"/>
              <w:rPr>
                <w:rFonts w:asciiTheme="minorHAnsi" w:hAnsiTheme="minorHAnsi" w:cstheme="minorHAnsi"/>
                <w:b/>
              </w:rPr>
            </w:pPr>
            <w:r w:rsidRPr="002C0BC4">
              <w:rPr>
                <w:rFonts w:asciiTheme="minorHAnsi" w:hAnsiTheme="minorHAnsi" w:cstheme="minorHAnsi"/>
                <w:b/>
              </w:rPr>
              <w:lastRenderedPageBreak/>
              <w:t xml:space="preserve">CAMPO DE ATUAÇÃO: </w:t>
            </w:r>
            <w:r w:rsidRPr="002C0BC4">
              <w:rPr>
                <w:rFonts w:asciiTheme="minorHAnsi" w:eastAsia="Arial" w:hAnsiTheme="minorHAnsi" w:cstheme="minorHAnsi"/>
              </w:rPr>
              <w:t>TODOS OS CAMPOS DE ATUAÇÃO</w:t>
            </w:r>
          </w:p>
          <w:p w:rsidR="00C57EB1" w:rsidRPr="002C0BC4" w:rsidRDefault="00C57EB1">
            <w:pPr>
              <w:spacing w:line="276" w:lineRule="auto"/>
              <w:jc w:val="both"/>
              <w:rPr>
                <w:rFonts w:asciiTheme="minorHAnsi" w:hAnsiTheme="minorHAnsi" w:cstheme="minorHAnsi"/>
                <w:b/>
              </w:rPr>
            </w:pPr>
            <w:r w:rsidRPr="002C0BC4">
              <w:rPr>
                <w:rFonts w:asciiTheme="minorHAnsi" w:hAnsiTheme="minorHAnsi" w:cstheme="minorHAnsi"/>
                <w:b/>
              </w:rPr>
              <w:t xml:space="preserve">PRÁTICAS DE LINGUAGEM: </w:t>
            </w:r>
            <w:r w:rsidRPr="002C0BC4">
              <w:rPr>
                <w:rFonts w:asciiTheme="minorHAnsi" w:eastAsia="Arial" w:hAnsiTheme="minorHAnsi" w:cstheme="minorHAnsi"/>
              </w:rPr>
              <w:t>Leitura/escuta (compartilhada e autônoma)</w:t>
            </w:r>
          </w:p>
          <w:p w:rsidR="00C57EB1" w:rsidRPr="002C0BC4" w:rsidRDefault="00C57EB1">
            <w:pPr>
              <w:spacing w:line="276" w:lineRule="auto"/>
              <w:jc w:val="both"/>
              <w:rPr>
                <w:rFonts w:asciiTheme="minorHAnsi" w:hAnsiTheme="minorHAnsi" w:cstheme="minorHAnsi"/>
                <w:b/>
              </w:rPr>
            </w:pPr>
            <w:r w:rsidRPr="002C0BC4">
              <w:rPr>
                <w:rFonts w:asciiTheme="minorHAnsi" w:hAnsiTheme="minorHAnsi" w:cstheme="minorHAnsi"/>
                <w:b/>
              </w:rPr>
              <w:t xml:space="preserve">OBJETO DE CONHECIMENTO: </w:t>
            </w:r>
            <w:r w:rsidRPr="002C0BC4">
              <w:rPr>
                <w:rFonts w:asciiTheme="minorHAnsi" w:eastAsia="Arial" w:hAnsiTheme="minorHAnsi" w:cstheme="minorHAnsi"/>
              </w:rPr>
              <w:t>Estratégia de leitura</w:t>
            </w:r>
          </w:p>
          <w:p w:rsidR="00C57EB1" w:rsidRPr="002C0BC4" w:rsidRDefault="00C57EB1" w:rsidP="006E253E">
            <w:pPr>
              <w:spacing w:line="276" w:lineRule="auto"/>
              <w:jc w:val="both"/>
              <w:rPr>
                <w:rFonts w:asciiTheme="minorHAnsi" w:hAnsiTheme="minorHAnsi" w:cstheme="minorHAnsi"/>
                <w:b/>
              </w:rPr>
            </w:pPr>
            <w:r w:rsidRPr="002C0BC4">
              <w:rPr>
                <w:rFonts w:asciiTheme="minorHAnsi" w:hAnsiTheme="minorHAnsi" w:cstheme="minorHAnsi"/>
                <w:b/>
              </w:rPr>
              <w:t>HABILIDADES:</w:t>
            </w:r>
            <w:r w:rsidRPr="002C0BC4">
              <w:rPr>
                <w:rFonts w:asciiTheme="minorHAnsi" w:hAnsiTheme="minorHAnsi" w:cstheme="minorHAnsi"/>
              </w:rPr>
              <w:t xml:space="preserve"> (EF15LP02A)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w:t>
            </w:r>
          </w:p>
        </w:tc>
        <w:tc>
          <w:tcPr>
            <w:tcW w:w="3607" w:type="dxa"/>
            <w:shd w:val="clear" w:color="auto" w:fill="auto"/>
          </w:tcPr>
          <w:p w:rsidR="00C57EB1" w:rsidRPr="002C0BC4"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2C0BC4">
              <w:rPr>
                <w:rFonts w:asciiTheme="minorHAnsi" w:hAnsiTheme="minorHAnsi" w:cstheme="minorHAnsi"/>
                <w:color w:val="000000"/>
              </w:rPr>
              <w:t>- Leitura e interpretação de textos – antecipação de sentido; levantamento de hipóteses</w:t>
            </w:r>
          </w:p>
        </w:tc>
        <w:tc>
          <w:tcPr>
            <w:tcW w:w="2126" w:type="dxa"/>
          </w:tcPr>
          <w:p w:rsidR="00C57EB1" w:rsidRPr="002C0BC4"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6E253E" w:rsidTr="006E253E">
        <w:trPr>
          <w:trHeight w:val="1408"/>
        </w:trPr>
        <w:tc>
          <w:tcPr>
            <w:tcW w:w="10257" w:type="dxa"/>
            <w:tcBorders>
              <w:top w:val="nil"/>
              <w:left w:val="single" w:sz="4" w:space="0" w:color="000000"/>
            </w:tcBorders>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 xml:space="preserve">CAMPO DE ATUAÇÃO: </w:t>
            </w:r>
            <w:r w:rsidRPr="006E253E">
              <w:rPr>
                <w:rFonts w:asciiTheme="minorHAnsi" w:eastAsia="Arial" w:hAnsiTheme="minorHAnsi" w:cstheme="minorHAnsi"/>
              </w:rPr>
              <w:t>TODOS OS CAMPOS DE ATUAÇÃO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 xml:space="preserve">PRÁTICAS DE LINGUAGEM: </w:t>
            </w:r>
            <w:r w:rsidRPr="006E253E">
              <w:rPr>
                <w:rFonts w:asciiTheme="minorHAnsi" w:eastAsia="Arial" w:hAnsiTheme="minorHAnsi" w:cstheme="minorHAnsi"/>
              </w:rPr>
              <w:t>Leitura/escuta (compartilhada e autônoma)</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 xml:space="preserve">OBJETO DE CONHECIMENTO: </w:t>
            </w:r>
            <w:r w:rsidRPr="006E253E">
              <w:rPr>
                <w:rFonts w:asciiTheme="minorHAnsi" w:eastAsia="Arial" w:hAnsiTheme="minorHAnsi" w:cstheme="minorHAnsi"/>
              </w:rPr>
              <w:t>Estratégia de leitura</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(EF15LP03) Localizar informações explícitas em textos;</w:t>
            </w:r>
          </w:p>
        </w:tc>
        <w:tc>
          <w:tcPr>
            <w:tcW w:w="3607" w:type="dxa"/>
            <w:tcBorders>
              <w:top w:val="nil"/>
            </w:tcBorders>
            <w:shd w:val="clear" w:color="auto" w:fill="auto"/>
          </w:tcPr>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Leitura e interpretação de textos</w:t>
            </w:r>
          </w:p>
        </w:tc>
        <w:tc>
          <w:tcPr>
            <w:tcW w:w="2126" w:type="dxa"/>
            <w:tcBorders>
              <w:top w:val="nil"/>
            </w:tcBorders>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6E253E" w:rsidTr="006E253E">
        <w:trPr>
          <w:trHeight w:val="1561"/>
        </w:trPr>
        <w:tc>
          <w:tcPr>
            <w:tcW w:w="10257" w:type="dxa"/>
            <w:tcBorders>
              <w:top w:val="nil"/>
              <w:left w:val="single" w:sz="4" w:space="0" w:color="000000"/>
              <w:bottom w:val="single" w:sz="4" w:space="0" w:color="000000"/>
            </w:tcBorders>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 xml:space="preserve">CAMPO DE ATUAÇÃO: </w:t>
            </w:r>
            <w:r w:rsidRPr="006E253E">
              <w:rPr>
                <w:rFonts w:asciiTheme="minorHAnsi" w:eastAsia="Arial" w:hAnsiTheme="minorHAnsi" w:cstheme="minorHAnsi"/>
              </w:rPr>
              <w:t>TODOS OS CAMPOS DE ATUAÇÃO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 xml:space="preserve">PRÁTICAS DE LINGUAGEM: </w:t>
            </w:r>
            <w:r w:rsidRPr="006E253E">
              <w:rPr>
                <w:rFonts w:asciiTheme="minorHAnsi" w:eastAsia="Arial" w:hAnsiTheme="minorHAnsi" w:cstheme="minorHAnsi"/>
              </w:rPr>
              <w:t>Leitura/escuta (compartilhada e autônoma)</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 xml:space="preserve">OBJETO DE CONHECIMENTO: </w:t>
            </w:r>
            <w:r w:rsidRPr="006E253E">
              <w:rPr>
                <w:rFonts w:asciiTheme="minorHAnsi" w:eastAsia="Arial" w:hAnsiTheme="minorHAnsi" w:cstheme="minorHAnsi"/>
              </w:rPr>
              <w:t>Estratégia de leitura</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 xml:space="preserve"> (EF15LP04) Identificar o efeito de sentido produzido pelo uso de recursos expressivos gráfico-visuais em textos multissemióticos;</w:t>
            </w:r>
          </w:p>
        </w:tc>
        <w:tc>
          <w:tcPr>
            <w:tcW w:w="3607" w:type="dxa"/>
            <w:tcBorders>
              <w:top w:val="nil"/>
              <w:bottom w:val="single" w:sz="4" w:space="0" w:color="000000"/>
            </w:tcBorders>
            <w:shd w:val="clear" w:color="auto" w:fill="auto"/>
          </w:tcPr>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Leitura e interpretação de textos</w:t>
            </w:r>
          </w:p>
        </w:tc>
        <w:tc>
          <w:tcPr>
            <w:tcW w:w="2126" w:type="dxa"/>
            <w:tcBorders>
              <w:top w:val="nil"/>
              <w:bottom w:val="single" w:sz="4" w:space="0" w:color="000000"/>
            </w:tcBorders>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6E253E" w:rsidTr="006E253E">
        <w:trPr>
          <w:trHeight w:val="1967"/>
        </w:trPr>
        <w:tc>
          <w:tcPr>
            <w:tcW w:w="10257" w:type="dxa"/>
            <w:tcBorders>
              <w:top w:val="single" w:sz="4" w:space="0" w:color="000000"/>
              <w:left w:val="single" w:sz="4" w:space="0" w:color="000000"/>
              <w:bottom w:val="single" w:sz="4" w:space="0" w:color="000000"/>
              <w:right w:val="single" w:sz="4" w:space="0" w:color="000000"/>
            </w:tcBorders>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CAMPO DE ATUAÇÃO: CAMPO DA VIDA PÚBLICA</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PRÁTICAS DE LINGUAGEM: Leitura/escuta (compartilhada e autônoma)</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OBJETO DE CONHECIMENTO: Compreensão em leitura</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 xml:space="preserve"> (EF03LP19) Identificar e discutir o propósito do uso de recursos de persuasão (cores, imagens, escolha de palavras, jogo de palavras, tamanho de letras) em textos publicitários e de propaganda, como elementos de convencimento;</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Leitura e interpretação de textos – uso de recursos gráficos</w:t>
            </w:r>
          </w:p>
        </w:tc>
        <w:tc>
          <w:tcPr>
            <w:tcW w:w="2126" w:type="dxa"/>
            <w:tcBorders>
              <w:top w:val="single" w:sz="4" w:space="0" w:color="000000"/>
              <w:left w:val="single" w:sz="4" w:space="0" w:color="000000"/>
              <w:bottom w:val="single" w:sz="4" w:space="0" w:color="000000"/>
              <w:right w:val="single" w:sz="4" w:space="0" w:color="000000"/>
            </w:tcBorders>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6E253E" w:rsidTr="006E253E">
        <w:trPr>
          <w:trHeight w:val="1542"/>
        </w:trPr>
        <w:tc>
          <w:tcPr>
            <w:tcW w:w="10257" w:type="dxa"/>
            <w:tcBorders>
              <w:top w:val="nil"/>
              <w:left w:val="single" w:sz="4" w:space="0" w:color="000000"/>
              <w:bottom w:val="single" w:sz="4" w:space="0" w:color="000000"/>
            </w:tcBorders>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CAMPO DE ATUAÇÃO: CAMPO ARTÍSTICO-LITERÁRIO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PRÁTICAS DE LINGUAGEM: Leitura/escuta (compartilhada e autônoma)</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OBJETO DE CONHECIMENTO: Formação do leitor literário/Leitura multissemiótica</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 xml:space="preserve"> (EF35LP22) Perceber diálogos em textos narrativos, observando o efeito de sentido de verbos de enunciação e, se for o caso, o uso de variedades linguísticas no discurso direto;</w:t>
            </w:r>
          </w:p>
        </w:tc>
        <w:tc>
          <w:tcPr>
            <w:tcW w:w="3607" w:type="dxa"/>
            <w:tcBorders>
              <w:top w:val="nil"/>
              <w:bottom w:val="single" w:sz="4" w:space="0" w:color="000000"/>
            </w:tcBorders>
            <w:shd w:val="clear" w:color="auto" w:fill="auto"/>
          </w:tcPr>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Leitura e interpretação de textos de discurso direto</w:t>
            </w:r>
          </w:p>
        </w:tc>
        <w:tc>
          <w:tcPr>
            <w:tcW w:w="2126" w:type="dxa"/>
            <w:tcBorders>
              <w:top w:val="nil"/>
              <w:bottom w:val="single" w:sz="4" w:space="0" w:color="000000"/>
            </w:tcBorders>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6E253E" w:rsidTr="006E253E">
        <w:trPr>
          <w:trHeight w:val="1266"/>
        </w:trPr>
        <w:tc>
          <w:tcPr>
            <w:tcW w:w="10257" w:type="dxa"/>
            <w:tcBorders>
              <w:top w:val="single" w:sz="4" w:space="0" w:color="000000"/>
              <w:left w:val="single" w:sz="4" w:space="0" w:color="000000"/>
              <w:bottom w:val="single" w:sz="4" w:space="0" w:color="000000"/>
              <w:right w:val="single" w:sz="4" w:space="0" w:color="000000"/>
            </w:tcBorders>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lastRenderedPageBreak/>
              <w:t>CAMPO DE ATUAÇÃO: TODOS OS CAMPOS DE ATUAÇÃO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PRÁTICAS DE LINGUAGEM: Leitura/escuta (compartilhada e autônoma)</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OBJETO DE CONHECIMENTO: Compreensão</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 xml:space="preserve"> (EF35LP03) Identificar a ideia central do texto, demonstrando compreensão global;</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Leitura e interpretação de textos - compreensão global do texto</w:t>
            </w:r>
          </w:p>
        </w:tc>
        <w:tc>
          <w:tcPr>
            <w:tcW w:w="2126" w:type="dxa"/>
            <w:tcBorders>
              <w:top w:val="single" w:sz="4" w:space="0" w:color="000000"/>
              <w:left w:val="single" w:sz="4" w:space="0" w:color="000000"/>
              <w:bottom w:val="single" w:sz="4" w:space="0" w:color="000000"/>
              <w:right w:val="single" w:sz="4" w:space="0" w:color="000000"/>
            </w:tcBorders>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6E253E" w:rsidTr="006E253E">
        <w:trPr>
          <w:trHeight w:val="1255"/>
        </w:trPr>
        <w:tc>
          <w:tcPr>
            <w:tcW w:w="10257" w:type="dxa"/>
            <w:tcBorders>
              <w:top w:val="single" w:sz="4" w:space="0" w:color="000000"/>
              <w:left w:val="single" w:sz="4" w:space="0" w:color="000000"/>
              <w:bottom w:val="single" w:sz="4" w:space="0" w:color="000000"/>
            </w:tcBorders>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CAMPO DE ATUAÇÃO: TODOS OS CAMPOS DE ATUAÇÃO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PRÁTICAS DE LINGUAGEM: Leitura/escuta (compartilhada e autônoma)</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OBJETO DE CONHECIMENTO: Estratégia de leitura</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 xml:space="preserve"> (EF35LP04) Inferir informações implícitas nos textos lidos;</w:t>
            </w:r>
          </w:p>
        </w:tc>
        <w:tc>
          <w:tcPr>
            <w:tcW w:w="3607" w:type="dxa"/>
            <w:tcBorders>
              <w:top w:val="single" w:sz="4" w:space="0" w:color="000000"/>
              <w:bottom w:val="single" w:sz="4" w:space="0" w:color="000000"/>
            </w:tcBorders>
            <w:shd w:val="clear" w:color="auto" w:fill="auto"/>
          </w:tcPr>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Leitura e interpretação de textos</w:t>
            </w:r>
          </w:p>
        </w:tc>
        <w:tc>
          <w:tcPr>
            <w:tcW w:w="2126" w:type="dxa"/>
            <w:tcBorders>
              <w:top w:val="single" w:sz="4" w:space="0" w:color="000000"/>
              <w:bottom w:val="single" w:sz="4" w:space="0" w:color="000000"/>
            </w:tcBorders>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6E253E" w:rsidTr="006E253E">
        <w:trPr>
          <w:trHeight w:val="1538"/>
        </w:trPr>
        <w:tc>
          <w:tcPr>
            <w:tcW w:w="10257" w:type="dxa"/>
            <w:tcBorders>
              <w:top w:val="single" w:sz="4" w:space="0" w:color="000000"/>
              <w:left w:val="single" w:sz="4" w:space="0" w:color="000000"/>
              <w:bottom w:val="single" w:sz="4" w:space="0" w:color="000000"/>
              <w:right w:val="single" w:sz="4" w:space="0" w:color="000000"/>
            </w:tcBorders>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CAMPO DE ATUAÇÃO: TODOS OS CAMPOS DE ATUAÇÃO</w:t>
            </w:r>
            <w:r w:rsidRPr="006E253E">
              <w:rPr>
                <w:rFonts w:asciiTheme="minorHAnsi" w:hAnsiTheme="minorHAnsi" w:cstheme="minorHAnsi"/>
                <w:b/>
              </w:rPr>
              <w:tab/>
              <w:t xml:space="preserve"> </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PRÁTICAS DE LINGUAGEM: Leitura/escuta (compartilhada e autônoma)</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OBJETO DE CONHECIMENTO: Estratégia de leitura</w:t>
            </w:r>
          </w:p>
          <w:p w:rsidR="00C57EB1" w:rsidRPr="006E253E" w:rsidRDefault="00C57EB1" w:rsidP="006E253E">
            <w:pPr>
              <w:spacing w:line="276" w:lineRule="auto"/>
              <w:jc w:val="both"/>
              <w:rPr>
                <w:rFonts w:asciiTheme="minorHAnsi" w:hAnsiTheme="minorHAnsi" w:cstheme="minorHAnsi"/>
                <w:b/>
              </w:rPr>
            </w:pPr>
            <w:r w:rsidRPr="006E253E">
              <w:rPr>
                <w:rFonts w:asciiTheme="minorHAnsi" w:hAnsiTheme="minorHAnsi" w:cstheme="minorHAnsi"/>
                <w:b/>
              </w:rPr>
              <w:t>HABILIDADES:</w:t>
            </w:r>
            <w:r w:rsidRPr="006E253E">
              <w:rPr>
                <w:rFonts w:asciiTheme="minorHAnsi" w:hAnsiTheme="minorHAnsi" w:cstheme="minorHAnsi"/>
              </w:rPr>
              <w:t xml:space="preserve"> (EF35LP05) Inferir o sentido de palavras ou expressões desconhecidas em textos, com base no contexto da frase ou do texto;</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 Leitura e interpretação de textos - inferência</w:t>
            </w:r>
          </w:p>
        </w:tc>
        <w:tc>
          <w:tcPr>
            <w:tcW w:w="2126" w:type="dxa"/>
            <w:tcBorders>
              <w:top w:val="single" w:sz="4" w:space="0" w:color="000000"/>
              <w:left w:val="single" w:sz="4" w:space="0" w:color="000000"/>
              <w:bottom w:val="single" w:sz="4" w:space="0" w:color="000000"/>
              <w:right w:val="single" w:sz="4" w:space="0" w:color="000000"/>
            </w:tcBorders>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r w:rsidR="00C57EB1" w:rsidRPr="006E253E" w:rsidTr="006E253E">
        <w:trPr>
          <w:trHeight w:val="1546"/>
        </w:trPr>
        <w:tc>
          <w:tcPr>
            <w:tcW w:w="10257" w:type="dxa"/>
            <w:tcBorders>
              <w:top w:val="single" w:sz="4" w:space="0" w:color="000000"/>
              <w:left w:val="single" w:sz="4" w:space="0" w:color="000000"/>
            </w:tcBorders>
            <w:shd w:val="clear" w:color="auto" w:fill="auto"/>
          </w:tcPr>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CAMPO DE ATUAÇÃO: TODOS OS CAMPOS DE ATUAÇÃO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PRÁTICAS DE LINGUAGEM: Análise linguística/semiótica (Ortografização)</w:t>
            </w:r>
          </w:p>
          <w:p w:rsidR="00C57EB1" w:rsidRPr="006E253E" w:rsidRDefault="00C57EB1">
            <w:pPr>
              <w:spacing w:line="276" w:lineRule="auto"/>
              <w:jc w:val="both"/>
              <w:rPr>
                <w:rFonts w:asciiTheme="minorHAnsi" w:hAnsiTheme="minorHAnsi" w:cstheme="minorHAnsi"/>
                <w:b/>
              </w:rPr>
            </w:pPr>
            <w:r w:rsidRPr="006E253E">
              <w:rPr>
                <w:rFonts w:asciiTheme="minorHAnsi" w:hAnsiTheme="minorHAnsi" w:cstheme="minorHAnsi"/>
                <w:b/>
              </w:rPr>
              <w:t>OBJETO DE CONHECIMENTO: Conhecimento das diversas grafias do alfabeto/Acentuação</w:t>
            </w:r>
          </w:p>
          <w:p w:rsidR="00C57EB1" w:rsidRPr="006E253E" w:rsidRDefault="00C57EB1">
            <w:pPr>
              <w:spacing w:line="276" w:lineRule="auto"/>
              <w:jc w:val="both"/>
              <w:rPr>
                <w:rFonts w:asciiTheme="minorHAnsi" w:hAnsiTheme="minorHAnsi" w:cstheme="minorHAnsi"/>
              </w:rPr>
            </w:pPr>
            <w:r w:rsidRPr="006E253E">
              <w:rPr>
                <w:rFonts w:asciiTheme="minorHAnsi" w:hAnsiTheme="minorHAnsi" w:cstheme="minorHAnsi"/>
                <w:b/>
              </w:rPr>
              <w:t>HABILIDADES:</w:t>
            </w:r>
            <w:r w:rsidRPr="006E253E">
              <w:rPr>
                <w:rFonts w:asciiTheme="minorHAnsi" w:hAnsiTheme="minorHAnsi" w:cstheme="minorHAnsi"/>
              </w:rPr>
              <w:t xml:space="preserve"> (EF03LP04) Usar acento gráfico (agudo ou circunflexo) em monossílabos tônicos terminados em a, e, o e em palavras oxítonas terminadas em a, e, o, seguidas ou não de s;</w:t>
            </w:r>
          </w:p>
        </w:tc>
        <w:tc>
          <w:tcPr>
            <w:tcW w:w="3607" w:type="dxa"/>
            <w:tcBorders>
              <w:top w:val="single" w:sz="4" w:space="0" w:color="000000"/>
            </w:tcBorders>
            <w:shd w:val="clear" w:color="auto" w:fill="auto"/>
          </w:tcPr>
          <w:p w:rsidR="00C57EB1" w:rsidRPr="006E253E" w:rsidRDefault="00C57EB1">
            <w:pPr>
              <w:pBdr>
                <w:top w:val="nil"/>
                <w:left w:val="nil"/>
                <w:bottom w:val="nil"/>
                <w:right w:val="nil"/>
                <w:between w:val="nil"/>
              </w:pBdr>
              <w:tabs>
                <w:tab w:val="left" w:pos="317"/>
              </w:tabs>
              <w:spacing w:after="160" w:line="276" w:lineRule="auto"/>
              <w:rPr>
                <w:rFonts w:asciiTheme="minorHAnsi" w:hAnsiTheme="minorHAnsi" w:cstheme="minorHAnsi"/>
                <w:color w:val="000000"/>
              </w:rPr>
            </w:pPr>
            <w:r w:rsidRPr="006E253E">
              <w:rPr>
                <w:rFonts w:asciiTheme="minorHAnsi" w:hAnsiTheme="minorHAnsi" w:cstheme="minorHAnsi"/>
                <w:color w:val="000000"/>
              </w:rPr>
              <w:t>Ortografia: acentuação</w:t>
            </w:r>
          </w:p>
        </w:tc>
        <w:tc>
          <w:tcPr>
            <w:tcW w:w="2126" w:type="dxa"/>
            <w:tcBorders>
              <w:top w:val="single" w:sz="4" w:space="0" w:color="000000"/>
            </w:tcBorders>
          </w:tcPr>
          <w:p w:rsidR="00C57EB1" w:rsidRPr="006E253E" w:rsidRDefault="00C57EB1">
            <w:pPr>
              <w:pBdr>
                <w:top w:val="nil"/>
                <w:left w:val="nil"/>
                <w:bottom w:val="nil"/>
                <w:right w:val="nil"/>
                <w:between w:val="nil"/>
              </w:pBdr>
              <w:tabs>
                <w:tab w:val="left" w:pos="317"/>
              </w:tabs>
              <w:spacing w:line="276" w:lineRule="auto"/>
              <w:rPr>
                <w:rFonts w:asciiTheme="minorHAnsi" w:hAnsiTheme="minorHAnsi" w:cstheme="minorHAnsi"/>
                <w:color w:val="000000"/>
              </w:rPr>
            </w:pPr>
          </w:p>
        </w:tc>
      </w:tr>
    </w:tbl>
    <w:tbl>
      <w:tblPr>
        <w:tblStyle w:val="a2"/>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87"/>
        <w:gridCol w:w="3577"/>
        <w:gridCol w:w="2126"/>
      </w:tblGrid>
      <w:tr w:rsidR="003D3CBB" w:rsidTr="006E253E">
        <w:trPr>
          <w:trHeight w:val="1969"/>
        </w:trPr>
        <w:tc>
          <w:tcPr>
            <w:tcW w:w="10287" w:type="dxa"/>
            <w:tcBorders>
              <w:top w:val="single" w:sz="4" w:space="0" w:color="000000"/>
            </w:tcBorders>
            <w:shd w:val="clear" w:color="auto" w:fill="FFFFFF"/>
          </w:tcPr>
          <w:p w:rsidR="003D3CBB" w:rsidRDefault="003D3CBB">
            <w:pPr>
              <w:spacing w:line="276" w:lineRule="auto"/>
              <w:jc w:val="both"/>
              <w:rPr>
                <w:b/>
              </w:rPr>
            </w:pPr>
            <w:r>
              <w:rPr>
                <w:b/>
              </w:rPr>
              <w:t xml:space="preserve">CAMPO DE ATUAÇÃO: </w:t>
            </w:r>
            <w:r>
              <w:rPr>
                <w:rFonts w:ascii="Arial" w:eastAsia="Arial" w:hAnsi="Arial" w:cs="Arial"/>
                <w:sz w:val="20"/>
                <w:szCs w:val="20"/>
              </w:rPr>
              <w:t>TODOS OS CAMPOS DE ATUAÇÃO</w:t>
            </w:r>
          </w:p>
          <w:p w:rsidR="003D3CBB" w:rsidRDefault="003D3CBB">
            <w:pPr>
              <w:spacing w:line="276" w:lineRule="auto"/>
              <w:jc w:val="both"/>
              <w:rPr>
                <w:b/>
              </w:rPr>
            </w:pPr>
            <w:r>
              <w:rPr>
                <w:b/>
              </w:rPr>
              <w:t xml:space="preserve">PRÁTICAS DE LINGUAGEM: </w:t>
            </w:r>
            <w:r>
              <w:rPr>
                <w:rFonts w:ascii="Arial" w:eastAsia="Arial" w:hAnsi="Arial" w:cs="Arial"/>
                <w:sz w:val="20"/>
                <w:szCs w:val="20"/>
              </w:rPr>
              <w:t>Produção de textos (escrita compartilhada e autônoma)</w:t>
            </w:r>
          </w:p>
          <w:p w:rsidR="003D3CBB" w:rsidRDefault="003D3CBB">
            <w:pPr>
              <w:spacing w:line="276" w:lineRule="auto"/>
              <w:jc w:val="both"/>
              <w:rPr>
                <w:b/>
              </w:rPr>
            </w:pPr>
            <w:r>
              <w:rPr>
                <w:b/>
              </w:rPr>
              <w:t xml:space="preserve">OBJETO DE CONHECIMENTO: </w:t>
            </w:r>
            <w:r>
              <w:rPr>
                <w:rFonts w:ascii="Arial" w:eastAsia="Arial" w:hAnsi="Arial" w:cs="Arial"/>
                <w:sz w:val="20"/>
                <w:szCs w:val="20"/>
              </w:rPr>
              <w:t>Construção do sistema alfabético; Convenções da escrita</w:t>
            </w:r>
          </w:p>
          <w:p w:rsidR="003D3CBB" w:rsidRDefault="003D3CBB" w:rsidP="006E253E">
            <w:pPr>
              <w:spacing w:line="276" w:lineRule="auto"/>
              <w:jc w:val="both"/>
              <w:rPr>
                <w:b/>
              </w:rPr>
            </w:pPr>
            <w:r>
              <w:rPr>
                <w:b/>
              </w:rPr>
              <w:t>HABILIDADES:</w:t>
            </w:r>
            <w:r>
              <w:t xml:space="preserve"> (EF35LP07) Utilizar, ao produzir um texto, conhecimentos linguísticos e gramaticais, tais como ortografia, regras básicas de concordância nominal e verbal, pontuação (ponto final, ponto de exclamação, ponto de interrogação, vírgulas em enumerações) e pontuação do discurso direto, quando for o caso;</w:t>
            </w:r>
          </w:p>
        </w:tc>
        <w:tc>
          <w:tcPr>
            <w:tcW w:w="3577" w:type="dxa"/>
            <w:shd w:val="clear" w:color="auto" w:fill="FFFFFF"/>
          </w:tcPr>
          <w:p w:rsidR="003D3CBB" w:rsidRDefault="003D3CBB">
            <w:pPr>
              <w:pBdr>
                <w:top w:val="nil"/>
                <w:left w:val="nil"/>
                <w:bottom w:val="nil"/>
                <w:right w:val="nil"/>
                <w:between w:val="nil"/>
              </w:pBdr>
              <w:tabs>
                <w:tab w:val="left" w:pos="317"/>
              </w:tabs>
              <w:spacing w:after="160" w:line="276" w:lineRule="auto"/>
              <w:rPr>
                <w:color w:val="000000"/>
              </w:rPr>
            </w:pPr>
            <w:r>
              <w:rPr>
                <w:color w:val="000000"/>
              </w:rPr>
              <w:t>- Produção de texto: ortografia, regras de concordância, pontuação e expressividade</w:t>
            </w:r>
          </w:p>
        </w:tc>
        <w:tc>
          <w:tcPr>
            <w:tcW w:w="2126" w:type="dxa"/>
            <w:shd w:val="clear" w:color="auto" w:fill="FFFFFF"/>
          </w:tcPr>
          <w:p w:rsidR="003D3CBB" w:rsidRDefault="003D3CBB">
            <w:pPr>
              <w:pBdr>
                <w:top w:val="nil"/>
                <w:left w:val="nil"/>
                <w:bottom w:val="nil"/>
                <w:right w:val="nil"/>
                <w:between w:val="nil"/>
              </w:pBdr>
              <w:tabs>
                <w:tab w:val="left" w:pos="317"/>
              </w:tabs>
              <w:spacing w:line="276" w:lineRule="auto"/>
              <w:rPr>
                <w:color w:val="000000"/>
              </w:rPr>
            </w:pPr>
          </w:p>
        </w:tc>
      </w:tr>
      <w:tr w:rsidR="003D3CBB" w:rsidTr="003D3CBB">
        <w:trPr>
          <w:trHeight w:val="1674"/>
        </w:trPr>
        <w:tc>
          <w:tcPr>
            <w:tcW w:w="10287" w:type="dxa"/>
            <w:tcBorders>
              <w:top w:val="nil"/>
            </w:tcBorders>
            <w:shd w:val="clear" w:color="auto" w:fill="FFFFFF"/>
          </w:tcPr>
          <w:p w:rsidR="003D3CBB" w:rsidRDefault="003D3CBB">
            <w:pPr>
              <w:spacing w:line="276" w:lineRule="auto"/>
              <w:jc w:val="both"/>
              <w:rPr>
                <w:b/>
              </w:rPr>
            </w:pPr>
            <w:r>
              <w:rPr>
                <w:b/>
              </w:rPr>
              <w:t xml:space="preserve">CAMPO DE ATUAÇÃO: </w:t>
            </w:r>
            <w:r>
              <w:rPr>
                <w:rFonts w:ascii="Arial" w:eastAsia="Arial" w:hAnsi="Arial" w:cs="Arial"/>
                <w:sz w:val="20"/>
                <w:szCs w:val="20"/>
              </w:rPr>
              <w:t>TODOS OS CAMPOS DE ATUAÇÃO</w:t>
            </w:r>
          </w:p>
          <w:p w:rsidR="003D3CBB" w:rsidRDefault="003D3CBB">
            <w:pPr>
              <w:spacing w:line="276" w:lineRule="auto"/>
              <w:jc w:val="both"/>
              <w:rPr>
                <w:b/>
              </w:rPr>
            </w:pPr>
            <w:r>
              <w:rPr>
                <w:b/>
              </w:rPr>
              <w:t xml:space="preserve">PRÁTICAS DE LINGUAGEM: </w:t>
            </w:r>
            <w:r>
              <w:rPr>
                <w:rFonts w:ascii="Arial" w:eastAsia="Arial" w:hAnsi="Arial" w:cs="Arial"/>
                <w:sz w:val="20"/>
                <w:szCs w:val="20"/>
              </w:rPr>
              <w:t>Análise linguística/semiótica (Ortografização)</w:t>
            </w:r>
          </w:p>
          <w:p w:rsidR="003D3CBB" w:rsidRDefault="003D3CBB">
            <w:pPr>
              <w:spacing w:line="276" w:lineRule="auto"/>
              <w:jc w:val="both"/>
              <w:rPr>
                <w:b/>
              </w:rPr>
            </w:pPr>
            <w:r>
              <w:rPr>
                <w:b/>
              </w:rPr>
              <w:t xml:space="preserve">OBJETO DE CONHECIMENTO: </w:t>
            </w:r>
            <w:r>
              <w:rPr>
                <w:rFonts w:ascii="Arial" w:eastAsia="Arial" w:hAnsi="Arial" w:cs="Arial"/>
                <w:sz w:val="20"/>
                <w:szCs w:val="20"/>
              </w:rPr>
              <w:t>Morfossintaxe</w:t>
            </w:r>
          </w:p>
          <w:p w:rsidR="003D3CBB" w:rsidRDefault="003D3CBB" w:rsidP="006E253E">
            <w:pPr>
              <w:spacing w:line="276" w:lineRule="auto"/>
              <w:jc w:val="both"/>
              <w:rPr>
                <w:b/>
              </w:rPr>
            </w:pPr>
            <w:r>
              <w:rPr>
                <w:b/>
              </w:rPr>
              <w:t>HABILIDADES:</w:t>
            </w:r>
            <w:r>
              <w:t xml:space="preserve"> (EF03LP09) Identificar, em textos, adjetivos e sua função de atribuição de propriedades aos substantivos;</w:t>
            </w:r>
          </w:p>
        </w:tc>
        <w:tc>
          <w:tcPr>
            <w:tcW w:w="3577" w:type="dxa"/>
            <w:shd w:val="clear" w:color="auto" w:fill="FFFFFF"/>
          </w:tcPr>
          <w:p w:rsidR="003D3CBB" w:rsidRDefault="003D3CBB">
            <w:pPr>
              <w:pBdr>
                <w:top w:val="nil"/>
                <w:left w:val="nil"/>
                <w:bottom w:val="nil"/>
                <w:right w:val="nil"/>
                <w:between w:val="nil"/>
              </w:pBdr>
              <w:tabs>
                <w:tab w:val="left" w:pos="317"/>
              </w:tabs>
              <w:spacing w:line="276" w:lineRule="auto"/>
              <w:rPr>
                <w:color w:val="000000"/>
              </w:rPr>
            </w:pPr>
            <w:r>
              <w:rPr>
                <w:color w:val="000000"/>
              </w:rPr>
              <w:t>- Substantivos</w:t>
            </w:r>
          </w:p>
          <w:p w:rsidR="003D3CBB" w:rsidRDefault="003D3CBB">
            <w:pPr>
              <w:pBdr>
                <w:top w:val="nil"/>
                <w:left w:val="nil"/>
                <w:bottom w:val="nil"/>
                <w:right w:val="nil"/>
                <w:between w:val="nil"/>
              </w:pBdr>
              <w:tabs>
                <w:tab w:val="left" w:pos="317"/>
              </w:tabs>
              <w:spacing w:after="160" w:line="276" w:lineRule="auto"/>
              <w:rPr>
                <w:color w:val="000000"/>
              </w:rPr>
            </w:pPr>
            <w:r>
              <w:rPr>
                <w:color w:val="000000"/>
              </w:rPr>
              <w:t>- Adjetivos e artigos</w:t>
            </w:r>
          </w:p>
        </w:tc>
        <w:tc>
          <w:tcPr>
            <w:tcW w:w="2126" w:type="dxa"/>
            <w:shd w:val="clear" w:color="auto" w:fill="FFFFFF"/>
          </w:tcPr>
          <w:p w:rsidR="003D3CBB" w:rsidRDefault="003D3CBB">
            <w:pPr>
              <w:pBdr>
                <w:top w:val="nil"/>
                <w:left w:val="nil"/>
                <w:bottom w:val="nil"/>
                <w:right w:val="nil"/>
                <w:between w:val="nil"/>
              </w:pBdr>
              <w:tabs>
                <w:tab w:val="left" w:pos="317"/>
              </w:tabs>
              <w:spacing w:line="276" w:lineRule="auto"/>
              <w:rPr>
                <w:color w:val="000000"/>
              </w:rPr>
            </w:pPr>
          </w:p>
        </w:tc>
      </w:tr>
      <w:tr w:rsidR="003D3CBB" w:rsidTr="006E253E">
        <w:trPr>
          <w:trHeight w:val="1538"/>
        </w:trPr>
        <w:tc>
          <w:tcPr>
            <w:tcW w:w="10287" w:type="dxa"/>
            <w:tcBorders>
              <w:top w:val="nil"/>
            </w:tcBorders>
            <w:shd w:val="clear" w:color="auto" w:fill="FFFFFF"/>
          </w:tcPr>
          <w:p w:rsidR="003D3CBB" w:rsidRDefault="003D3CBB">
            <w:pPr>
              <w:spacing w:line="276" w:lineRule="auto"/>
              <w:jc w:val="both"/>
              <w:rPr>
                <w:b/>
              </w:rPr>
            </w:pPr>
            <w:r>
              <w:rPr>
                <w:b/>
              </w:rPr>
              <w:lastRenderedPageBreak/>
              <w:t xml:space="preserve">CAMPO DE ATUAÇÃO: </w:t>
            </w:r>
            <w:r>
              <w:rPr>
                <w:rFonts w:ascii="Arial" w:eastAsia="Arial" w:hAnsi="Arial" w:cs="Arial"/>
                <w:sz w:val="20"/>
                <w:szCs w:val="20"/>
              </w:rPr>
              <w:t>CAMPO DA VIDA PÚBLICA</w:t>
            </w:r>
          </w:p>
          <w:p w:rsidR="003D3CBB" w:rsidRDefault="003D3CBB">
            <w:pPr>
              <w:spacing w:line="276" w:lineRule="auto"/>
              <w:jc w:val="both"/>
              <w:rPr>
                <w:b/>
              </w:rPr>
            </w:pPr>
            <w:r>
              <w:rPr>
                <w:b/>
              </w:rPr>
              <w:t xml:space="preserve">PRÁTICAS DE LINGUAGEM: </w:t>
            </w:r>
            <w:r>
              <w:rPr>
                <w:rFonts w:ascii="Arial" w:eastAsia="Arial" w:hAnsi="Arial" w:cs="Arial"/>
                <w:sz w:val="20"/>
                <w:szCs w:val="20"/>
              </w:rPr>
              <w:t>Análise linguística/semiótica (Ortografização)</w:t>
            </w:r>
          </w:p>
          <w:p w:rsidR="003D3CBB" w:rsidRDefault="003D3CBB">
            <w:pPr>
              <w:tabs>
                <w:tab w:val="left" w:pos="3120"/>
              </w:tabs>
              <w:spacing w:line="276" w:lineRule="auto"/>
              <w:jc w:val="both"/>
              <w:rPr>
                <w:b/>
              </w:rPr>
            </w:pPr>
            <w:r>
              <w:rPr>
                <w:b/>
              </w:rPr>
              <w:t xml:space="preserve">OBJETO DE CONHECIMENTO: </w:t>
            </w:r>
            <w:r>
              <w:rPr>
                <w:rFonts w:ascii="Arial" w:eastAsia="Arial" w:hAnsi="Arial" w:cs="Arial"/>
                <w:sz w:val="20"/>
                <w:szCs w:val="20"/>
              </w:rPr>
              <w:t>Forma de composição dos textos</w:t>
            </w:r>
            <w:r>
              <w:rPr>
                <w:b/>
              </w:rPr>
              <w:tab/>
              <w:t xml:space="preserve"> </w:t>
            </w:r>
          </w:p>
          <w:p w:rsidR="003D3CBB" w:rsidRDefault="003D3CBB" w:rsidP="006E253E">
            <w:pPr>
              <w:spacing w:line="276" w:lineRule="auto"/>
              <w:jc w:val="both"/>
              <w:rPr>
                <w:b/>
              </w:rPr>
            </w:pPr>
            <w:r>
              <w:rPr>
                <w:b/>
              </w:rPr>
              <w:t>HABILIDADES:</w:t>
            </w:r>
            <w:r>
              <w:t>(EF03LP23) Analisar o uso de adjetivos em cartas dirigidas a veículos da mídia impressa ou digital (cartas do leitor ou de reclamação a jornais ou revistas), digitais ou impressas;</w:t>
            </w:r>
          </w:p>
        </w:tc>
        <w:tc>
          <w:tcPr>
            <w:tcW w:w="3577" w:type="dxa"/>
            <w:shd w:val="clear" w:color="auto" w:fill="FFFFFF"/>
          </w:tcPr>
          <w:p w:rsidR="003D3CBB" w:rsidRDefault="003D3CBB">
            <w:pPr>
              <w:pBdr>
                <w:top w:val="nil"/>
                <w:left w:val="nil"/>
                <w:bottom w:val="nil"/>
                <w:right w:val="nil"/>
                <w:between w:val="nil"/>
              </w:pBdr>
              <w:tabs>
                <w:tab w:val="left" w:pos="317"/>
              </w:tabs>
              <w:spacing w:after="160" w:line="276" w:lineRule="auto"/>
              <w:rPr>
                <w:color w:val="000000"/>
              </w:rPr>
            </w:pPr>
            <w:r>
              <w:rPr>
                <w:color w:val="000000"/>
              </w:rPr>
              <w:t>- Adjetivos segundo gênero e tipos de texto</w:t>
            </w:r>
          </w:p>
        </w:tc>
        <w:tc>
          <w:tcPr>
            <w:tcW w:w="2126" w:type="dxa"/>
            <w:shd w:val="clear" w:color="auto" w:fill="FFFFFF"/>
          </w:tcPr>
          <w:p w:rsidR="003D3CBB" w:rsidRDefault="003D3CBB">
            <w:pPr>
              <w:pBdr>
                <w:top w:val="nil"/>
                <w:left w:val="nil"/>
                <w:bottom w:val="nil"/>
                <w:right w:val="nil"/>
                <w:between w:val="nil"/>
              </w:pBdr>
              <w:tabs>
                <w:tab w:val="left" w:pos="317"/>
              </w:tabs>
              <w:spacing w:line="276" w:lineRule="auto"/>
              <w:rPr>
                <w:color w:val="000000"/>
              </w:rPr>
            </w:pPr>
          </w:p>
        </w:tc>
      </w:tr>
      <w:tr w:rsidR="003D3CBB" w:rsidTr="006E253E">
        <w:trPr>
          <w:trHeight w:val="2255"/>
        </w:trPr>
        <w:tc>
          <w:tcPr>
            <w:tcW w:w="10287" w:type="dxa"/>
            <w:tcBorders>
              <w:top w:val="single" w:sz="4" w:space="0" w:color="000000"/>
            </w:tcBorders>
            <w:shd w:val="clear" w:color="auto" w:fill="FFFFFF"/>
          </w:tcPr>
          <w:p w:rsidR="003D3CBB" w:rsidRDefault="003D3CBB">
            <w:pPr>
              <w:spacing w:line="276" w:lineRule="auto"/>
              <w:jc w:val="both"/>
              <w:rPr>
                <w:b/>
              </w:rPr>
            </w:pPr>
            <w:r>
              <w:rPr>
                <w:b/>
              </w:rPr>
              <w:t xml:space="preserve">CAMPO DE ATUAÇÃO: </w:t>
            </w:r>
            <w:r>
              <w:rPr>
                <w:rFonts w:ascii="Arial" w:eastAsia="Arial" w:hAnsi="Arial" w:cs="Arial"/>
                <w:sz w:val="20"/>
                <w:szCs w:val="20"/>
              </w:rPr>
              <w:t>CAMPO DA VIDA COTIDIANA</w:t>
            </w:r>
          </w:p>
          <w:p w:rsidR="003D3CBB" w:rsidRDefault="003D3CBB">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3D3CBB" w:rsidRDefault="003D3CBB">
            <w:pPr>
              <w:spacing w:line="276" w:lineRule="auto"/>
              <w:jc w:val="both"/>
              <w:rPr>
                <w:b/>
              </w:rPr>
            </w:pPr>
            <w:r>
              <w:rPr>
                <w:b/>
              </w:rPr>
              <w:t xml:space="preserve">OBJETO DE CONHECIMENTO: </w:t>
            </w:r>
            <w:r>
              <w:rPr>
                <w:rFonts w:ascii="Arial" w:eastAsia="Arial" w:hAnsi="Arial" w:cs="Arial"/>
                <w:sz w:val="20"/>
                <w:szCs w:val="20"/>
              </w:rPr>
              <w:t>Compreensão em leitura</w:t>
            </w:r>
          </w:p>
          <w:p w:rsidR="003D3CBB" w:rsidRDefault="003D3CBB" w:rsidP="006E253E">
            <w:pPr>
              <w:spacing w:line="276" w:lineRule="auto"/>
              <w:jc w:val="both"/>
              <w:rPr>
                <w:b/>
              </w:rPr>
            </w:pPr>
            <w:r>
              <w:rPr>
                <w:b/>
              </w:rPr>
              <w:t>HABILIDADES:</w:t>
            </w:r>
            <w:r>
              <w:t xml:space="preserve"> (EF03LP11) Ler e compreender, com autonomia, textos injuntivos instrucionais (receitas, instruções de montagem etc), com a estrutura própria desses textos (verbos imperativos, indicação de passos a ser seguidos) e mesclando palavras, imagens e recursos gráfico- visuais, considerando a situação comunicativa e o tema/assunto do texto;</w:t>
            </w:r>
          </w:p>
        </w:tc>
        <w:tc>
          <w:tcPr>
            <w:tcW w:w="3577" w:type="dxa"/>
            <w:shd w:val="clear" w:color="auto" w:fill="FFFFFF"/>
          </w:tcPr>
          <w:p w:rsidR="003D3CBB" w:rsidRDefault="003D3CBB">
            <w:pPr>
              <w:pBdr>
                <w:top w:val="nil"/>
                <w:left w:val="nil"/>
                <w:bottom w:val="nil"/>
                <w:right w:val="nil"/>
                <w:between w:val="nil"/>
              </w:pBdr>
              <w:tabs>
                <w:tab w:val="left" w:pos="317"/>
              </w:tabs>
              <w:spacing w:line="276" w:lineRule="auto"/>
              <w:rPr>
                <w:color w:val="000000"/>
              </w:rPr>
            </w:pPr>
            <w:r>
              <w:rPr>
                <w:color w:val="000000"/>
              </w:rPr>
              <w:t>- Leitura e interpretação de textos injuntivos instrucionais (receitas, instruções de montagem etc)</w:t>
            </w:r>
          </w:p>
          <w:p w:rsidR="003D3CBB" w:rsidRDefault="003D3CBB">
            <w:pPr>
              <w:pBdr>
                <w:top w:val="nil"/>
                <w:left w:val="nil"/>
                <w:bottom w:val="nil"/>
                <w:right w:val="nil"/>
                <w:between w:val="nil"/>
              </w:pBdr>
              <w:tabs>
                <w:tab w:val="left" w:pos="317"/>
              </w:tabs>
              <w:spacing w:after="160" w:line="276" w:lineRule="auto"/>
              <w:rPr>
                <w:color w:val="000000"/>
              </w:rPr>
            </w:pPr>
            <w:r>
              <w:rPr>
                <w:color w:val="000000"/>
              </w:rPr>
              <w:t>- Linguagem e construção de textos injuntivos instrucionais</w:t>
            </w:r>
          </w:p>
        </w:tc>
        <w:tc>
          <w:tcPr>
            <w:tcW w:w="2126" w:type="dxa"/>
            <w:shd w:val="clear" w:color="auto" w:fill="FFFFFF"/>
          </w:tcPr>
          <w:p w:rsidR="003D3CBB" w:rsidRDefault="003D3CBB">
            <w:pPr>
              <w:pBdr>
                <w:top w:val="nil"/>
                <w:left w:val="nil"/>
                <w:bottom w:val="nil"/>
                <w:right w:val="nil"/>
                <w:between w:val="nil"/>
              </w:pBdr>
              <w:tabs>
                <w:tab w:val="left" w:pos="317"/>
              </w:tabs>
              <w:spacing w:line="276" w:lineRule="auto"/>
              <w:rPr>
                <w:color w:val="000000"/>
              </w:rPr>
            </w:pPr>
          </w:p>
        </w:tc>
      </w:tr>
      <w:tr w:rsidR="003D3CBB" w:rsidRPr="002C0BC4" w:rsidTr="006E253E">
        <w:trPr>
          <w:trHeight w:val="1829"/>
        </w:trPr>
        <w:tc>
          <w:tcPr>
            <w:tcW w:w="10287" w:type="dxa"/>
            <w:tcBorders>
              <w:top w:val="nil"/>
            </w:tcBorders>
            <w:shd w:val="clear" w:color="auto" w:fill="FFFFFF"/>
          </w:tcPr>
          <w:p w:rsidR="003D3CBB" w:rsidRPr="002C0BC4" w:rsidRDefault="003D3CBB">
            <w:pPr>
              <w:spacing w:line="276" w:lineRule="auto"/>
              <w:jc w:val="both"/>
              <w:rPr>
                <w:b/>
              </w:rPr>
            </w:pPr>
            <w:r w:rsidRPr="002C0BC4">
              <w:rPr>
                <w:b/>
              </w:rPr>
              <w:t xml:space="preserve">CAMPO DE ATUAÇÃO: </w:t>
            </w:r>
            <w:r w:rsidRPr="002C0BC4">
              <w:rPr>
                <w:rFonts w:ascii="Arial" w:eastAsia="Arial" w:hAnsi="Arial" w:cs="Arial"/>
                <w:sz w:val="20"/>
                <w:szCs w:val="20"/>
              </w:rPr>
              <w:t>CAMPO DA VIDA COTIDIANA</w:t>
            </w:r>
          </w:p>
          <w:p w:rsidR="003D3CBB" w:rsidRPr="002C0BC4" w:rsidRDefault="003D3CBB">
            <w:pPr>
              <w:spacing w:line="276" w:lineRule="auto"/>
              <w:jc w:val="both"/>
              <w:rPr>
                <w:b/>
              </w:rPr>
            </w:pPr>
            <w:r w:rsidRPr="002C0BC4">
              <w:rPr>
                <w:b/>
              </w:rPr>
              <w:t xml:space="preserve">PRÁTICAS DE LINGUAGEM: </w:t>
            </w:r>
            <w:r w:rsidRPr="002C0BC4">
              <w:rPr>
                <w:rFonts w:ascii="Arial" w:eastAsia="Arial" w:hAnsi="Arial" w:cs="Arial"/>
                <w:sz w:val="20"/>
                <w:szCs w:val="20"/>
              </w:rPr>
              <w:t>Produção de textos (escrita compartilhada e autônoma)</w:t>
            </w:r>
          </w:p>
          <w:p w:rsidR="003D3CBB" w:rsidRPr="002C0BC4" w:rsidRDefault="003D3CBB">
            <w:pPr>
              <w:spacing w:line="276" w:lineRule="auto"/>
              <w:jc w:val="both"/>
              <w:rPr>
                <w:b/>
              </w:rPr>
            </w:pPr>
            <w:r w:rsidRPr="002C0BC4">
              <w:rPr>
                <w:b/>
              </w:rPr>
              <w:t xml:space="preserve">OBJETO DE CONHECIMENTO: </w:t>
            </w:r>
            <w:r w:rsidRPr="002C0BC4">
              <w:rPr>
                <w:rFonts w:ascii="Arial" w:eastAsia="Arial" w:hAnsi="Arial" w:cs="Arial"/>
                <w:sz w:val="20"/>
                <w:szCs w:val="20"/>
              </w:rPr>
              <w:t>Escrita colaborativa</w:t>
            </w:r>
          </w:p>
          <w:p w:rsidR="003D3CBB" w:rsidRPr="002C0BC4" w:rsidRDefault="003D3CBB" w:rsidP="006E253E">
            <w:pPr>
              <w:spacing w:line="276" w:lineRule="auto"/>
              <w:jc w:val="both"/>
              <w:rPr>
                <w:b/>
              </w:rPr>
            </w:pPr>
            <w:r w:rsidRPr="002C0BC4">
              <w:rPr>
                <w:b/>
              </w:rPr>
              <w:t>HABILIDADES:</w:t>
            </w:r>
            <w:r w:rsidRPr="002C0BC4">
              <w:t xml:space="preserve"> (EF03LP13) Planejar e produzir cartas pessoais e diários, com expressão de sentimentos e opiniões, dentre outros gêneros do campo da vida cotidiana, de acordo com as convenções dos gêneros carta e diário e considerando a situação comunicativa e o tema/assunto do texto.</w:t>
            </w:r>
          </w:p>
        </w:tc>
        <w:tc>
          <w:tcPr>
            <w:tcW w:w="3577" w:type="dxa"/>
            <w:shd w:val="clear" w:color="auto" w:fill="FFFFFF"/>
          </w:tcPr>
          <w:p w:rsidR="003D3CBB" w:rsidRPr="002C0BC4" w:rsidRDefault="003D3CBB">
            <w:pPr>
              <w:pBdr>
                <w:top w:val="nil"/>
                <w:left w:val="nil"/>
                <w:bottom w:val="nil"/>
                <w:right w:val="nil"/>
                <w:between w:val="nil"/>
              </w:pBdr>
              <w:tabs>
                <w:tab w:val="left" w:pos="317"/>
              </w:tabs>
              <w:spacing w:line="276" w:lineRule="auto"/>
              <w:rPr>
                <w:color w:val="000000"/>
              </w:rPr>
            </w:pPr>
            <w:r w:rsidRPr="002C0BC4">
              <w:rPr>
                <w:color w:val="000000"/>
              </w:rPr>
              <w:t>- Produção de texto: carta e diários</w:t>
            </w:r>
          </w:p>
          <w:p w:rsidR="003D3CBB" w:rsidRPr="002C0BC4" w:rsidRDefault="003D3CBB">
            <w:pPr>
              <w:pBdr>
                <w:top w:val="nil"/>
                <w:left w:val="nil"/>
                <w:bottom w:val="nil"/>
                <w:right w:val="nil"/>
                <w:between w:val="nil"/>
              </w:pBdr>
              <w:tabs>
                <w:tab w:val="left" w:pos="317"/>
              </w:tabs>
              <w:spacing w:after="160" w:line="276" w:lineRule="auto"/>
              <w:rPr>
                <w:color w:val="000000"/>
              </w:rPr>
            </w:pPr>
          </w:p>
        </w:tc>
        <w:tc>
          <w:tcPr>
            <w:tcW w:w="2126" w:type="dxa"/>
            <w:shd w:val="clear" w:color="auto" w:fill="FFFFFF"/>
          </w:tcPr>
          <w:p w:rsidR="003D3CBB" w:rsidRPr="002C0BC4" w:rsidRDefault="003D3CBB">
            <w:pPr>
              <w:pBdr>
                <w:top w:val="nil"/>
                <w:left w:val="nil"/>
                <w:bottom w:val="nil"/>
                <w:right w:val="nil"/>
                <w:between w:val="nil"/>
              </w:pBdr>
              <w:tabs>
                <w:tab w:val="left" w:pos="317"/>
              </w:tabs>
              <w:spacing w:line="276" w:lineRule="auto"/>
              <w:rPr>
                <w:color w:val="000000"/>
              </w:rPr>
            </w:pPr>
          </w:p>
        </w:tc>
      </w:tr>
      <w:tr w:rsidR="003D3CBB" w:rsidTr="006E253E">
        <w:trPr>
          <w:trHeight w:val="2105"/>
        </w:trPr>
        <w:tc>
          <w:tcPr>
            <w:tcW w:w="10287" w:type="dxa"/>
            <w:tcBorders>
              <w:top w:val="single" w:sz="4" w:space="0" w:color="000000"/>
            </w:tcBorders>
            <w:shd w:val="clear" w:color="auto" w:fill="auto"/>
            <w:vAlign w:val="center"/>
          </w:tcPr>
          <w:p w:rsidR="003D3CBB" w:rsidRDefault="003D3CBB">
            <w:pPr>
              <w:spacing w:line="276" w:lineRule="auto"/>
              <w:jc w:val="both"/>
              <w:rPr>
                <w:b/>
              </w:rPr>
            </w:pPr>
            <w:r>
              <w:rPr>
                <w:b/>
              </w:rPr>
              <w:t xml:space="preserve">CAMPO DE ATUAÇÃO: </w:t>
            </w:r>
            <w:r>
              <w:rPr>
                <w:rFonts w:ascii="Arial" w:eastAsia="Arial" w:hAnsi="Arial" w:cs="Arial"/>
                <w:sz w:val="20"/>
                <w:szCs w:val="20"/>
              </w:rPr>
              <w:t>CAMPO DA VIDA COTIDIANA</w:t>
            </w:r>
          </w:p>
          <w:p w:rsidR="003D3CBB" w:rsidRDefault="003D3CBB">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3D3CBB" w:rsidRDefault="003D3CBB">
            <w:pPr>
              <w:spacing w:line="276" w:lineRule="auto"/>
              <w:jc w:val="both"/>
              <w:rPr>
                <w:b/>
              </w:rPr>
            </w:pPr>
            <w:r>
              <w:rPr>
                <w:b/>
              </w:rPr>
              <w:t xml:space="preserve">OBJETO DE CONHECIMENTO: </w:t>
            </w:r>
            <w:r>
              <w:rPr>
                <w:rFonts w:ascii="Arial" w:eastAsia="Arial" w:hAnsi="Arial" w:cs="Arial"/>
                <w:sz w:val="20"/>
                <w:szCs w:val="20"/>
              </w:rPr>
              <w:t>Compreensão em leitura</w:t>
            </w:r>
          </w:p>
          <w:p w:rsidR="003D3CBB" w:rsidRDefault="003D3CBB" w:rsidP="006E253E">
            <w:pPr>
              <w:spacing w:line="276" w:lineRule="auto"/>
              <w:jc w:val="both"/>
              <w:rPr>
                <w:b/>
              </w:rPr>
            </w:pPr>
            <w:r>
              <w:rPr>
                <w:b/>
              </w:rPr>
              <w:t>HABILIDADES:</w:t>
            </w:r>
            <w:r>
              <w:t xml:space="preserve"> (EF03LP12) Ler e compreender, com autonomia, cartas pessoais e diários, com expressão de sentimentos e opiniões, dentre outros gêneros do campo da vida cotidiana, de acordo com as convenções do gênero carta e considerando a situação comunicativa e o tema/assunto do texto;</w:t>
            </w:r>
          </w:p>
        </w:tc>
        <w:tc>
          <w:tcPr>
            <w:tcW w:w="3577" w:type="dxa"/>
            <w:shd w:val="clear" w:color="auto" w:fill="auto"/>
          </w:tcPr>
          <w:p w:rsidR="003D3CBB" w:rsidRDefault="003D3CBB">
            <w:pPr>
              <w:tabs>
                <w:tab w:val="left" w:pos="317"/>
              </w:tabs>
              <w:spacing w:line="276" w:lineRule="auto"/>
            </w:pPr>
            <w:r>
              <w:t>- Leitura e interpretação de cartas pessoais e diários</w:t>
            </w:r>
          </w:p>
          <w:p w:rsidR="003D3CBB" w:rsidRDefault="003D3CBB">
            <w:pPr>
              <w:pBdr>
                <w:top w:val="nil"/>
                <w:left w:val="nil"/>
                <w:bottom w:val="nil"/>
                <w:right w:val="nil"/>
                <w:between w:val="nil"/>
              </w:pBdr>
              <w:tabs>
                <w:tab w:val="left" w:pos="317"/>
              </w:tabs>
              <w:spacing w:after="160" w:line="276" w:lineRule="auto"/>
              <w:rPr>
                <w:color w:val="000000"/>
              </w:rPr>
            </w:pPr>
            <w:r>
              <w:rPr>
                <w:color w:val="000000"/>
              </w:rPr>
              <w:t>- Linguagem e construção de cartas e diários</w:t>
            </w:r>
          </w:p>
        </w:tc>
        <w:tc>
          <w:tcPr>
            <w:tcW w:w="2126" w:type="dxa"/>
          </w:tcPr>
          <w:p w:rsidR="003D3CBB" w:rsidRDefault="003D3CBB">
            <w:pPr>
              <w:tabs>
                <w:tab w:val="left" w:pos="317"/>
              </w:tabs>
              <w:spacing w:line="276" w:lineRule="auto"/>
            </w:pPr>
          </w:p>
        </w:tc>
      </w:tr>
      <w:tr w:rsidR="003D3CBB" w:rsidTr="006E253E">
        <w:trPr>
          <w:trHeight w:val="2389"/>
        </w:trPr>
        <w:tc>
          <w:tcPr>
            <w:tcW w:w="10287" w:type="dxa"/>
            <w:tcBorders>
              <w:top w:val="nil"/>
            </w:tcBorders>
            <w:shd w:val="clear" w:color="auto" w:fill="auto"/>
            <w:vAlign w:val="center"/>
          </w:tcPr>
          <w:p w:rsidR="003D3CBB" w:rsidRDefault="003D3CBB">
            <w:pPr>
              <w:spacing w:line="276" w:lineRule="auto"/>
              <w:jc w:val="both"/>
              <w:rPr>
                <w:b/>
              </w:rPr>
            </w:pPr>
            <w:r>
              <w:rPr>
                <w:b/>
              </w:rPr>
              <w:lastRenderedPageBreak/>
              <w:t xml:space="preserve">CAMPO DE ATUAÇÃO: </w:t>
            </w:r>
            <w:r>
              <w:rPr>
                <w:rFonts w:ascii="Arial" w:eastAsia="Arial" w:hAnsi="Arial" w:cs="Arial"/>
                <w:sz w:val="20"/>
                <w:szCs w:val="20"/>
              </w:rPr>
              <w:t>CAMPO DA VIDA COTIDIANA</w:t>
            </w:r>
          </w:p>
          <w:p w:rsidR="003D3CBB" w:rsidRDefault="003D3CBB">
            <w:pPr>
              <w:spacing w:line="276" w:lineRule="auto"/>
              <w:jc w:val="both"/>
              <w:rPr>
                <w:b/>
              </w:rPr>
            </w:pPr>
            <w:r>
              <w:rPr>
                <w:b/>
              </w:rPr>
              <w:t xml:space="preserve">PRÁTICAS DE LINGUAGEM: </w:t>
            </w:r>
            <w:r>
              <w:rPr>
                <w:rFonts w:ascii="Arial" w:eastAsia="Arial" w:hAnsi="Arial" w:cs="Arial"/>
                <w:sz w:val="20"/>
                <w:szCs w:val="20"/>
              </w:rPr>
              <w:t>Análise linguística/semiótica (Ortografização)</w:t>
            </w:r>
          </w:p>
          <w:p w:rsidR="003D3CBB" w:rsidRDefault="003D3CBB">
            <w:pPr>
              <w:spacing w:line="276" w:lineRule="auto"/>
              <w:jc w:val="both"/>
              <w:rPr>
                <w:b/>
              </w:rPr>
            </w:pPr>
            <w:r>
              <w:rPr>
                <w:b/>
              </w:rPr>
              <w:t xml:space="preserve">OBJETO DE CONHECIMENTO: </w:t>
            </w:r>
            <w:r>
              <w:rPr>
                <w:rFonts w:ascii="Arial" w:eastAsia="Arial" w:hAnsi="Arial" w:cs="Arial"/>
                <w:sz w:val="20"/>
                <w:szCs w:val="20"/>
              </w:rPr>
              <w:t>Forma de composição do texto</w:t>
            </w:r>
          </w:p>
          <w:p w:rsidR="003D3CBB" w:rsidRDefault="003D3CBB" w:rsidP="006E253E">
            <w:pPr>
              <w:spacing w:line="276" w:lineRule="auto"/>
              <w:jc w:val="both"/>
              <w:rPr>
                <w:b/>
              </w:rPr>
            </w:pPr>
            <w:r>
              <w:rPr>
                <w:b/>
              </w:rPr>
              <w:t>HABILIDADES:</w:t>
            </w:r>
            <w:r>
              <w:t xml:space="preserve"> (EF03LP16) Identificar e reproduzir, em textos injuntivos instrucionais (receitas, instruções de montagem, digitais ou impressos), a formatação própria desses textos (verbos imperativos, indicação de passos a ser seguidos) e a diagramação específica dos textos desses gêneros (lista de ingredientes ou materiais e instruções de execução – "modo de fazer");</w:t>
            </w:r>
          </w:p>
        </w:tc>
        <w:tc>
          <w:tcPr>
            <w:tcW w:w="3577" w:type="dxa"/>
            <w:shd w:val="clear" w:color="auto" w:fill="auto"/>
          </w:tcPr>
          <w:p w:rsidR="003D3CBB" w:rsidRDefault="003D3CBB">
            <w:pPr>
              <w:pBdr>
                <w:top w:val="nil"/>
                <w:left w:val="nil"/>
                <w:bottom w:val="nil"/>
                <w:right w:val="nil"/>
                <w:between w:val="nil"/>
              </w:pBdr>
              <w:tabs>
                <w:tab w:val="left" w:pos="317"/>
              </w:tabs>
              <w:spacing w:line="276" w:lineRule="auto"/>
              <w:rPr>
                <w:color w:val="000000"/>
              </w:rPr>
            </w:pPr>
            <w:r>
              <w:rPr>
                <w:color w:val="000000"/>
              </w:rPr>
              <w:t>- Leitura e reprodução de textos injuntivos instrucionais (receitas, instruções de montagem etc)</w:t>
            </w:r>
          </w:p>
          <w:p w:rsidR="003D3CBB" w:rsidRDefault="003D3CBB">
            <w:pPr>
              <w:pBdr>
                <w:top w:val="nil"/>
                <w:left w:val="nil"/>
                <w:bottom w:val="nil"/>
                <w:right w:val="nil"/>
                <w:between w:val="nil"/>
              </w:pBdr>
              <w:tabs>
                <w:tab w:val="left" w:pos="317"/>
              </w:tabs>
              <w:spacing w:after="160" w:line="276" w:lineRule="auto"/>
              <w:rPr>
                <w:color w:val="000000"/>
              </w:rPr>
            </w:pPr>
            <w:r>
              <w:rPr>
                <w:color w:val="000000"/>
              </w:rPr>
              <w:t>- Linguagem e construção de textos injuntivos instrucionais</w:t>
            </w:r>
          </w:p>
        </w:tc>
        <w:tc>
          <w:tcPr>
            <w:tcW w:w="2126" w:type="dxa"/>
          </w:tcPr>
          <w:p w:rsidR="003D3CBB" w:rsidRDefault="003D3CBB">
            <w:pPr>
              <w:pBdr>
                <w:top w:val="nil"/>
                <w:left w:val="nil"/>
                <w:bottom w:val="nil"/>
                <w:right w:val="nil"/>
                <w:between w:val="nil"/>
              </w:pBdr>
              <w:tabs>
                <w:tab w:val="left" w:pos="317"/>
              </w:tabs>
              <w:spacing w:line="276" w:lineRule="auto"/>
              <w:rPr>
                <w:color w:val="000000"/>
              </w:rPr>
            </w:pPr>
          </w:p>
        </w:tc>
      </w:tr>
      <w:tr w:rsidR="003D3CBB" w:rsidTr="006E253E">
        <w:trPr>
          <w:trHeight w:val="1504"/>
        </w:trPr>
        <w:tc>
          <w:tcPr>
            <w:tcW w:w="10287" w:type="dxa"/>
            <w:tcBorders>
              <w:top w:val="nil"/>
              <w:left w:val="single" w:sz="4" w:space="0" w:color="000000"/>
              <w:bottom w:val="single" w:sz="4" w:space="0" w:color="000000"/>
            </w:tcBorders>
            <w:shd w:val="clear" w:color="auto" w:fill="auto"/>
          </w:tcPr>
          <w:p w:rsidR="003D3CBB" w:rsidRDefault="003D3CBB">
            <w:pPr>
              <w:spacing w:line="276" w:lineRule="auto"/>
              <w:jc w:val="both"/>
              <w:rPr>
                <w:b/>
              </w:rPr>
            </w:pPr>
            <w:r>
              <w:rPr>
                <w:b/>
              </w:rPr>
              <w:t xml:space="preserve">CAMPO DE ATUAÇÃO: </w:t>
            </w:r>
            <w:r>
              <w:rPr>
                <w:rFonts w:ascii="Arial" w:eastAsia="Arial" w:hAnsi="Arial" w:cs="Arial"/>
                <w:sz w:val="20"/>
                <w:szCs w:val="20"/>
              </w:rPr>
              <w:t>CAMPO ARTÍSTICO-LITERÁRIO</w:t>
            </w:r>
          </w:p>
          <w:p w:rsidR="003D3CBB" w:rsidRDefault="003D3CBB">
            <w:pPr>
              <w:spacing w:line="276" w:lineRule="auto"/>
              <w:jc w:val="both"/>
              <w:rPr>
                <w:b/>
              </w:rPr>
            </w:pPr>
            <w:r>
              <w:rPr>
                <w:b/>
              </w:rPr>
              <w:t xml:space="preserve">PRÁTICAS DE LINGUAGEM: </w:t>
            </w:r>
            <w:r>
              <w:rPr>
                <w:rFonts w:ascii="Arial" w:eastAsia="Arial" w:hAnsi="Arial" w:cs="Arial"/>
                <w:sz w:val="20"/>
                <w:szCs w:val="20"/>
              </w:rPr>
              <w:t>Análise linguística/semiótica (Ortografização)</w:t>
            </w:r>
          </w:p>
          <w:p w:rsidR="003D3CBB" w:rsidRDefault="003D3CBB">
            <w:pPr>
              <w:spacing w:line="276" w:lineRule="auto"/>
              <w:jc w:val="both"/>
              <w:rPr>
                <w:b/>
              </w:rPr>
            </w:pPr>
            <w:r>
              <w:rPr>
                <w:b/>
              </w:rPr>
              <w:t xml:space="preserve">OBJETO DE CONHECIMENTO: </w:t>
            </w:r>
            <w:r>
              <w:rPr>
                <w:rFonts w:ascii="Arial" w:eastAsia="Arial" w:hAnsi="Arial" w:cs="Arial"/>
                <w:sz w:val="20"/>
                <w:szCs w:val="20"/>
              </w:rPr>
              <w:t>Discurso direto e indireto</w:t>
            </w:r>
          </w:p>
          <w:p w:rsidR="003D3CBB" w:rsidRDefault="003D3CBB" w:rsidP="006E253E">
            <w:pPr>
              <w:spacing w:line="276" w:lineRule="auto"/>
              <w:jc w:val="both"/>
              <w:rPr>
                <w:b/>
              </w:rPr>
            </w:pPr>
            <w:r>
              <w:rPr>
                <w:b/>
              </w:rPr>
              <w:t>HABILIDADES:</w:t>
            </w:r>
            <w:r>
              <w:t>(EF35LP30) Diferenciar discurso indireto e discurso direto, determinando o efeito de sentido de verbos de enunciação e explicando o uso de variedades linguísticas no discurso direto, quando for o caso.</w:t>
            </w:r>
          </w:p>
        </w:tc>
        <w:tc>
          <w:tcPr>
            <w:tcW w:w="3577" w:type="dxa"/>
            <w:tcBorders>
              <w:top w:val="nil"/>
              <w:bottom w:val="single" w:sz="4" w:space="0" w:color="000000"/>
            </w:tcBorders>
            <w:shd w:val="clear" w:color="auto" w:fill="auto"/>
          </w:tcPr>
          <w:p w:rsidR="003D3CBB" w:rsidRDefault="003D3CBB">
            <w:pPr>
              <w:pBdr>
                <w:top w:val="nil"/>
                <w:left w:val="nil"/>
                <w:bottom w:val="nil"/>
                <w:right w:val="nil"/>
                <w:between w:val="nil"/>
              </w:pBdr>
              <w:tabs>
                <w:tab w:val="left" w:pos="317"/>
              </w:tabs>
              <w:spacing w:after="160" w:line="276" w:lineRule="auto"/>
              <w:rPr>
                <w:color w:val="000000"/>
              </w:rPr>
            </w:pPr>
            <w:r>
              <w:rPr>
                <w:color w:val="000000"/>
              </w:rPr>
              <w:t>- Reconhecimento das diferenças entre discurso direto e indireto</w:t>
            </w:r>
          </w:p>
        </w:tc>
        <w:tc>
          <w:tcPr>
            <w:tcW w:w="2126" w:type="dxa"/>
            <w:tcBorders>
              <w:top w:val="nil"/>
              <w:bottom w:val="single" w:sz="4" w:space="0" w:color="000000"/>
            </w:tcBorders>
          </w:tcPr>
          <w:p w:rsidR="003D3CBB" w:rsidRDefault="003D3CBB">
            <w:pPr>
              <w:pBdr>
                <w:top w:val="nil"/>
                <w:left w:val="nil"/>
                <w:bottom w:val="nil"/>
                <w:right w:val="nil"/>
                <w:between w:val="nil"/>
              </w:pBdr>
              <w:tabs>
                <w:tab w:val="left" w:pos="317"/>
              </w:tabs>
              <w:spacing w:line="276" w:lineRule="auto"/>
              <w:rPr>
                <w:color w:val="000000"/>
              </w:rPr>
            </w:pPr>
          </w:p>
        </w:tc>
      </w:tr>
    </w:tbl>
    <w:tbl>
      <w:tblPr>
        <w:tblStyle w:val="a3"/>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16"/>
        <w:gridCol w:w="3848"/>
        <w:gridCol w:w="2126"/>
      </w:tblGrid>
      <w:tr w:rsidR="003D3CBB" w:rsidTr="003D3CBB">
        <w:trPr>
          <w:trHeight w:val="1674"/>
        </w:trPr>
        <w:tc>
          <w:tcPr>
            <w:tcW w:w="10016" w:type="dxa"/>
            <w:shd w:val="clear" w:color="auto" w:fill="FFFFFF"/>
          </w:tcPr>
          <w:p w:rsidR="003D3CBB" w:rsidRDefault="003D3CBB">
            <w:pPr>
              <w:spacing w:line="276" w:lineRule="auto"/>
              <w:jc w:val="both"/>
              <w:rPr>
                <w:b/>
              </w:rPr>
            </w:pPr>
            <w:r>
              <w:rPr>
                <w:b/>
              </w:rPr>
              <w:t xml:space="preserve">CAMPO DE ATUAÇÃO: </w:t>
            </w:r>
            <w:r>
              <w:rPr>
                <w:rFonts w:ascii="Arial" w:eastAsia="Arial" w:hAnsi="Arial" w:cs="Arial"/>
                <w:sz w:val="20"/>
                <w:szCs w:val="20"/>
              </w:rPr>
              <w:t>TODOS OS CAMPOS DE ATUAÇÃO</w:t>
            </w:r>
          </w:p>
          <w:p w:rsidR="003D3CBB" w:rsidRDefault="003D3CBB">
            <w:pPr>
              <w:spacing w:line="276" w:lineRule="auto"/>
              <w:jc w:val="both"/>
              <w:rPr>
                <w:b/>
              </w:rPr>
            </w:pPr>
            <w:r>
              <w:rPr>
                <w:b/>
              </w:rPr>
              <w:t xml:space="preserve">PRÁTICAS DE LINGUAGEM: </w:t>
            </w:r>
            <w:r>
              <w:rPr>
                <w:rFonts w:ascii="Arial" w:eastAsia="Arial" w:hAnsi="Arial" w:cs="Arial"/>
                <w:sz w:val="20"/>
                <w:szCs w:val="20"/>
              </w:rPr>
              <w:t>Análise linguística/semiótica (Ortografização)</w:t>
            </w:r>
          </w:p>
          <w:p w:rsidR="003D3CBB" w:rsidRDefault="003D3CBB">
            <w:pPr>
              <w:spacing w:line="276" w:lineRule="auto"/>
              <w:jc w:val="both"/>
              <w:rPr>
                <w:b/>
              </w:rPr>
            </w:pPr>
            <w:r>
              <w:rPr>
                <w:b/>
              </w:rPr>
              <w:t xml:space="preserve">OBJETO DE CONHECIMENTO: </w:t>
            </w:r>
            <w:r>
              <w:rPr>
                <w:rFonts w:ascii="Arial" w:eastAsia="Arial" w:hAnsi="Arial" w:cs="Arial"/>
                <w:sz w:val="20"/>
                <w:szCs w:val="20"/>
              </w:rPr>
              <w:t>Construção do sistema alfabético</w:t>
            </w:r>
          </w:p>
          <w:p w:rsidR="003D3CBB" w:rsidRDefault="003D3CBB" w:rsidP="000268A6">
            <w:pPr>
              <w:spacing w:line="276" w:lineRule="auto"/>
              <w:jc w:val="both"/>
              <w:rPr>
                <w:b/>
              </w:rPr>
            </w:pPr>
            <w:r>
              <w:rPr>
                <w:b/>
              </w:rPr>
              <w:t xml:space="preserve">HABILIDADES: </w:t>
            </w:r>
            <w:r>
              <w:t>(EF03LP06) Identificar a sílaba tônica em palavras, classificando-as em oxítonas, paroxítonas e proparoxítonas;</w:t>
            </w:r>
          </w:p>
        </w:tc>
        <w:tc>
          <w:tcPr>
            <w:tcW w:w="3848" w:type="dxa"/>
            <w:shd w:val="clear" w:color="auto" w:fill="FFFFFF"/>
          </w:tcPr>
          <w:p w:rsidR="003D3CBB" w:rsidRDefault="003D3CBB">
            <w:pPr>
              <w:pBdr>
                <w:top w:val="nil"/>
                <w:left w:val="nil"/>
                <w:bottom w:val="nil"/>
                <w:right w:val="nil"/>
                <w:between w:val="nil"/>
              </w:pBdr>
              <w:tabs>
                <w:tab w:val="left" w:pos="317"/>
              </w:tabs>
              <w:spacing w:line="276" w:lineRule="auto"/>
              <w:rPr>
                <w:color w:val="000000"/>
              </w:rPr>
            </w:pPr>
            <w:r>
              <w:rPr>
                <w:color w:val="000000"/>
              </w:rPr>
              <w:t>- Segmentação de palavras em sílabas considerando a sua tonicidade</w:t>
            </w:r>
          </w:p>
          <w:p w:rsidR="003D3CBB" w:rsidRDefault="003D3CBB">
            <w:pPr>
              <w:pBdr>
                <w:top w:val="nil"/>
                <w:left w:val="nil"/>
                <w:bottom w:val="nil"/>
                <w:right w:val="nil"/>
                <w:between w:val="nil"/>
              </w:pBdr>
              <w:tabs>
                <w:tab w:val="left" w:pos="317"/>
              </w:tabs>
              <w:spacing w:after="160" w:line="276" w:lineRule="auto"/>
              <w:rPr>
                <w:color w:val="000000"/>
              </w:rPr>
            </w:pPr>
          </w:p>
        </w:tc>
        <w:tc>
          <w:tcPr>
            <w:tcW w:w="2126" w:type="dxa"/>
            <w:shd w:val="clear" w:color="auto" w:fill="FFFFFF"/>
          </w:tcPr>
          <w:p w:rsidR="003D3CBB" w:rsidRDefault="003D3CBB">
            <w:pPr>
              <w:pBdr>
                <w:top w:val="nil"/>
                <w:left w:val="nil"/>
                <w:bottom w:val="nil"/>
                <w:right w:val="nil"/>
                <w:between w:val="nil"/>
              </w:pBdr>
              <w:tabs>
                <w:tab w:val="left" w:pos="317"/>
              </w:tabs>
              <w:spacing w:line="276" w:lineRule="auto"/>
              <w:rPr>
                <w:color w:val="000000"/>
              </w:rPr>
            </w:pPr>
          </w:p>
        </w:tc>
      </w:tr>
      <w:tr w:rsidR="003D3CBB" w:rsidTr="003D3CBB">
        <w:trPr>
          <w:trHeight w:val="1486"/>
        </w:trPr>
        <w:tc>
          <w:tcPr>
            <w:tcW w:w="10016" w:type="dxa"/>
            <w:tcBorders>
              <w:top w:val="nil"/>
              <w:bottom w:val="single" w:sz="4" w:space="0" w:color="000000"/>
            </w:tcBorders>
            <w:shd w:val="clear" w:color="auto" w:fill="FFFFFF"/>
            <w:vAlign w:val="center"/>
          </w:tcPr>
          <w:p w:rsidR="003D3CBB" w:rsidRDefault="003D3CBB">
            <w:pPr>
              <w:spacing w:line="276" w:lineRule="auto"/>
              <w:jc w:val="both"/>
              <w:rPr>
                <w:b/>
              </w:rPr>
            </w:pPr>
            <w:r>
              <w:rPr>
                <w:b/>
              </w:rPr>
              <w:t xml:space="preserve">CAMPO DE ATUAÇÃO: </w:t>
            </w:r>
            <w:r>
              <w:rPr>
                <w:rFonts w:ascii="Arial" w:eastAsia="Arial" w:hAnsi="Arial" w:cs="Arial"/>
                <w:sz w:val="20"/>
                <w:szCs w:val="20"/>
              </w:rPr>
              <w:t>TODOS OS CAMPOS DE ATUAÇÃO</w:t>
            </w:r>
          </w:p>
          <w:p w:rsidR="003D3CBB" w:rsidRDefault="003D3CBB">
            <w:pPr>
              <w:spacing w:line="276" w:lineRule="auto"/>
              <w:jc w:val="both"/>
              <w:rPr>
                <w:b/>
              </w:rPr>
            </w:pPr>
            <w:r>
              <w:rPr>
                <w:b/>
              </w:rPr>
              <w:t xml:space="preserve">PRÁTICAS DE LINGUAGEM: </w:t>
            </w:r>
            <w:r>
              <w:rPr>
                <w:rFonts w:ascii="Arial" w:eastAsia="Arial" w:hAnsi="Arial" w:cs="Arial"/>
                <w:sz w:val="20"/>
                <w:szCs w:val="20"/>
              </w:rPr>
              <w:t>Análise linguística/semiótica (Ortografização)</w:t>
            </w:r>
          </w:p>
          <w:p w:rsidR="003D3CBB" w:rsidRDefault="003D3CBB">
            <w:pPr>
              <w:spacing w:line="276" w:lineRule="auto"/>
              <w:jc w:val="both"/>
              <w:rPr>
                <w:b/>
              </w:rPr>
            </w:pPr>
            <w:r>
              <w:rPr>
                <w:b/>
              </w:rPr>
              <w:t xml:space="preserve">OBJETO DE CONHECIMENTO: </w:t>
            </w:r>
            <w:r>
              <w:rPr>
                <w:rFonts w:ascii="Arial" w:eastAsia="Arial" w:hAnsi="Arial" w:cs="Arial"/>
                <w:sz w:val="20"/>
                <w:szCs w:val="20"/>
              </w:rPr>
              <w:t>Morfologia</w:t>
            </w:r>
          </w:p>
          <w:p w:rsidR="003D3CBB" w:rsidRDefault="003D3CBB" w:rsidP="000268A6">
            <w:pPr>
              <w:spacing w:line="276" w:lineRule="auto"/>
              <w:jc w:val="both"/>
              <w:rPr>
                <w:b/>
              </w:rPr>
            </w:pPr>
            <w:r>
              <w:rPr>
                <w:b/>
              </w:rPr>
              <w:t xml:space="preserve">HABILIDADES: </w:t>
            </w:r>
            <w:r>
              <w:t xml:space="preserve"> (EF03LP08) Identificar e diferenciar, em textos, substantivos e verbos e suas funções na oração: agente, ação, objeto da ação;</w:t>
            </w:r>
          </w:p>
        </w:tc>
        <w:tc>
          <w:tcPr>
            <w:tcW w:w="3848" w:type="dxa"/>
            <w:shd w:val="clear" w:color="auto" w:fill="FFFFFF"/>
          </w:tcPr>
          <w:p w:rsidR="003D3CBB" w:rsidRDefault="003D3CBB">
            <w:pPr>
              <w:pBdr>
                <w:top w:val="nil"/>
                <w:left w:val="nil"/>
                <w:bottom w:val="nil"/>
                <w:right w:val="nil"/>
                <w:between w:val="nil"/>
              </w:pBdr>
              <w:tabs>
                <w:tab w:val="left" w:pos="317"/>
              </w:tabs>
              <w:spacing w:after="160" w:line="276" w:lineRule="auto"/>
              <w:rPr>
                <w:color w:val="000000"/>
              </w:rPr>
            </w:pPr>
            <w:r>
              <w:rPr>
                <w:color w:val="000000"/>
              </w:rPr>
              <w:t>- classes gramaticais (substantivos e verbos) - funções na oração</w:t>
            </w:r>
          </w:p>
        </w:tc>
        <w:tc>
          <w:tcPr>
            <w:tcW w:w="2126" w:type="dxa"/>
            <w:shd w:val="clear" w:color="auto" w:fill="FFFFFF"/>
          </w:tcPr>
          <w:p w:rsidR="003D3CBB" w:rsidRDefault="003D3CBB">
            <w:pPr>
              <w:pBdr>
                <w:top w:val="nil"/>
                <w:left w:val="nil"/>
                <w:bottom w:val="nil"/>
                <w:right w:val="nil"/>
                <w:between w:val="nil"/>
              </w:pBdr>
              <w:tabs>
                <w:tab w:val="left" w:pos="317"/>
              </w:tabs>
              <w:spacing w:line="276" w:lineRule="auto"/>
              <w:rPr>
                <w:color w:val="000000"/>
              </w:rPr>
            </w:pPr>
          </w:p>
        </w:tc>
      </w:tr>
      <w:tr w:rsidR="003D3CBB" w:rsidRPr="002C0BC4" w:rsidTr="006E253E">
        <w:trPr>
          <w:trHeight w:val="1680"/>
        </w:trPr>
        <w:tc>
          <w:tcPr>
            <w:tcW w:w="10016" w:type="dxa"/>
            <w:tcBorders>
              <w:top w:val="single" w:sz="4" w:space="0" w:color="000000"/>
            </w:tcBorders>
            <w:shd w:val="clear" w:color="auto" w:fill="FFFFFF"/>
            <w:vAlign w:val="center"/>
          </w:tcPr>
          <w:p w:rsidR="003D3CBB" w:rsidRPr="002C0BC4" w:rsidRDefault="003D3CBB">
            <w:pPr>
              <w:spacing w:line="276" w:lineRule="auto"/>
              <w:jc w:val="both"/>
              <w:rPr>
                <w:b/>
              </w:rPr>
            </w:pPr>
            <w:r w:rsidRPr="002C0BC4">
              <w:rPr>
                <w:b/>
              </w:rPr>
              <w:t xml:space="preserve">CAMPO DE ATUAÇÃO: </w:t>
            </w:r>
            <w:r w:rsidRPr="002C0BC4">
              <w:rPr>
                <w:rFonts w:ascii="Arial" w:eastAsia="Arial" w:hAnsi="Arial" w:cs="Arial"/>
                <w:sz w:val="20"/>
                <w:szCs w:val="20"/>
              </w:rPr>
              <w:t>TODOS OS CAMPOS DE ATUAÇÃO</w:t>
            </w:r>
          </w:p>
          <w:p w:rsidR="003D3CBB" w:rsidRPr="002C0BC4" w:rsidRDefault="003D3CBB">
            <w:pPr>
              <w:spacing w:line="276" w:lineRule="auto"/>
              <w:jc w:val="both"/>
              <w:rPr>
                <w:b/>
              </w:rPr>
            </w:pPr>
            <w:r w:rsidRPr="002C0BC4">
              <w:rPr>
                <w:b/>
              </w:rPr>
              <w:t xml:space="preserve">PRÁTICAS DE LINGUAGEM: </w:t>
            </w:r>
            <w:r w:rsidRPr="002C0BC4">
              <w:rPr>
                <w:rFonts w:ascii="Arial" w:eastAsia="Arial" w:hAnsi="Arial" w:cs="Arial"/>
                <w:sz w:val="20"/>
                <w:szCs w:val="20"/>
              </w:rPr>
              <w:t>Análise linguística/semiótica (Ortografização)</w:t>
            </w:r>
          </w:p>
          <w:p w:rsidR="003D3CBB" w:rsidRPr="002C0BC4" w:rsidRDefault="003D3CBB">
            <w:pPr>
              <w:spacing w:line="276" w:lineRule="auto"/>
              <w:jc w:val="both"/>
              <w:rPr>
                <w:b/>
              </w:rPr>
            </w:pPr>
            <w:r w:rsidRPr="002C0BC4">
              <w:rPr>
                <w:b/>
              </w:rPr>
              <w:t xml:space="preserve">OBJETO DE CONHECIMENTO: </w:t>
            </w:r>
            <w:r w:rsidRPr="002C0BC4">
              <w:rPr>
                <w:rFonts w:ascii="Arial" w:eastAsia="Arial" w:hAnsi="Arial" w:cs="Arial"/>
                <w:sz w:val="20"/>
                <w:szCs w:val="20"/>
              </w:rPr>
              <w:t>Morfologia</w:t>
            </w:r>
          </w:p>
          <w:p w:rsidR="003D3CBB" w:rsidRPr="002C0BC4" w:rsidRDefault="003D3CBB" w:rsidP="006E253E">
            <w:pPr>
              <w:spacing w:line="276" w:lineRule="auto"/>
              <w:jc w:val="both"/>
              <w:rPr>
                <w:b/>
              </w:rPr>
            </w:pPr>
            <w:r w:rsidRPr="002C0BC4">
              <w:rPr>
                <w:b/>
              </w:rPr>
              <w:t>HABILIDADES:</w:t>
            </w:r>
            <w:r w:rsidRPr="002C0BC4">
              <w:t xml:space="preserve"> (EF35LP14) Identificar em textos e usar na produção textual pronomes pessoais, possessivos e demonstrativos, como recurso coesivo anafórico;</w:t>
            </w:r>
          </w:p>
        </w:tc>
        <w:tc>
          <w:tcPr>
            <w:tcW w:w="3848" w:type="dxa"/>
            <w:shd w:val="clear" w:color="auto" w:fill="FFFFFF"/>
          </w:tcPr>
          <w:p w:rsidR="003D3CBB" w:rsidRPr="002C0BC4" w:rsidRDefault="003D3CBB">
            <w:pPr>
              <w:pBdr>
                <w:top w:val="nil"/>
                <w:left w:val="nil"/>
                <w:bottom w:val="nil"/>
                <w:right w:val="nil"/>
                <w:between w:val="nil"/>
              </w:pBdr>
              <w:tabs>
                <w:tab w:val="left" w:pos="317"/>
              </w:tabs>
              <w:spacing w:after="160" w:line="276" w:lineRule="auto"/>
              <w:rPr>
                <w:color w:val="000000"/>
              </w:rPr>
            </w:pPr>
            <w:r w:rsidRPr="002C0BC4">
              <w:rPr>
                <w:color w:val="000000"/>
              </w:rPr>
              <w:t>- Classes gramaticais: pronomes pessoais, possessivos e demonstrativos</w:t>
            </w:r>
          </w:p>
        </w:tc>
        <w:tc>
          <w:tcPr>
            <w:tcW w:w="2126" w:type="dxa"/>
            <w:shd w:val="clear" w:color="auto" w:fill="FFFFFF"/>
          </w:tcPr>
          <w:p w:rsidR="003D3CBB" w:rsidRPr="002C0BC4" w:rsidRDefault="003D3CBB">
            <w:pPr>
              <w:pBdr>
                <w:top w:val="nil"/>
                <w:left w:val="nil"/>
                <w:bottom w:val="nil"/>
                <w:right w:val="nil"/>
                <w:between w:val="nil"/>
              </w:pBdr>
              <w:tabs>
                <w:tab w:val="left" w:pos="317"/>
              </w:tabs>
              <w:spacing w:line="276" w:lineRule="auto"/>
              <w:rPr>
                <w:color w:val="000000"/>
              </w:rPr>
            </w:pPr>
          </w:p>
        </w:tc>
      </w:tr>
      <w:tr w:rsidR="003D3CBB" w:rsidTr="006E253E">
        <w:trPr>
          <w:trHeight w:val="1845"/>
        </w:trPr>
        <w:tc>
          <w:tcPr>
            <w:tcW w:w="10016" w:type="dxa"/>
            <w:tcBorders>
              <w:top w:val="nil"/>
            </w:tcBorders>
            <w:shd w:val="clear" w:color="auto" w:fill="FFFFFF"/>
            <w:vAlign w:val="center"/>
          </w:tcPr>
          <w:p w:rsidR="003D3CBB" w:rsidRDefault="003D3CBB">
            <w:pPr>
              <w:spacing w:line="276" w:lineRule="auto"/>
              <w:jc w:val="both"/>
              <w:rPr>
                <w:b/>
              </w:rPr>
            </w:pPr>
            <w:r>
              <w:rPr>
                <w:b/>
              </w:rPr>
              <w:lastRenderedPageBreak/>
              <w:t xml:space="preserve">CAMPO DE ATUAÇÃO: </w:t>
            </w:r>
            <w:r>
              <w:rPr>
                <w:rFonts w:ascii="Arial" w:eastAsia="Arial" w:hAnsi="Arial" w:cs="Arial"/>
                <w:sz w:val="20"/>
                <w:szCs w:val="20"/>
              </w:rPr>
              <w:t>CAMPO ARTÍSTICO-LITERÁRIO</w:t>
            </w:r>
          </w:p>
          <w:p w:rsidR="003D3CBB" w:rsidRDefault="003D3CBB">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3D3CBB" w:rsidRDefault="003D3CBB">
            <w:pPr>
              <w:spacing w:line="276" w:lineRule="auto"/>
              <w:jc w:val="both"/>
              <w:rPr>
                <w:b/>
              </w:rPr>
            </w:pPr>
            <w:r>
              <w:rPr>
                <w:b/>
              </w:rPr>
              <w:t xml:space="preserve">OBJETO DE CONHECIMENTO:  </w:t>
            </w:r>
            <w:r>
              <w:rPr>
                <w:rFonts w:ascii="Arial" w:eastAsia="Arial" w:hAnsi="Arial" w:cs="Arial"/>
                <w:sz w:val="20"/>
                <w:szCs w:val="20"/>
              </w:rPr>
              <w:t>Leitura colaborativa e autônoma</w:t>
            </w:r>
          </w:p>
          <w:p w:rsidR="006E253E" w:rsidRPr="006E253E" w:rsidRDefault="003D3CBB" w:rsidP="006E253E">
            <w:pPr>
              <w:spacing w:line="276" w:lineRule="auto"/>
              <w:jc w:val="both"/>
            </w:pPr>
            <w:r>
              <w:rPr>
                <w:b/>
              </w:rPr>
              <w:t>HABILIDADES:</w:t>
            </w:r>
            <w:r>
              <w:t xml:space="preserve"> (EF15LP16) Ler e compreender, em colaboração com os colegas e com a ajuda do professor e, mais tarde, de maneira autônoma, textos narrativos de maior porte como contos (populares, de fadas, acumulativos, de assombração etc.) e crônicas.</w:t>
            </w:r>
          </w:p>
        </w:tc>
        <w:tc>
          <w:tcPr>
            <w:tcW w:w="3848" w:type="dxa"/>
            <w:shd w:val="clear" w:color="auto" w:fill="FFFFFF"/>
          </w:tcPr>
          <w:p w:rsidR="003D3CBB" w:rsidRDefault="003D3CBB">
            <w:pPr>
              <w:pBdr>
                <w:top w:val="nil"/>
                <w:left w:val="nil"/>
                <w:bottom w:val="nil"/>
                <w:right w:val="nil"/>
                <w:between w:val="nil"/>
              </w:pBdr>
              <w:tabs>
                <w:tab w:val="left" w:pos="317"/>
              </w:tabs>
              <w:spacing w:line="276" w:lineRule="auto"/>
              <w:rPr>
                <w:color w:val="000000"/>
              </w:rPr>
            </w:pPr>
            <w:r>
              <w:rPr>
                <w:color w:val="000000"/>
              </w:rPr>
              <w:t>- Leitura e interpretação de textos narrativos</w:t>
            </w:r>
          </w:p>
          <w:p w:rsidR="003D3CBB" w:rsidRDefault="003D3CBB">
            <w:pPr>
              <w:pBdr>
                <w:top w:val="nil"/>
                <w:left w:val="nil"/>
                <w:bottom w:val="nil"/>
                <w:right w:val="nil"/>
                <w:between w:val="nil"/>
              </w:pBdr>
              <w:tabs>
                <w:tab w:val="left" w:pos="317"/>
              </w:tabs>
              <w:spacing w:after="160" w:line="276" w:lineRule="auto"/>
              <w:ind w:left="720" w:hanging="720"/>
              <w:jc w:val="both"/>
              <w:rPr>
                <w:color w:val="000000"/>
              </w:rPr>
            </w:pPr>
          </w:p>
        </w:tc>
        <w:tc>
          <w:tcPr>
            <w:tcW w:w="2126" w:type="dxa"/>
            <w:shd w:val="clear" w:color="auto" w:fill="FFFFFF"/>
          </w:tcPr>
          <w:p w:rsidR="003D3CBB" w:rsidRDefault="00155195">
            <w:pPr>
              <w:pBdr>
                <w:top w:val="nil"/>
                <w:left w:val="nil"/>
                <w:bottom w:val="nil"/>
                <w:right w:val="nil"/>
                <w:between w:val="nil"/>
              </w:pBdr>
              <w:tabs>
                <w:tab w:val="left" w:pos="317"/>
              </w:tabs>
              <w:spacing w:line="276" w:lineRule="auto"/>
              <w:rPr>
                <w:color w:val="000000"/>
              </w:rPr>
            </w:pPr>
            <w:r>
              <w:rPr>
                <w:color w:val="000000"/>
              </w:rPr>
              <w:t>Com a colaboração da família</w:t>
            </w:r>
          </w:p>
        </w:tc>
      </w:tr>
      <w:tr w:rsidR="003D3CBB" w:rsidTr="006E253E">
        <w:trPr>
          <w:trHeight w:val="1816"/>
        </w:trPr>
        <w:tc>
          <w:tcPr>
            <w:tcW w:w="10016" w:type="dxa"/>
            <w:tcBorders>
              <w:top w:val="single" w:sz="4" w:space="0" w:color="000000"/>
            </w:tcBorders>
            <w:shd w:val="clear" w:color="auto" w:fill="FFFFFF"/>
            <w:vAlign w:val="center"/>
          </w:tcPr>
          <w:p w:rsidR="003D3CBB" w:rsidRDefault="003D3CBB">
            <w:pPr>
              <w:spacing w:line="276" w:lineRule="auto"/>
              <w:jc w:val="both"/>
              <w:rPr>
                <w:b/>
              </w:rPr>
            </w:pPr>
            <w:r>
              <w:rPr>
                <w:b/>
              </w:rPr>
              <w:t xml:space="preserve">CAMPO DE ATUAÇÃO: </w:t>
            </w:r>
            <w:r>
              <w:rPr>
                <w:rFonts w:ascii="Arial" w:eastAsia="Arial" w:hAnsi="Arial" w:cs="Arial"/>
                <w:sz w:val="20"/>
                <w:szCs w:val="20"/>
              </w:rPr>
              <w:t>TODOS OS CAMPOS DE ATUAÇÃO</w:t>
            </w:r>
          </w:p>
          <w:p w:rsidR="003D3CBB" w:rsidRDefault="003D3CBB">
            <w:pPr>
              <w:spacing w:line="276" w:lineRule="auto"/>
              <w:jc w:val="both"/>
              <w:rPr>
                <w:b/>
              </w:rPr>
            </w:pPr>
            <w:r>
              <w:rPr>
                <w:b/>
              </w:rPr>
              <w:t xml:space="preserve">PRÁTICAS DE LINGUAGEM: </w:t>
            </w:r>
            <w:r>
              <w:rPr>
                <w:rFonts w:ascii="Arial" w:eastAsia="Arial" w:hAnsi="Arial" w:cs="Arial"/>
                <w:sz w:val="20"/>
                <w:szCs w:val="20"/>
              </w:rPr>
              <w:t>Produção de textos (escrita compartilhada e autônoma)</w:t>
            </w:r>
          </w:p>
          <w:p w:rsidR="003D3CBB" w:rsidRDefault="003D3CBB">
            <w:pPr>
              <w:spacing w:before="120" w:line="276" w:lineRule="auto"/>
              <w:jc w:val="both"/>
            </w:pPr>
            <w:r>
              <w:rPr>
                <w:b/>
              </w:rPr>
              <w:t xml:space="preserve">OBJETO DE CONHECIMENTO: </w:t>
            </w:r>
            <w:r>
              <w:rPr>
                <w:rFonts w:ascii="Arial" w:eastAsia="Arial" w:hAnsi="Arial" w:cs="Arial"/>
                <w:sz w:val="20"/>
                <w:szCs w:val="20"/>
              </w:rPr>
              <w:t>Planejamento de texto; Progressão temática e paragrafação</w:t>
            </w:r>
          </w:p>
          <w:p w:rsidR="003D3CBB" w:rsidRDefault="003D3CBB" w:rsidP="006E253E">
            <w:pPr>
              <w:spacing w:line="276" w:lineRule="auto"/>
              <w:jc w:val="both"/>
            </w:pPr>
            <w:r>
              <w:rPr>
                <w:b/>
              </w:rPr>
              <w:t>HABILIDADES:</w:t>
            </w:r>
            <w:r>
              <w:t xml:space="preserve"> (EF35LP09) Organizar o texto em unidades de sentido, dividindo-o em parágrafos segundo as normas gráficas e de acordo com as características do gênero textual;</w:t>
            </w:r>
          </w:p>
          <w:p w:rsidR="006E253E" w:rsidRDefault="006E253E" w:rsidP="006E253E">
            <w:pPr>
              <w:spacing w:line="276" w:lineRule="auto"/>
              <w:jc w:val="both"/>
            </w:pPr>
          </w:p>
        </w:tc>
        <w:tc>
          <w:tcPr>
            <w:tcW w:w="3848" w:type="dxa"/>
            <w:shd w:val="clear" w:color="auto" w:fill="FFFFFF"/>
          </w:tcPr>
          <w:p w:rsidR="003D3CBB" w:rsidRDefault="003D3CBB">
            <w:pPr>
              <w:pBdr>
                <w:top w:val="nil"/>
                <w:left w:val="nil"/>
                <w:bottom w:val="nil"/>
                <w:right w:val="nil"/>
                <w:between w:val="nil"/>
              </w:pBdr>
              <w:tabs>
                <w:tab w:val="left" w:pos="317"/>
              </w:tabs>
              <w:spacing w:after="160" w:line="276" w:lineRule="auto"/>
              <w:rPr>
                <w:color w:val="000000"/>
              </w:rPr>
            </w:pPr>
            <w:r>
              <w:rPr>
                <w:color w:val="000000"/>
              </w:rPr>
              <w:t>- Produção de texto:  Parágrafo e organização do texto</w:t>
            </w:r>
          </w:p>
        </w:tc>
        <w:tc>
          <w:tcPr>
            <w:tcW w:w="2126" w:type="dxa"/>
            <w:shd w:val="clear" w:color="auto" w:fill="FFFFFF"/>
          </w:tcPr>
          <w:p w:rsidR="003D3CBB" w:rsidRDefault="003D3CBB">
            <w:pPr>
              <w:pBdr>
                <w:top w:val="nil"/>
                <w:left w:val="nil"/>
                <w:bottom w:val="nil"/>
                <w:right w:val="nil"/>
                <w:between w:val="nil"/>
              </w:pBdr>
              <w:tabs>
                <w:tab w:val="left" w:pos="317"/>
              </w:tabs>
              <w:spacing w:line="276" w:lineRule="auto"/>
              <w:rPr>
                <w:color w:val="000000"/>
              </w:rPr>
            </w:pPr>
          </w:p>
        </w:tc>
      </w:tr>
      <w:tr w:rsidR="003D3CBB" w:rsidTr="006E253E">
        <w:trPr>
          <w:trHeight w:val="1815"/>
        </w:trPr>
        <w:tc>
          <w:tcPr>
            <w:tcW w:w="10016" w:type="dxa"/>
            <w:tcBorders>
              <w:top w:val="single" w:sz="4" w:space="0" w:color="000000"/>
            </w:tcBorders>
            <w:shd w:val="clear" w:color="auto" w:fill="auto"/>
          </w:tcPr>
          <w:p w:rsidR="003D3CBB" w:rsidRDefault="003D3CBB">
            <w:pPr>
              <w:spacing w:line="276" w:lineRule="auto"/>
              <w:jc w:val="both"/>
              <w:rPr>
                <w:b/>
              </w:rPr>
            </w:pPr>
            <w:r>
              <w:rPr>
                <w:b/>
              </w:rPr>
              <w:t xml:space="preserve">CAMPO DE ATUAÇÃO: </w:t>
            </w:r>
            <w:r>
              <w:rPr>
                <w:rFonts w:ascii="Arial" w:eastAsia="Arial" w:hAnsi="Arial" w:cs="Arial"/>
                <w:sz w:val="20"/>
                <w:szCs w:val="20"/>
              </w:rPr>
              <w:t>CAMPO DA VIDA COTIDIANA</w:t>
            </w:r>
          </w:p>
          <w:p w:rsidR="003D3CBB" w:rsidRDefault="003D3CBB">
            <w:pPr>
              <w:spacing w:line="276" w:lineRule="auto"/>
              <w:jc w:val="both"/>
              <w:rPr>
                <w:b/>
              </w:rPr>
            </w:pPr>
            <w:r>
              <w:rPr>
                <w:b/>
              </w:rPr>
              <w:t xml:space="preserve">PRÁTICAS DE LINGUAGEM: </w:t>
            </w:r>
            <w:r>
              <w:rPr>
                <w:rFonts w:ascii="Arial" w:eastAsia="Arial" w:hAnsi="Arial" w:cs="Arial"/>
                <w:sz w:val="20"/>
                <w:szCs w:val="20"/>
              </w:rPr>
              <w:t>Produção de textos (escrita compartilhada e autônoma)</w:t>
            </w:r>
          </w:p>
          <w:p w:rsidR="003D3CBB" w:rsidRDefault="003D3CBB">
            <w:pPr>
              <w:spacing w:before="120" w:line="276" w:lineRule="auto"/>
              <w:jc w:val="both"/>
            </w:pPr>
            <w:r>
              <w:rPr>
                <w:b/>
              </w:rPr>
              <w:t xml:space="preserve">OBJETO DE CONHECIMENTO: </w:t>
            </w:r>
            <w:r>
              <w:rPr>
                <w:rFonts w:ascii="Arial" w:eastAsia="Arial" w:hAnsi="Arial" w:cs="Arial"/>
                <w:sz w:val="20"/>
                <w:szCs w:val="20"/>
              </w:rPr>
              <w:t>Escrita colaborativa</w:t>
            </w:r>
          </w:p>
          <w:p w:rsidR="003D3CBB" w:rsidRDefault="003D3CBB" w:rsidP="000268A6">
            <w:pPr>
              <w:spacing w:line="276" w:lineRule="auto"/>
              <w:jc w:val="both"/>
            </w:pPr>
            <w:r>
              <w:rPr>
                <w:b/>
              </w:rPr>
              <w:t xml:space="preserve">HABILIDADES: </w:t>
            </w:r>
            <w:r>
              <w:t xml:space="preserve"> (EF03LP14) Planejar e produzir textos injuntivos instrucionais, com a estrutura própria desses textos (verbos imperativos, indicação de passos a ser seguidos) e mesclando palavras, imagens e recursos gráfico-visuais, considerando a situação comunicativa e o tema/ assunto do texto;</w:t>
            </w:r>
          </w:p>
        </w:tc>
        <w:tc>
          <w:tcPr>
            <w:tcW w:w="3848" w:type="dxa"/>
            <w:shd w:val="clear" w:color="auto" w:fill="auto"/>
          </w:tcPr>
          <w:p w:rsidR="003D3CBB" w:rsidRDefault="003D3CBB">
            <w:pPr>
              <w:pBdr>
                <w:top w:val="nil"/>
                <w:left w:val="nil"/>
                <w:bottom w:val="nil"/>
                <w:right w:val="nil"/>
                <w:between w:val="nil"/>
              </w:pBdr>
              <w:tabs>
                <w:tab w:val="left" w:pos="317"/>
              </w:tabs>
              <w:spacing w:line="276" w:lineRule="auto"/>
              <w:rPr>
                <w:color w:val="000000"/>
              </w:rPr>
            </w:pPr>
            <w:r>
              <w:rPr>
                <w:color w:val="000000"/>
              </w:rPr>
              <w:t>- Leitura e produção de textos injuntivos instrucionais (receitas, instruções de montagem etc)</w:t>
            </w:r>
          </w:p>
          <w:p w:rsidR="003D3CBB" w:rsidRDefault="003D3CBB">
            <w:pPr>
              <w:pBdr>
                <w:top w:val="nil"/>
                <w:left w:val="nil"/>
                <w:bottom w:val="nil"/>
                <w:right w:val="nil"/>
                <w:between w:val="nil"/>
              </w:pBdr>
              <w:tabs>
                <w:tab w:val="left" w:pos="317"/>
              </w:tabs>
              <w:spacing w:after="160" w:line="276" w:lineRule="auto"/>
              <w:rPr>
                <w:color w:val="000000"/>
              </w:rPr>
            </w:pPr>
            <w:r>
              <w:rPr>
                <w:color w:val="000000"/>
              </w:rPr>
              <w:t>- Linguagem e construção de textos injuntivos instrucionais</w:t>
            </w:r>
          </w:p>
        </w:tc>
        <w:tc>
          <w:tcPr>
            <w:tcW w:w="2126" w:type="dxa"/>
          </w:tcPr>
          <w:p w:rsidR="003D3CBB" w:rsidRDefault="003D3CBB">
            <w:pPr>
              <w:pBdr>
                <w:top w:val="nil"/>
                <w:left w:val="nil"/>
                <w:bottom w:val="nil"/>
                <w:right w:val="nil"/>
                <w:between w:val="nil"/>
              </w:pBdr>
              <w:tabs>
                <w:tab w:val="left" w:pos="317"/>
              </w:tabs>
              <w:spacing w:line="276" w:lineRule="auto"/>
              <w:rPr>
                <w:color w:val="000000"/>
              </w:rPr>
            </w:pPr>
          </w:p>
        </w:tc>
      </w:tr>
    </w:tbl>
    <w:tbl>
      <w:tblPr>
        <w:tblStyle w:val="a4"/>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36"/>
        <w:gridCol w:w="3828"/>
        <w:gridCol w:w="2126"/>
      </w:tblGrid>
      <w:tr w:rsidR="00A540B3" w:rsidTr="004710ED">
        <w:trPr>
          <w:trHeight w:val="1539"/>
        </w:trPr>
        <w:tc>
          <w:tcPr>
            <w:tcW w:w="10036" w:type="dxa"/>
            <w:shd w:val="clear" w:color="auto" w:fill="FFFFFF"/>
          </w:tcPr>
          <w:p w:rsidR="00A540B3" w:rsidRDefault="00A540B3">
            <w:pPr>
              <w:spacing w:line="276" w:lineRule="auto"/>
              <w:jc w:val="both"/>
              <w:rPr>
                <w:b/>
              </w:rPr>
            </w:pPr>
            <w:r>
              <w:rPr>
                <w:b/>
              </w:rPr>
              <w:t xml:space="preserve">CAMPO DE ATUAÇÃO: </w:t>
            </w:r>
            <w:r>
              <w:rPr>
                <w:rFonts w:ascii="Arial" w:eastAsia="Arial" w:hAnsi="Arial" w:cs="Arial"/>
                <w:sz w:val="20"/>
                <w:szCs w:val="20"/>
              </w:rPr>
              <w:t>CAMPO ARTÍSTICO-LITERÁRIO</w:t>
            </w:r>
          </w:p>
          <w:p w:rsidR="00A540B3" w:rsidRDefault="00A540B3">
            <w:pPr>
              <w:spacing w:line="276" w:lineRule="auto"/>
              <w:jc w:val="both"/>
              <w:rPr>
                <w:b/>
              </w:rPr>
            </w:pPr>
            <w:r>
              <w:rPr>
                <w:b/>
              </w:rPr>
              <w:t xml:space="preserve">PRÁTICAS DE LINGUAGEM: </w:t>
            </w:r>
            <w:r>
              <w:rPr>
                <w:rFonts w:ascii="Arial" w:eastAsia="Arial" w:hAnsi="Arial" w:cs="Arial"/>
                <w:sz w:val="20"/>
                <w:szCs w:val="20"/>
              </w:rPr>
              <w:t>Análise linguística/semiótica (Ortografização)</w:t>
            </w:r>
          </w:p>
          <w:p w:rsidR="00A540B3" w:rsidRDefault="00A540B3">
            <w:pPr>
              <w:spacing w:line="276" w:lineRule="auto"/>
              <w:jc w:val="both"/>
              <w:rPr>
                <w:b/>
              </w:rPr>
            </w:pPr>
            <w:r>
              <w:rPr>
                <w:b/>
              </w:rPr>
              <w:t xml:space="preserve">OBJETO DE CONHECIMENTO: </w:t>
            </w:r>
            <w:r>
              <w:rPr>
                <w:rFonts w:ascii="Arial" w:eastAsia="Arial" w:hAnsi="Arial" w:cs="Arial"/>
                <w:sz w:val="20"/>
                <w:szCs w:val="20"/>
              </w:rPr>
              <w:t>Forma de composição de textos poéticos</w:t>
            </w:r>
          </w:p>
          <w:p w:rsidR="00A540B3" w:rsidRDefault="00A540B3" w:rsidP="006E253E">
            <w:pPr>
              <w:spacing w:line="276" w:lineRule="auto"/>
              <w:jc w:val="both"/>
              <w:rPr>
                <w:b/>
              </w:rPr>
            </w:pPr>
            <w:r>
              <w:rPr>
                <w:b/>
              </w:rPr>
              <w:t>HABILIDADES:</w:t>
            </w:r>
            <w:r>
              <w:t>(EF35LP31) Identificar, em textos versificados, efeitos de sentido decorrentes do uso de recursos rítmicos e sonoros e de metáforas;</w:t>
            </w:r>
          </w:p>
        </w:tc>
        <w:tc>
          <w:tcPr>
            <w:tcW w:w="3828" w:type="dxa"/>
            <w:shd w:val="clear" w:color="auto" w:fill="FFFFFF"/>
          </w:tcPr>
          <w:p w:rsidR="00A540B3" w:rsidRDefault="00A540B3">
            <w:pPr>
              <w:pBdr>
                <w:top w:val="nil"/>
                <w:left w:val="nil"/>
                <w:bottom w:val="nil"/>
                <w:right w:val="nil"/>
                <w:between w:val="nil"/>
              </w:pBdr>
              <w:tabs>
                <w:tab w:val="left" w:pos="317"/>
              </w:tabs>
              <w:spacing w:line="276" w:lineRule="auto"/>
              <w:ind w:firstLine="141"/>
              <w:jc w:val="both"/>
              <w:rPr>
                <w:color w:val="000000"/>
              </w:rPr>
            </w:pPr>
            <w:r>
              <w:rPr>
                <w:color w:val="000000"/>
              </w:rPr>
              <w:t>- Leitura e interpretação de poema</w:t>
            </w:r>
          </w:p>
          <w:p w:rsidR="00A540B3" w:rsidRDefault="00A540B3">
            <w:pPr>
              <w:pBdr>
                <w:top w:val="nil"/>
                <w:left w:val="nil"/>
                <w:bottom w:val="nil"/>
                <w:right w:val="nil"/>
                <w:between w:val="nil"/>
              </w:pBdr>
              <w:tabs>
                <w:tab w:val="left" w:pos="317"/>
              </w:tabs>
              <w:spacing w:line="276" w:lineRule="auto"/>
              <w:ind w:firstLine="141"/>
              <w:jc w:val="both"/>
              <w:rPr>
                <w:color w:val="000000"/>
              </w:rPr>
            </w:pPr>
            <w:r>
              <w:rPr>
                <w:color w:val="000000"/>
              </w:rPr>
              <w:t>- Recursos do poema</w:t>
            </w:r>
          </w:p>
          <w:p w:rsidR="00A540B3" w:rsidRDefault="00A540B3">
            <w:pPr>
              <w:pBdr>
                <w:top w:val="nil"/>
                <w:left w:val="nil"/>
                <w:bottom w:val="nil"/>
                <w:right w:val="nil"/>
                <w:between w:val="nil"/>
              </w:pBdr>
              <w:tabs>
                <w:tab w:val="left" w:pos="317"/>
              </w:tabs>
              <w:spacing w:after="160" w:line="276" w:lineRule="auto"/>
              <w:ind w:firstLine="141"/>
              <w:jc w:val="both"/>
              <w:rPr>
                <w:color w:val="000000"/>
              </w:rPr>
            </w:pPr>
            <w:r>
              <w:rPr>
                <w:color w:val="000000"/>
              </w:rPr>
              <w:t>- Sentido real e sentido figurado</w:t>
            </w:r>
          </w:p>
          <w:p w:rsidR="00A540B3" w:rsidRDefault="00A540B3">
            <w:pPr>
              <w:spacing w:line="276" w:lineRule="auto"/>
              <w:ind w:firstLine="141"/>
              <w:jc w:val="both"/>
            </w:pPr>
          </w:p>
        </w:tc>
        <w:tc>
          <w:tcPr>
            <w:tcW w:w="2126" w:type="dxa"/>
            <w:shd w:val="clear" w:color="auto" w:fill="FFFFFF"/>
          </w:tcPr>
          <w:p w:rsidR="00A540B3" w:rsidRDefault="00A540B3">
            <w:pPr>
              <w:pBdr>
                <w:top w:val="nil"/>
                <w:left w:val="nil"/>
                <w:bottom w:val="nil"/>
                <w:right w:val="nil"/>
                <w:between w:val="nil"/>
              </w:pBdr>
              <w:tabs>
                <w:tab w:val="left" w:pos="317"/>
              </w:tabs>
              <w:spacing w:line="276" w:lineRule="auto"/>
              <w:ind w:firstLine="141"/>
              <w:jc w:val="both"/>
              <w:rPr>
                <w:color w:val="000000"/>
              </w:rPr>
            </w:pPr>
          </w:p>
        </w:tc>
      </w:tr>
      <w:tr w:rsidR="00A540B3" w:rsidTr="004710ED">
        <w:trPr>
          <w:trHeight w:val="2255"/>
        </w:trPr>
        <w:tc>
          <w:tcPr>
            <w:tcW w:w="10036" w:type="dxa"/>
            <w:shd w:val="clear" w:color="auto" w:fill="FFFFFF"/>
            <w:vAlign w:val="center"/>
          </w:tcPr>
          <w:p w:rsidR="00A540B3" w:rsidRDefault="00A540B3">
            <w:pPr>
              <w:spacing w:line="276" w:lineRule="auto"/>
              <w:jc w:val="both"/>
              <w:rPr>
                <w:b/>
              </w:rPr>
            </w:pPr>
            <w:r>
              <w:rPr>
                <w:b/>
              </w:rPr>
              <w:t xml:space="preserve">CAMPO DE ATUAÇÃO: </w:t>
            </w:r>
            <w:r>
              <w:rPr>
                <w:rFonts w:ascii="Arial" w:eastAsia="Arial" w:hAnsi="Arial" w:cs="Arial"/>
                <w:sz w:val="20"/>
                <w:szCs w:val="20"/>
              </w:rPr>
              <w:t>CAMPO DA VIDA PÚBLICA</w:t>
            </w:r>
          </w:p>
          <w:p w:rsidR="00A540B3" w:rsidRDefault="00A540B3">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A540B3" w:rsidRDefault="00A540B3">
            <w:pPr>
              <w:spacing w:line="276" w:lineRule="auto"/>
              <w:jc w:val="both"/>
              <w:rPr>
                <w:b/>
              </w:rPr>
            </w:pPr>
            <w:r>
              <w:rPr>
                <w:b/>
              </w:rPr>
              <w:t xml:space="preserve">OBJETO DE CONHECIMENTO: </w:t>
            </w:r>
            <w:r>
              <w:rPr>
                <w:rFonts w:ascii="Arial" w:eastAsia="Arial" w:hAnsi="Arial" w:cs="Arial"/>
                <w:sz w:val="20"/>
                <w:szCs w:val="20"/>
              </w:rPr>
              <w:t>Compreensão em leitura</w:t>
            </w:r>
          </w:p>
          <w:p w:rsidR="00A540B3" w:rsidRDefault="00A540B3" w:rsidP="006E253E">
            <w:pPr>
              <w:spacing w:line="276" w:lineRule="auto"/>
              <w:jc w:val="both"/>
              <w:rPr>
                <w:b/>
              </w:rPr>
            </w:pPr>
            <w:r>
              <w:rPr>
                <w:b/>
              </w:rPr>
              <w:t>HABILIDADES:</w:t>
            </w:r>
            <w:r>
              <w:t xml:space="preserve"> (EF03LP18) Ler e compreender, com autonomia, cartas dirigidas a veículos da mídia impressa ou digital (cartas de leitor e de reclamação a jornais, revistas) e notícias, dentre outros gêneros do campo jornalístico, de acordo com as convenções do gênero carta e considerando a situação comunicativa e o tema/assunto do texto;</w:t>
            </w:r>
          </w:p>
        </w:tc>
        <w:tc>
          <w:tcPr>
            <w:tcW w:w="3828" w:type="dxa"/>
            <w:shd w:val="clear" w:color="auto" w:fill="FFFFFF"/>
          </w:tcPr>
          <w:p w:rsidR="00A540B3" w:rsidRDefault="00A540B3">
            <w:pPr>
              <w:tabs>
                <w:tab w:val="left" w:pos="317"/>
              </w:tabs>
              <w:spacing w:line="276" w:lineRule="auto"/>
              <w:ind w:firstLine="141"/>
              <w:jc w:val="both"/>
            </w:pPr>
            <w:r>
              <w:t>- Leitura e interpretação de cartas de leitor e de reclamação a jornais e revistas</w:t>
            </w:r>
          </w:p>
          <w:p w:rsidR="00A540B3" w:rsidRDefault="00A540B3">
            <w:pPr>
              <w:tabs>
                <w:tab w:val="left" w:pos="317"/>
              </w:tabs>
              <w:spacing w:line="276" w:lineRule="auto"/>
              <w:ind w:firstLine="141"/>
              <w:jc w:val="both"/>
            </w:pPr>
            <w:r>
              <w:t xml:space="preserve"> - Linguagem e construção dos textos: cartas de leitor e de reclamação a jornais e revistas </w:t>
            </w:r>
          </w:p>
        </w:tc>
        <w:tc>
          <w:tcPr>
            <w:tcW w:w="2126" w:type="dxa"/>
            <w:shd w:val="clear" w:color="auto" w:fill="FFFFFF"/>
          </w:tcPr>
          <w:p w:rsidR="00A540B3" w:rsidRDefault="00A540B3">
            <w:pPr>
              <w:tabs>
                <w:tab w:val="left" w:pos="317"/>
              </w:tabs>
              <w:spacing w:line="276" w:lineRule="auto"/>
              <w:ind w:firstLine="141"/>
              <w:jc w:val="both"/>
            </w:pPr>
          </w:p>
        </w:tc>
      </w:tr>
      <w:tr w:rsidR="00A540B3" w:rsidTr="004710ED">
        <w:trPr>
          <w:trHeight w:val="2172"/>
        </w:trPr>
        <w:tc>
          <w:tcPr>
            <w:tcW w:w="10036" w:type="dxa"/>
            <w:shd w:val="clear" w:color="auto" w:fill="FFFFFF"/>
            <w:vAlign w:val="center"/>
          </w:tcPr>
          <w:p w:rsidR="00A540B3" w:rsidRDefault="00A540B3">
            <w:pPr>
              <w:spacing w:line="276" w:lineRule="auto"/>
              <w:jc w:val="both"/>
              <w:rPr>
                <w:b/>
              </w:rPr>
            </w:pPr>
            <w:r>
              <w:rPr>
                <w:b/>
              </w:rPr>
              <w:lastRenderedPageBreak/>
              <w:t xml:space="preserve">CAMPO DE ATUAÇÃO: </w:t>
            </w:r>
            <w:r>
              <w:rPr>
                <w:rFonts w:ascii="Arial" w:eastAsia="Arial" w:hAnsi="Arial" w:cs="Arial"/>
                <w:sz w:val="20"/>
                <w:szCs w:val="20"/>
              </w:rPr>
              <w:t>CAMPO DA VIDA PÚBLICA</w:t>
            </w:r>
          </w:p>
          <w:p w:rsidR="00A540B3" w:rsidRDefault="00A540B3">
            <w:pPr>
              <w:spacing w:line="276" w:lineRule="auto"/>
              <w:jc w:val="both"/>
              <w:rPr>
                <w:b/>
              </w:rPr>
            </w:pPr>
            <w:r>
              <w:rPr>
                <w:b/>
              </w:rPr>
              <w:t xml:space="preserve">PRÁTICAS DE LINGUAGEM: </w:t>
            </w:r>
            <w:r>
              <w:rPr>
                <w:rFonts w:ascii="Arial" w:eastAsia="Arial" w:hAnsi="Arial" w:cs="Arial"/>
                <w:sz w:val="20"/>
                <w:szCs w:val="20"/>
              </w:rPr>
              <w:t>Produção de textos (escrita compartilhada e autônoma)</w:t>
            </w:r>
          </w:p>
          <w:p w:rsidR="00A540B3" w:rsidRDefault="00A540B3">
            <w:pPr>
              <w:spacing w:line="276" w:lineRule="auto"/>
              <w:jc w:val="both"/>
              <w:rPr>
                <w:b/>
              </w:rPr>
            </w:pPr>
            <w:r>
              <w:rPr>
                <w:b/>
              </w:rPr>
              <w:t xml:space="preserve">OBJETO DE CONHECIMENTO: </w:t>
            </w:r>
            <w:r>
              <w:rPr>
                <w:rFonts w:ascii="Arial" w:eastAsia="Arial" w:hAnsi="Arial" w:cs="Arial"/>
                <w:sz w:val="20"/>
                <w:szCs w:val="20"/>
              </w:rPr>
              <w:t>Escrita colaborativa</w:t>
            </w:r>
          </w:p>
          <w:p w:rsidR="00A540B3" w:rsidRDefault="00A540B3" w:rsidP="006E253E">
            <w:pPr>
              <w:spacing w:line="276" w:lineRule="auto"/>
              <w:jc w:val="both"/>
              <w:rPr>
                <w:b/>
              </w:rPr>
            </w:pPr>
            <w:r>
              <w:rPr>
                <w:b/>
              </w:rPr>
              <w:t>HABILIDADES:</w:t>
            </w:r>
            <w:r>
              <w:t xml:space="preserve"> (EF03LP20) Produzir cartas dirigidas a veículos da mídia impressa ou digital (cartas do leitor ou de reclamação a jornais ou revistas), dentre outros gêneros jornalísticos, com opiniões e críticas, de acordo com as convenções do gênero carta e considerando a situação comunicativa e o tema/assunto do texto;</w:t>
            </w:r>
          </w:p>
        </w:tc>
        <w:tc>
          <w:tcPr>
            <w:tcW w:w="3828" w:type="dxa"/>
            <w:shd w:val="clear" w:color="auto" w:fill="FFFFFF"/>
          </w:tcPr>
          <w:p w:rsidR="00A540B3" w:rsidRDefault="00A540B3">
            <w:pPr>
              <w:tabs>
                <w:tab w:val="left" w:pos="317"/>
              </w:tabs>
              <w:spacing w:line="276" w:lineRule="auto"/>
              <w:ind w:firstLine="141"/>
              <w:jc w:val="both"/>
            </w:pPr>
            <w:r>
              <w:t>- Produção de texto: cartas de leitor e de reclamação a jornais, revistas</w:t>
            </w:r>
          </w:p>
          <w:p w:rsidR="00A540B3" w:rsidRDefault="00A540B3">
            <w:pPr>
              <w:spacing w:line="276" w:lineRule="auto"/>
              <w:ind w:firstLine="141"/>
              <w:jc w:val="both"/>
            </w:pPr>
          </w:p>
        </w:tc>
        <w:tc>
          <w:tcPr>
            <w:tcW w:w="2126" w:type="dxa"/>
            <w:shd w:val="clear" w:color="auto" w:fill="FFFFFF"/>
          </w:tcPr>
          <w:p w:rsidR="00A540B3" w:rsidRDefault="00A540B3">
            <w:pPr>
              <w:tabs>
                <w:tab w:val="left" w:pos="317"/>
              </w:tabs>
              <w:spacing w:line="276" w:lineRule="auto"/>
              <w:ind w:firstLine="141"/>
              <w:jc w:val="both"/>
            </w:pPr>
          </w:p>
        </w:tc>
      </w:tr>
      <w:tr w:rsidR="00A540B3" w:rsidTr="004710ED">
        <w:trPr>
          <w:trHeight w:val="1822"/>
        </w:trPr>
        <w:tc>
          <w:tcPr>
            <w:tcW w:w="10036" w:type="dxa"/>
            <w:shd w:val="clear" w:color="auto" w:fill="auto"/>
          </w:tcPr>
          <w:p w:rsidR="00A540B3" w:rsidRDefault="00A540B3" w:rsidP="00976E9F">
            <w:pPr>
              <w:jc w:val="both"/>
              <w:rPr>
                <w:b/>
              </w:rPr>
            </w:pPr>
            <w:r>
              <w:rPr>
                <w:b/>
              </w:rPr>
              <w:t xml:space="preserve">CAMPO DE ATUAÇÃO: </w:t>
            </w:r>
            <w:r>
              <w:rPr>
                <w:rFonts w:ascii="Arial" w:eastAsia="Arial" w:hAnsi="Arial" w:cs="Arial"/>
                <w:sz w:val="20"/>
                <w:szCs w:val="20"/>
              </w:rPr>
              <w:t>CAMPO ARTÍSTICO-LITERÁRIO</w:t>
            </w:r>
          </w:p>
          <w:p w:rsidR="00A540B3" w:rsidRDefault="00A540B3" w:rsidP="00976E9F">
            <w:pPr>
              <w:jc w:val="both"/>
              <w:rPr>
                <w:b/>
              </w:rPr>
            </w:pPr>
            <w:r>
              <w:rPr>
                <w:b/>
              </w:rPr>
              <w:t xml:space="preserve">PRÁTICAS DE LINGUAGEM: </w:t>
            </w:r>
            <w:r>
              <w:rPr>
                <w:rFonts w:ascii="Arial" w:eastAsia="Arial" w:hAnsi="Arial" w:cs="Arial"/>
                <w:sz w:val="20"/>
                <w:szCs w:val="20"/>
              </w:rPr>
              <w:t>Produção de textos (escrita compartilhada e autônoma)</w:t>
            </w:r>
          </w:p>
          <w:p w:rsidR="00A540B3" w:rsidRDefault="00A540B3" w:rsidP="00976E9F">
            <w:pPr>
              <w:spacing w:before="120"/>
              <w:jc w:val="both"/>
            </w:pPr>
            <w:r>
              <w:rPr>
                <w:b/>
              </w:rPr>
              <w:t xml:space="preserve">OBJETO DE CONHECIMENTO: </w:t>
            </w:r>
            <w:r>
              <w:rPr>
                <w:rFonts w:ascii="Arial" w:eastAsia="Arial" w:hAnsi="Arial" w:cs="Arial"/>
                <w:sz w:val="20"/>
                <w:szCs w:val="20"/>
              </w:rPr>
              <w:t>Escrita autônoma e compartilhada</w:t>
            </w:r>
          </w:p>
          <w:p w:rsidR="00A540B3" w:rsidRDefault="00A540B3" w:rsidP="00976E9F">
            <w:pPr>
              <w:jc w:val="both"/>
            </w:pPr>
            <w:r>
              <w:rPr>
                <w:b/>
              </w:rPr>
              <w:t>HABILIDADES:</w:t>
            </w:r>
            <w:r>
              <w:t xml:space="preserve"> (EF35LP26) Ler e compreender, com certa autonomia, narrativas ficcionais que apresentem cenários e personagens, observando os elementos da estrutura narrativa: enredo, tempo, espaço, personagens, narrador e a construção do discurso indireto e discurso direto;</w:t>
            </w:r>
          </w:p>
        </w:tc>
        <w:tc>
          <w:tcPr>
            <w:tcW w:w="3828" w:type="dxa"/>
            <w:shd w:val="clear" w:color="auto" w:fill="auto"/>
          </w:tcPr>
          <w:p w:rsidR="00A540B3" w:rsidRDefault="00A540B3">
            <w:pPr>
              <w:pBdr>
                <w:top w:val="nil"/>
                <w:left w:val="nil"/>
                <w:bottom w:val="nil"/>
                <w:right w:val="nil"/>
                <w:between w:val="nil"/>
              </w:pBdr>
              <w:tabs>
                <w:tab w:val="left" w:pos="317"/>
              </w:tabs>
              <w:spacing w:line="276" w:lineRule="auto"/>
              <w:ind w:firstLine="141"/>
              <w:jc w:val="both"/>
              <w:rPr>
                <w:color w:val="000000"/>
              </w:rPr>
            </w:pPr>
            <w:r>
              <w:rPr>
                <w:color w:val="000000"/>
              </w:rPr>
              <w:t>- Leitura e construção de textos narrativos</w:t>
            </w:r>
          </w:p>
          <w:p w:rsidR="00A540B3" w:rsidRDefault="00A540B3">
            <w:pPr>
              <w:pBdr>
                <w:top w:val="nil"/>
                <w:left w:val="nil"/>
                <w:bottom w:val="nil"/>
                <w:right w:val="nil"/>
                <w:between w:val="nil"/>
              </w:pBdr>
              <w:tabs>
                <w:tab w:val="left" w:pos="317"/>
              </w:tabs>
              <w:spacing w:line="276" w:lineRule="auto"/>
              <w:ind w:firstLine="141"/>
              <w:jc w:val="both"/>
              <w:rPr>
                <w:color w:val="000000"/>
              </w:rPr>
            </w:pPr>
            <w:r>
              <w:rPr>
                <w:color w:val="000000"/>
              </w:rPr>
              <w:t>- Elementos e partes da narrativa</w:t>
            </w:r>
          </w:p>
          <w:p w:rsidR="00A540B3" w:rsidRPr="00976E9F" w:rsidRDefault="00A540B3" w:rsidP="00976E9F">
            <w:pPr>
              <w:pBdr>
                <w:top w:val="nil"/>
                <w:left w:val="nil"/>
                <w:bottom w:val="nil"/>
                <w:right w:val="nil"/>
                <w:between w:val="nil"/>
              </w:pBdr>
              <w:tabs>
                <w:tab w:val="left" w:pos="317"/>
              </w:tabs>
              <w:spacing w:after="160" w:line="276" w:lineRule="auto"/>
              <w:ind w:firstLine="141"/>
              <w:jc w:val="both"/>
              <w:rPr>
                <w:color w:val="000000"/>
              </w:rPr>
            </w:pPr>
            <w:r>
              <w:rPr>
                <w:color w:val="000000"/>
              </w:rPr>
              <w:t>Diálogo entre personagens; descrição; conversa na narrativa</w:t>
            </w:r>
          </w:p>
        </w:tc>
        <w:tc>
          <w:tcPr>
            <w:tcW w:w="2126" w:type="dxa"/>
          </w:tcPr>
          <w:p w:rsidR="00A540B3" w:rsidRDefault="00A540B3">
            <w:pPr>
              <w:pBdr>
                <w:top w:val="nil"/>
                <w:left w:val="nil"/>
                <w:bottom w:val="nil"/>
                <w:right w:val="nil"/>
                <w:between w:val="nil"/>
              </w:pBdr>
              <w:tabs>
                <w:tab w:val="left" w:pos="317"/>
              </w:tabs>
              <w:spacing w:line="276" w:lineRule="auto"/>
              <w:ind w:firstLine="141"/>
              <w:jc w:val="both"/>
              <w:rPr>
                <w:color w:val="000000"/>
              </w:rPr>
            </w:pPr>
          </w:p>
        </w:tc>
      </w:tr>
      <w:tr w:rsidR="00A540B3" w:rsidTr="004710ED">
        <w:trPr>
          <w:trHeight w:val="1535"/>
        </w:trPr>
        <w:tc>
          <w:tcPr>
            <w:tcW w:w="10036" w:type="dxa"/>
            <w:shd w:val="clear" w:color="auto" w:fill="auto"/>
          </w:tcPr>
          <w:p w:rsidR="00A540B3" w:rsidRDefault="00A540B3">
            <w:pPr>
              <w:spacing w:line="276" w:lineRule="auto"/>
              <w:jc w:val="both"/>
              <w:rPr>
                <w:b/>
              </w:rPr>
            </w:pPr>
            <w:r>
              <w:rPr>
                <w:b/>
              </w:rPr>
              <w:t xml:space="preserve">CAMPO DE ATUAÇÃO: </w:t>
            </w:r>
            <w:r>
              <w:rPr>
                <w:rFonts w:ascii="Arial" w:eastAsia="Arial" w:hAnsi="Arial" w:cs="Arial"/>
                <w:sz w:val="20"/>
                <w:szCs w:val="20"/>
              </w:rPr>
              <w:t>CAMPO ARTÍSTICO-LITERÁRIO</w:t>
            </w:r>
          </w:p>
          <w:p w:rsidR="00A540B3" w:rsidRDefault="00A540B3">
            <w:pPr>
              <w:spacing w:line="276" w:lineRule="auto"/>
              <w:jc w:val="both"/>
              <w:rPr>
                <w:b/>
              </w:rPr>
            </w:pPr>
            <w:r>
              <w:rPr>
                <w:b/>
              </w:rPr>
              <w:t xml:space="preserve">PRÁTICAS DE LINGUAGEM: </w:t>
            </w:r>
            <w:r>
              <w:rPr>
                <w:rFonts w:ascii="Arial" w:eastAsia="Arial" w:hAnsi="Arial" w:cs="Arial"/>
                <w:sz w:val="20"/>
                <w:szCs w:val="20"/>
              </w:rPr>
              <w:t>Leitura/escuta (compartilhada e autônoma)</w:t>
            </w:r>
          </w:p>
          <w:p w:rsidR="00A540B3" w:rsidRDefault="00A540B3">
            <w:pPr>
              <w:spacing w:line="276" w:lineRule="auto"/>
              <w:jc w:val="both"/>
              <w:rPr>
                <w:rFonts w:ascii="Arial" w:eastAsia="Arial" w:hAnsi="Arial" w:cs="Arial"/>
                <w:sz w:val="20"/>
                <w:szCs w:val="20"/>
              </w:rPr>
            </w:pPr>
            <w:r>
              <w:rPr>
                <w:b/>
              </w:rPr>
              <w:t xml:space="preserve">OBJETO DE CONHECIMENTO: </w:t>
            </w:r>
            <w:r>
              <w:rPr>
                <w:rFonts w:ascii="Arial" w:eastAsia="Arial" w:hAnsi="Arial" w:cs="Arial"/>
                <w:sz w:val="20"/>
                <w:szCs w:val="20"/>
              </w:rPr>
              <w:t>Apreciação estética; Estilo</w:t>
            </w:r>
          </w:p>
          <w:p w:rsidR="00A540B3" w:rsidRDefault="00A540B3" w:rsidP="009C0351">
            <w:pPr>
              <w:spacing w:line="276" w:lineRule="auto"/>
              <w:jc w:val="both"/>
              <w:rPr>
                <w:b/>
              </w:rPr>
            </w:pPr>
            <w:r>
              <w:rPr>
                <w:b/>
              </w:rPr>
              <w:t>HABILIDADES:</w:t>
            </w:r>
            <w:r>
              <w:t xml:space="preserve"> (EF35LP23) Apreciar poemas e outros textos versificados, observando rimas, aliterações e diferentes modos de divisão dos versos, estrofes e refrões e seu efeito de sentido;</w:t>
            </w:r>
          </w:p>
        </w:tc>
        <w:tc>
          <w:tcPr>
            <w:tcW w:w="3828" w:type="dxa"/>
            <w:shd w:val="clear" w:color="auto" w:fill="auto"/>
          </w:tcPr>
          <w:p w:rsidR="00A540B3" w:rsidRDefault="00A540B3">
            <w:pPr>
              <w:pBdr>
                <w:top w:val="nil"/>
                <w:left w:val="nil"/>
                <w:bottom w:val="nil"/>
                <w:right w:val="nil"/>
                <w:between w:val="nil"/>
              </w:pBdr>
              <w:tabs>
                <w:tab w:val="left" w:pos="317"/>
              </w:tabs>
              <w:spacing w:line="276" w:lineRule="auto"/>
              <w:ind w:firstLine="141"/>
              <w:jc w:val="both"/>
              <w:rPr>
                <w:color w:val="000000"/>
              </w:rPr>
            </w:pPr>
            <w:r>
              <w:rPr>
                <w:color w:val="000000"/>
              </w:rPr>
              <w:t>- Leitura e apreciação de poema</w:t>
            </w:r>
          </w:p>
          <w:p w:rsidR="00A540B3" w:rsidRDefault="00A540B3">
            <w:pPr>
              <w:pBdr>
                <w:top w:val="nil"/>
                <w:left w:val="nil"/>
                <w:bottom w:val="nil"/>
                <w:right w:val="nil"/>
                <w:between w:val="nil"/>
              </w:pBdr>
              <w:tabs>
                <w:tab w:val="left" w:pos="317"/>
              </w:tabs>
              <w:spacing w:line="276" w:lineRule="auto"/>
              <w:ind w:firstLine="141"/>
              <w:jc w:val="both"/>
              <w:rPr>
                <w:color w:val="000000"/>
              </w:rPr>
            </w:pPr>
            <w:r>
              <w:rPr>
                <w:color w:val="000000"/>
              </w:rPr>
              <w:t>- Recursos do poema</w:t>
            </w:r>
          </w:p>
          <w:p w:rsidR="00A540B3" w:rsidRDefault="00A540B3">
            <w:pPr>
              <w:pBdr>
                <w:top w:val="nil"/>
                <w:left w:val="nil"/>
                <w:bottom w:val="nil"/>
                <w:right w:val="nil"/>
                <w:between w:val="nil"/>
              </w:pBdr>
              <w:tabs>
                <w:tab w:val="left" w:pos="317"/>
              </w:tabs>
              <w:spacing w:after="160" w:line="276" w:lineRule="auto"/>
              <w:ind w:firstLine="141"/>
              <w:jc w:val="both"/>
              <w:rPr>
                <w:color w:val="000000"/>
              </w:rPr>
            </w:pPr>
            <w:r>
              <w:rPr>
                <w:color w:val="000000"/>
              </w:rPr>
              <w:t>- Sentido real e sentido figurado</w:t>
            </w:r>
          </w:p>
          <w:p w:rsidR="00A540B3" w:rsidRDefault="00A540B3">
            <w:pPr>
              <w:spacing w:line="276" w:lineRule="auto"/>
              <w:ind w:firstLine="141"/>
              <w:jc w:val="both"/>
              <w:rPr>
                <w:b/>
              </w:rPr>
            </w:pPr>
          </w:p>
        </w:tc>
        <w:tc>
          <w:tcPr>
            <w:tcW w:w="2126" w:type="dxa"/>
          </w:tcPr>
          <w:p w:rsidR="00A540B3" w:rsidRDefault="00A540B3">
            <w:pPr>
              <w:pBdr>
                <w:top w:val="nil"/>
                <w:left w:val="nil"/>
                <w:bottom w:val="nil"/>
                <w:right w:val="nil"/>
                <w:between w:val="nil"/>
              </w:pBdr>
              <w:tabs>
                <w:tab w:val="left" w:pos="317"/>
              </w:tabs>
              <w:spacing w:line="276" w:lineRule="auto"/>
              <w:ind w:firstLine="141"/>
              <w:jc w:val="both"/>
              <w:rPr>
                <w:color w:val="000000"/>
              </w:rPr>
            </w:pPr>
          </w:p>
        </w:tc>
      </w:tr>
      <w:tr w:rsidR="00A540B3" w:rsidRPr="00534915" w:rsidTr="004710ED">
        <w:trPr>
          <w:trHeight w:val="1877"/>
        </w:trPr>
        <w:tc>
          <w:tcPr>
            <w:tcW w:w="10036" w:type="dxa"/>
            <w:shd w:val="clear" w:color="auto" w:fill="auto"/>
          </w:tcPr>
          <w:p w:rsidR="00A540B3" w:rsidRPr="00534915" w:rsidRDefault="00A540B3">
            <w:pPr>
              <w:spacing w:line="276" w:lineRule="auto"/>
              <w:jc w:val="both"/>
              <w:rPr>
                <w:b/>
              </w:rPr>
            </w:pPr>
            <w:r w:rsidRPr="00534915">
              <w:rPr>
                <w:b/>
              </w:rPr>
              <w:t xml:space="preserve">CAMPO DE ATUAÇÃO: </w:t>
            </w:r>
            <w:r w:rsidRPr="00534915">
              <w:rPr>
                <w:rFonts w:ascii="Arial" w:eastAsia="Arial" w:hAnsi="Arial" w:cs="Arial"/>
                <w:sz w:val="20"/>
                <w:szCs w:val="20"/>
              </w:rPr>
              <w:t>CAMPO ARTÍSTICO-LITERÁRIO</w:t>
            </w:r>
          </w:p>
          <w:p w:rsidR="00A540B3" w:rsidRPr="00534915" w:rsidRDefault="00A540B3">
            <w:pPr>
              <w:spacing w:line="276" w:lineRule="auto"/>
              <w:jc w:val="both"/>
              <w:rPr>
                <w:b/>
              </w:rPr>
            </w:pPr>
            <w:r w:rsidRPr="00534915">
              <w:rPr>
                <w:b/>
              </w:rPr>
              <w:t xml:space="preserve">PRÁTICAS DE LINGUAGEM: </w:t>
            </w:r>
            <w:r w:rsidRPr="00534915">
              <w:rPr>
                <w:rFonts w:ascii="Arial" w:eastAsia="Arial" w:hAnsi="Arial" w:cs="Arial"/>
                <w:sz w:val="20"/>
                <w:szCs w:val="20"/>
              </w:rPr>
              <w:t>Produção de textos (escrita compartilhada e autônoma)</w:t>
            </w:r>
          </w:p>
          <w:p w:rsidR="00A540B3" w:rsidRPr="00534915" w:rsidRDefault="00A540B3">
            <w:pPr>
              <w:spacing w:line="276" w:lineRule="auto"/>
              <w:jc w:val="both"/>
              <w:rPr>
                <w:b/>
              </w:rPr>
            </w:pPr>
            <w:r w:rsidRPr="00534915">
              <w:rPr>
                <w:b/>
              </w:rPr>
              <w:t xml:space="preserve">OBJETO DE CONHECIMENTO: </w:t>
            </w:r>
            <w:r w:rsidRPr="00534915">
              <w:rPr>
                <w:rFonts w:ascii="Arial" w:eastAsia="Arial" w:hAnsi="Arial" w:cs="Arial"/>
                <w:sz w:val="20"/>
                <w:szCs w:val="20"/>
              </w:rPr>
              <w:t>Escrita autônoma e compartilhada</w:t>
            </w:r>
          </w:p>
          <w:p w:rsidR="00A540B3" w:rsidRPr="00534915" w:rsidRDefault="00A540B3" w:rsidP="009C0351">
            <w:pPr>
              <w:spacing w:line="276" w:lineRule="auto"/>
              <w:jc w:val="both"/>
              <w:rPr>
                <w:b/>
              </w:rPr>
            </w:pPr>
            <w:r w:rsidRPr="00534915">
              <w:rPr>
                <w:b/>
              </w:rPr>
              <w:t>HABILIDADES:</w:t>
            </w:r>
            <w:r w:rsidRPr="00534915">
              <w:t xml:space="preserve"> (EF35LP25) Criar narrativas ficcionais, com certa autonomia, utilizando detalhes descritivos, sequências de eventos e imagens apropriadas para sustentar o sentido do texto, e marcadores de tempo, espaço e de fala de personagens;</w:t>
            </w:r>
          </w:p>
        </w:tc>
        <w:tc>
          <w:tcPr>
            <w:tcW w:w="3828" w:type="dxa"/>
            <w:shd w:val="clear" w:color="auto" w:fill="auto"/>
          </w:tcPr>
          <w:p w:rsidR="00A540B3" w:rsidRPr="00534915" w:rsidRDefault="00A540B3">
            <w:pPr>
              <w:spacing w:line="276" w:lineRule="auto"/>
              <w:ind w:firstLine="141"/>
              <w:jc w:val="both"/>
            </w:pPr>
            <w:r w:rsidRPr="00534915">
              <w:t>- Produção de textos narrativos</w:t>
            </w:r>
          </w:p>
        </w:tc>
        <w:tc>
          <w:tcPr>
            <w:tcW w:w="2126" w:type="dxa"/>
          </w:tcPr>
          <w:p w:rsidR="00A540B3" w:rsidRPr="00534915" w:rsidRDefault="00A540B3">
            <w:pPr>
              <w:spacing w:line="276" w:lineRule="auto"/>
              <w:ind w:firstLine="141"/>
              <w:jc w:val="both"/>
            </w:pPr>
          </w:p>
        </w:tc>
      </w:tr>
      <w:tr w:rsidR="00A540B3" w:rsidTr="004710ED">
        <w:trPr>
          <w:trHeight w:val="1231"/>
        </w:trPr>
        <w:tc>
          <w:tcPr>
            <w:tcW w:w="10036" w:type="dxa"/>
            <w:shd w:val="clear" w:color="auto" w:fill="auto"/>
          </w:tcPr>
          <w:p w:rsidR="00A540B3" w:rsidRDefault="00A540B3" w:rsidP="00976E9F">
            <w:pPr>
              <w:jc w:val="both"/>
              <w:rPr>
                <w:b/>
              </w:rPr>
            </w:pPr>
            <w:r>
              <w:rPr>
                <w:b/>
              </w:rPr>
              <w:t xml:space="preserve">CAMPO DE ATUAÇÃO: </w:t>
            </w:r>
            <w:r>
              <w:rPr>
                <w:rFonts w:ascii="Arial" w:eastAsia="Arial" w:hAnsi="Arial" w:cs="Arial"/>
                <w:sz w:val="20"/>
                <w:szCs w:val="20"/>
              </w:rPr>
              <w:t>CAMPO ARTÍSTICO-LITERÁRIO</w:t>
            </w:r>
          </w:p>
          <w:p w:rsidR="00A540B3" w:rsidRDefault="00A540B3" w:rsidP="00976E9F">
            <w:pPr>
              <w:jc w:val="both"/>
              <w:rPr>
                <w:b/>
              </w:rPr>
            </w:pPr>
            <w:r>
              <w:rPr>
                <w:b/>
              </w:rPr>
              <w:t xml:space="preserve">PRÁTICAS DE LINGUAGEM: </w:t>
            </w:r>
            <w:r>
              <w:rPr>
                <w:rFonts w:ascii="Arial" w:eastAsia="Arial" w:hAnsi="Arial" w:cs="Arial"/>
                <w:sz w:val="20"/>
                <w:szCs w:val="20"/>
              </w:rPr>
              <w:t>Leitura/escuta (compartilhada e autônoma)</w:t>
            </w:r>
          </w:p>
          <w:p w:rsidR="00A540B3" w:rsidRDefault="00A540B3" w:rsidP="00976E9F">
            <w:pPr>
              <w:jc w:val="both"/>
              <w:rPr>
                <w:b/>
              </w:rPr>
            </w:pPr>
            <w:r>
              <w:rPr>
                <w:b/>
              </w:rPr>
              <w:t xml:space="preserve">OBJETO DE CONHECIMENTO: </w:t>
            </w:r>
            <w:r>
              <w:rPr>
                <w:rFonts w:ascii="Arial" w:eastAsia="Arial" w:hAnsi="Arial" w:cs="Arial"/>
                <w:sz w:val="20"/>
                <w:szCs w:val="20"/>
              </w:rPr>
              <w:t>Apreciação estética; Estilo</w:t>
            </w:r>
          </w:p>
          <w:p w:rsidR="00A540B3" w:rsidRDefault="00A540B3" w:rsidP="00976E9F">
            <w:pPr>
              <w:jc w:val="both"/>
              <w:rPr>
                <w:b/>
              </w:rPr>
            </w:pPr>
            <w:r>
              <w:rPr>
                <w:b/>
              </w:rPr>
              <w:t>HABILIDADES:</w:t>
            </w:r>
            <w:r>
              <w:t xml:space="preserve"> (EF15LP17) Apreciar poemas visuais e concretos, observando efeitos de sentido criados pelo formato do texto na página, distribuição e diagramação das letras, pelas ilustrações e por outros efeitos visuais.</w:t>
            </w:r>
          </w:p>
        </w:tc>
        <w:tc>
          <w:tcPr>
            <w:tcW w:w="3828" w:type="dxa"/>
            <w:shd w:val="clear" w:color="auto" w:fill="auto"/>
          </w:tcPr>
          <w:p w:rsidR="00A540B3" w:rsidRDefault="00A540B3">
            <w:pPr>
              <w:pBdr>
                <w:top w:val="nil"/>
                <w:left w:val="nil"/>
                <w:bottom w:val="nil"/>
                <w:right w:val="nil"/>
                <w:between w:val="nil"/>
              </w:pBdr>
              <w:tabs>
                <w:tab w:val="left" w:pos="317"/>
              </w:tabs>
              <w:spacing w:line="276" w:lineRule="auto"/>
              <w:ind w:firstLine="141"/>
              <w:jc w:val="both"/>
              <w:rPr>
                <w:color w:val="000000"/>
              </w:rPr>
            </w:pPr>
            <w:r>
              <w:rPr>
                <w:color w:val="000000"/>
              </w:rPr>
              <w:t>- Leitura e apreciação de poemas</w:t>
            </w:r>
          </w:p>
          <w:p w:rsidR="00A540B3" w:rsidRDefault="00A540B3">
            <w:pPr>
              <w:pBdr>
                <w:top w:val="nil"/>
                <w:left w:val="nil"/>
                <w:bottom w:val="nil"/>
                <w:right w:val="nil"/>
                <w:between w:val="nil"/>
              </w:pBdr>
              <w:tabs>
                <w:tab w:val="left" w:pos="317"/>
              </w:tabs>
              <w:spacing w:after="160" w:line="276" w:lineRule="auto"/>
              <w:ind w:firstLine="141"/>
              <w:jc w:val="both"/>
              <w:rPr>
                <w:color w:val="000000"/>
              </w:rPr>
            </w:pPr>
            <w:r>
              <w:rPr>
                <w:color w:val="000000"/>
              </w:rPr>
              <w:t>- Recursos do poema - estilo</w:t>
            </w:r>
          </w:p>
          <w:p w:rsidR="00A540B3" w:rsidRDefault="00A540B3">
            <w:pPr>
              <w:spacing w:line="276" w:lineRule="auto"/>
              <w:ind w:firstLine="141"/>
              <w:jc w:val="both"/>
              <w:rPr>
                <w:b/>
              </w:rPr>
            </w:pPr>
          </w:p>
        </w:tc>
        <w:tc>
          <w:tcPr>
            <w:tcW w:w="2126" w:type="dxa"/>
          </w:tcPr>
          <w:p w:rsidR="00A540B3" w:rsidRDefault="00A540B3">
            <w:pPr>
              <w:pBdr>
                <w:top w:val="nil"/>
                <w:left w:val="nil"/>
                <w:bottom w:val="nil"/>
                <w:right w:val="nil"/>
                <w:between w:val="nil"/>
              </w:pBdr>
              <w:tabs>
                <w:tab w:val="left" w:pos="317"/>
              </w:tabs>
              <w:spacing w:line="276" w:lineRule="auto"/>
              <w:ind w:firstLine="141"/>
              <w:jc w:val="both"/>
              <w:rPr>
                <w:color w:val="000000"/>
              </w:rPr>
            </w:pPr>
          </w:p>
        </w:tc>
      </w:tr>
      <w:tr w:rsidR="00A540B3" w:rsidTr="004710ED">
        <w:trPr>
          <w:trHeight w:val="1577"/>
        </w:trPr>
        <w:tc>
          <w:tcPr>
            <w:tcW w:w="10036" w:type="dxa"/>
            <w:shd w:val="clear" w:color="auto" w:fill="auto"/>
          </w:tcPr>
          <w:p w:rsidR="00A540B3" w:rsidRDefault="00A540B3" w:rsidP="00976E9F">
            <w:pPr>
              <w:jc w:val="both"/>
              <w:rPr>
                <w:b/>
              </w:rPr>
            </w:pPr>
            <w:r>
              <w:rPr>
                <w:b/>
              </w:rPr>
              <w:lastRenderedPageBreak/>
              <w:t xml:space="preserve">CAMPO DE ATUAÇÃO: </w:t>
            </w:r>
            <w:r>
              <w:rPr>
                <w:rFonts w:ascii="Arial" w:eastAsia="Arial" w:hAnsi="Arial" w:cs="Arial"/>
                <w:sz w:val="20"/>
                <w:szCs w:val="20"/>
              </w:rPr>
              <w:t>CAMPO ARTÍSTICO-LITERÁRIO</w:t>
            </w:r>
          </w:p>
          <w:p w:rsidR="00A540B3" w:rsidRDefault="00A540B3" w:rsidP="00976E9F">
            <w:pPr>
              <w:jc w:val="both"/>
              <w:rPr>
                <w:b/>
              </w:rPr>
            </w:pPr>
            <w:r>
              <w:rPr>
                <w:b/>
              </w:rPr>
              <w:t xml:space="preserve">PRÁTICAS DE LINGUAGEM: </w:t>
            </w:r>
            <w:r>
              <w:rPr>
                <w:rFonts w:ascii="Arial" w:eastAsia="Arial" w:hAnsi="Arial" w:cs="Arial"/>
                <w:sz w:val="20"/>
                <w:szCs w:val="20"/>
              </w:rPr>
              <w:t>Produção de textos (escrita compartilhada e autônoma)</w:t>
            </w:r>
          </w:p>
          <w:p w:rsidR="00A540B3" w:rsidRDefault="00A540B3" w:rsidP="00976E9F">
            <w:pPr>
              <w:jc w:val="both"/>
              <w:rPr>
                <w:b/>
              </w:rPr>
            </w:pPr>
            <w:r>
              <w:rPr>
                <w:b/>
              </w:rPr>
              <w:t xml:space="preserve">OBJETO DE CONHECIMENTO: </w:t>
            </w:r>
            <w:r>
              <w:rPr>
                <w:rFonts w:ascii="Arial" w:eastAsia="Arial" w:hAnsi="Arial" w:cs="Arial"/>
                <w:sz w:val="20"/>
                <w:szCs w:val="20"/>
              </w:rPr>
              <w:t>Escrita autônoma</w:t>
            </w:r>
          </w:p>
          <w:p w:rsidR="00A540B3" w:rsidRDefault="00A540B3" w:rsidP="00976E9F">
            <w:pPr>
              <w:jc w:val="both"/>
              <w:rPr>
                <w:b/>
              </w:rPr>
            </w:pPr>
            <w:r>
              <w:rPr>
                <w:b/>
              </w:rPr>
              <w:t>HABILIDADES</w:t>
            </w:r>
            <w:r>
              <w:t>(EF35LP27) Ler e compreender, com certa autonomia, textos em versos, explorando rimas, sons e jogos de palavras, imagens poéticas (sentidos figurados) e recursos visuais e sonoros;</w:t>
            </w:r>
          </w:p>
        </w:tc>
        <w:tc>
          <w:tcPr>
            <w:tcW w:w="3828" w:type="dxa"/>
            <w:shd w:val="clear" w:color="auto" w:fill="auto"/>
          </w:tcPr>
          <w:p w:rsidR="00A540B3" w:rsidRDefault="00A540B3">
            <w:pPr>
              <w:pBdr>
                <w:top w:val="nil"/>
                <w:left w:val="nil"/>
                <w:bottom w:val="nil"/>
                <w:right w:val="nil"/>
                <w:between w:val="nil"/>
              </w:pBdr>
              <w:tabs>
                <w:tab w:val="left" w:pos="317"/>
              </w:tabs>
              <w:spacing w:line="276" w:lineRule="auto"/>
              <w:ind w:firstLine="141"/>
              <w:jc w:val="both"/>
              <w:rPr>
                <w:color w:val="000000"/>
              </w:rPr>
            </w:pPr>
            <w:r>
              <w:rPr>
                <w:color w:val="000000"/>
              </w:rPr>
              <w:t>- Leitura e interpretação de poema</w:t>
            </w:r>
          </w:p>
          <w:p w:rsidR="00A540B3" w:rsidRDefault="00A540B3">
            <w:pPr>
              <w:pBdr>
                <w:top w:val="nil"/>
                <w:left w:val="nil"/>
                <w:bottom w:val="nil"/>
                <w:right w:val="nil"/>
                <w:between w:val="nil"/>
              </w:pBdr>
              <w:tabs>
                <w:tab w:val="left" w:pos="317"/>
              </w:tabs>
              <w:spacing w:line="276" w:lineRule="auto"/>
              <w:ind w:firstLine="141"/>
              <w:jc w:val="both"/>
              <w:rPr>
                <w:color w:val="000000"/>
              </w:rPr>
            </w:pPr>
            <w:r>
              <w:rPr>
                <w:color w:val="000000"/>
              </w:rPr>
              <w:t>- Recursos do poema</w:t>
            </w:r>
          </w:p>
          <w:p w:rsidR="00A540B3" w:rsidRDefault="00A540B3">
            <w:pPr>
              <w:pBdr>
                <w:top w:val="nil"/>
                <w:left w:val="nil"/>
                <w:bottom w:val="nil"/>
                <w:right w:val="nil"/>
                <w:between w:val="nil"/>
              </w:pBdr>
              <w:tabs>
                <w:tab w:val="left" w:pos="317"/>
              </w:tabs>
              <w:spacing w:after="160" w:line="276" w:lineRule="auto"/>
              <w:ind w:firstLine="141"/>
              <w:jc w:val="both"/>
              <w:rPr>
                <w:color w:val="000000"/>
              </w:rPr>
            </w:pPr>
            <w:r>
              <w:rPr>
                <w:color w:val="000000"/>
              </w:rPr>
              <w:t>- Sentido real e sentido figurado</w:t>
            </w:r>
          </w:p>
          <w:p w:rsidR="00A540B3" w:rsidRDefault="00A540B3">
            <w:pPr>
              <w:spacing w:line="276" w:lineRule="auto"/>
              <w:ind w:firstLine="141"/>
              <w:jc w:val="both"/>
              <w:rPr>
                <w:b/>
              </w:rPr>
            </w:pPr>
          </w:p>
        </w:tc>
        <w:tc>
          <w:tcPr>
            <w:tcW w:w="2126" w:type="dxa"/>
          </w:tcPr>
          <w:p w:rsidR="00A540B3" w:rsidRDefault="00A540B3">
            <w:pPr>
              <w:pBdr>
                <w:top w:val="nil"/>
                <w:left w:val="nil"/>
                <w:bottom w:val="nil"/>
                <w:right w:val="nil"/>
                <w:between w:val="nil"/>
              </w:pBdr>
              <w:tabs>
                <w:tab w:val="left" w:pos="317"/>
              </w:tabs>
              <w:spacing w:line="276" w:lineRule="auto"/>
              <w:ind w:firstLine="141"/>
              <w:jc w:val="both"/>
              <w:rPr>
                <w:color w:val="000000"/>
              </w:rPr>
            </w:pPr>
          </w:p>
        </w:tc>
      </w:tr>
      <w:tr w:rsidR="00A540B3" w:rsidTr="004710ED">
        <w:trPr>
          <w:trHeight w:val="1410"/>
        </w:trPr>
        <w:tc>
          <w:tcPr>
            <w:tcW w:w="10036" w:type="dxa"/>
            <w:shd w:val="clear" w:color="auto" w:fill="auto"/>
          </w:tcPr>
          <w:p w:rsidR="00A540B3" w:rsidRDefault="00A540B3" w:rsidP="00976E9F">
            <w:pPr>
              <w:jc w:val="both"/>
              <w:rPr>
                <w:b/>
              </w:rPr>
            </w:pPr>
            <w:r>
              <w:rPr>
                <w:b/>
              </w:rPr>
              <w:t xml:space="preserve">CAMPO DE ATUAÇÃO: </w:t>
            </w:r>
            <w:r>
              <w:rPr>
                <w:rFonts w:ascii="Arial" w:eastAsia="Arial" w:hAnsi="Arial" w:cs="Arial"/>
                <w:sz w:val="20"/>
                <w:szCs w:val="20"/>
              </w:rPr>
              <w:t>CAMPO ARTÍSTICO-LITERÁRIO</w:t>
            </w:r>
          </w:p>
          <w:p w:rsidR="00A540B3" w:rsidRDefault="00A540B3" w:rsidP="00976E9F">
            <w:pPr>
              <w:jc w:val="both"/>
              <w:rPr>
                <w:b/>
              </w:rPr>
            </w:pPr>
            <w:r>
              <w:rPr>
                <w:b/>
              </w:rPr>
              <w:t xml:space="preserve">PRÁTICAS DE LINGUAGEM: </w:t>
            </w:r>
            <w:r>
              <w:rPr>
                <w:rFonts w:ascii="Arial" w:eastAsia="Arial" w:hAnsi="Arial" w:cs="Arial"/>
                <w:sz w:val="20"/>
                <w:szCs w:val="20"/>
              </w:rPr>
              <w:t>Leitura/escuta (compartilhada e autônoma)</w:t>
            </w:r>
          </w:p>
          <w:p w:rsidR="00A540B3" w:rsidRDefault="00A540B3" w:rsidP="00976E9F">
            <w:pPr>
              <w:jc w:val="both"/>
              <w:rPr>
                <w:b/>
              </w:rPr>
            </w:pPr>
            <w:r>
              <w:rPr>
                <w:b/>
              </w:rPr>
              <w:t xml:space="preserve">OBJETO DE CONHECIMENTO: </w:t>
            </w:r>
            <w:r>
              <w:rPr>
                <w:rFonts w:ascii="Arial" w:eastAsia="Arial" w:hAnsi="Arial" w:cs="Arial"/>
                <w:sz w:val="20"/>
                <w:szCs w:val="20"/>
              </w:rPr>
              <w:t>Formação do leitor literário</w:t>
            </w:r>
          </w:p>
          <w:p w:rsidR="00A540B3" w:rsidRDefault="00A540B3" w:rsidP="00976E9F">
            <w:pPr>
              <w:jc w:val="both"/>
              <w:rPr>
                <w:b/>
              </w:rPr>
            </w:pPr>
            <w:r>
              <w:rPr>
                <w:b/>
              </w:rPr>
              <w:t>HABILIDADES:</w:t>
            </w:r>
            <w:r>
              <w:t xml:space="preserve"> (EF35LP21) Ler e compreender, de forma autônoma, textos literários de diferentes gêneros e extensões, inclusive aqueles sem ilustrações, estabelecendo preferências por gêneros, temas, autores.</w:t>
            </w:r>
          </w:p>
        </w:tc>
        <w:tc>
          <w:tcPr>
            <w:tcW w:w="3828" w:type="dxa"/>
            <w:shd w:val="clear" w:color="auto" w:fill="auto"/>
          </w:tcPr>
          <w:p w:rsidR="00A540B3" w:rsidRDefault="00A540B3">
            <w:pPr>
              <w:tabs>
                <w:tab w:val="left" w:pos="317"/>
              </w:tabs>
              <w:spacing w:line="276" w:lineRule="auto"/>
              <w:ind w:firstLine="141"/>
              <w:jc w:val="both"/>
            </w:pPr>
            <w:r>
              <w:t>- Leitura e compreensão de textos literários</w:t>
            </w:r>
          </w:p>
          <w:p w:rsidR="00A540B3" w:rsidRDefault="00A540B3">
            <w:pPr>
              <w:spacing w:line="276" w:lineRule="auto"/>
              <w:ind w:firstLine="141"/>
              <w:jc w:val="both"/>
              <w:rPr>
                <w:b/>
              </w:rPr>
            </w:pPr>
            <w:r>
              <w:t>- Linguagem e construção do texto</w:t>
            </w:r>
          </w:p>
        </w:tc>
        <w:tc>
          <w:tcPr>
            <w:tcW w:w="2126" w:type="dxa"/>
          </w:tcPr>
          <w:p w:rsidR="00A540B3" w:rsidRDefault="00A540B3" w:rsidP="00DE3914">
            <w:pPr>
              <w:tabs>
                <w:tab w:val="left" w:pos="317"/>
              </w:tabs>
              <w:spacing w:line="276" w:lineRule="auto"/>
              <w:ind w:firstLine="141"/>
              <w:jc w:val="both"/>
            </w:pPr>
          </w:p>
        </w:tc>
      </w:tr>
    </w:tbl>
    <w:p w:rsidR="00534915" w:rsidRDefault="00534915"/>
    <w:p w:rsidR="00534915" w:rsidRDefault="00534915"/>
    <w:p w:rsidR="00534915" w:rsidRDefault="00534915"/>
    <w:p w:rsidR="00534915" w:rsidRDefault="00534915"/>
    <w:p w:rsidR="00534915" w:rsidRDefault="00534915"/>
    <w:p w:rsidR="00534915" w:rsidRDefault="00534915"/>
    <w:p w:rsidR="00534915" w:rsidRDefault="00534915"/>
    <w:p w:rsidR="00534915" w:rsidRDefault="00534915"/>
    <w:p w:rsidR="00534915" w:rsidRDefault="00534915"/>
    <w:p w:rsidR="00534915" w:rsidRDefault="00534915"/>
    <w:p w:rsidR="00534915" w:rsidRDefault="00534915"/>
    <w:p w:rsidR="00534915" w:rsidRDefault="00534915"/>
    <w:p w:rsidR="00534915" w:rsidRDefault="00534915"/>
    <w:p w:rsidR="00534915" w:rsidRDefault="00534915"/>
    <w:p w:rsidR="00534915" w:rsidRDefault="00534915"/>
    <w:tbl>
      <w:tblPr>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4161"/>
        <w:gridCol w:w="5953"/>
        <w:gridCol w:w="2977"/>
        <w:gridCol w:w="29"/>
      </w:tblGrid>
      <w:tr w:rsidR="00C72A28" w:rsidTr="000A3077">
        <w:trPr>
          <w:trHeight w:val="326"/>
        </w:trPr>
        <w:tc>
          <w:tcPr>
            <w:tcW w:w="2899" w:type="dxa"/>
            <w:shd w:val="clear" w:color="auto" w:fill="auto"/>
          </w:tcPr>
          <w:p w:rsidR="00C72A28" w:rsidRDefault="00C72A28" w:rsidP="00AC03CB">
            <w:pPr>
              <w:spacing w:after="0" w:line="276" w:lineRule="auto"/>
              <w:jc w:val="both"/>
              <w:rPr>
                <w:b/>
              </w:rPr>
            </w:pPr>
            <w:r>
              <w:rPr>
                <w:b/>
              </w:rPr>
              <w:lastRenderedPageBreak/>
              <w:t>ANO:</w:t>
            </w:r>
          </w:p>
        </w:tc>
        <w:tc>
          <w:tcPr>
            <w:tcW w:w="13120" w:type="dxa"/>
            <w:gridSpan w:val="4"/>
            <w:shd w:val="clear" w:color="auto" w:fill="auto"/>
          </w:tcPr>
          <w:p w:rsidR="00C72A28" w:rsidRDefault="00C72A28" w:rsidP="00C72A28">
            <w:pPr>
              <w:spacing w:after="0" w:line="276" w:lineRule="auto"/>
              <w:jc w:val="center"/>
            </w:pPr>
            <w:r>
              <w:t>3º ANO – ENSINO FUNDAMENTAL ANOS INICIAIS</w:t>
            </w:r>
          </w:p>
        </w:tc>
      </w:tr>
      <w:tr w:rsidR="00C72A28" w:rsidTr="000A3077">
        <w:trPr>
          <w:trHeight w:val="326"/>
        </w:trPr>
        <w:tc>
          <w:tcPr>
            <w:tcW w:w="2899" w:type="dxa"/>
            <w:shd w:val="clear" w:color="auto" w:fill="auto"/>
          </w:tcPr>
          <w:p w:rsidR="00C72A28" w:rsidRDefault="00C72A28" w:rsidP="00AC03CB">
            <w:pPr>
              <w:spacing w:after="0" w:line="276" w:lineRule="auto"/>
              <w:jc w:val="both"/>
            </w:pPr>
            <w:r>
              <w:rPr>
                <w:b/>
              </w:rPr>
              <w:t>COMPONENTE CURRICULAR</w:t>
            </w:r>
          </w:p>
        </w:tc>
        <w:tc>
          <w:tcPr>
            <w:tcW w:w="13120" w:type="dxa"/>
            <w:gridSpan w:val="4"/>
            <w:shd w:val="clear" w:color="auto" w:fill="auto"/>
          </w:tcPr>
          <w:p w:rsidR="00C72A28" w:rsidRDefault="00C72A28" w:rsidP="00C72A28">
            <w:pPr>
              <w:spacing w:after="0" w:line="276" w:lineRule="auto"/>
              <w:jc w:val="center"/>
            </w:pPr>
            <w:r>
              <w:t>MATEMÁTICA</w:t>
            </w:r>
          </w:p>
        </w:tc>
      </w:tr>
      <w:tr w:rsidR="00C72A28" w:rsidTr="003501CE">
        <w:trPr>
          <w:gridAfter w:val="1"/>
          <w:wAfter w:w="29" w:type="dxa"/>
          <w:trHeight w:val="20"/>
        </w:trPr>
        <w:tc>
          <w:tcPr>
            <w:tcW w:w="7060" w:type="dxa"/>
            <w:gridSpan w:val="2"/>
            <w:shd w:val="clear" w:color="auto" w:fill="DEEBF6"/>
            <w:tcMar>
              <w:top w:w="85" w:type="dxa"/>
              <w:bottom w:w="85" w:type="dxa"/>
            </w:tcMar>
            <w:vAlign w:val="center"/>
          </w:tcPr>
          <w:p w:rsidR="00C72A28" w:rsidRDefault="00C72A28" w:rsidP="00AC03CB">
            <w:pPr>
              <w:spacing w:after="0" w:line="276" w:lineRule="auto"/>
              <w:jc w:val="center"/>
              <w:rPr>
                <w:b/>
              </w:rPr>
            </w:pPr>
            <w:r>
              <w:rPr>
                <w:b/>
              </w:rPr>
              <w:t>CURRÍCULO REFERÊNCIA DE MINAS GERAIS</w:t>
            </w:r>
          </w:p>
        </w:tc>
        <w:tc>
          <w:tcPr>
            <w:tcW w:w="5953" w:type="dxa"/>
            <w:shd w:val="clear" w:color="auto" w:fill="DEEBF6"/>
            <w:tcMar>
              <w:top w:w="85" w:type="dxa"/>
              <w:bottom w:w="85" w:type="dxa"/>
            </w:tcMar>
            <w:vAlign w:val="center"/>
          </w:tcPr>
          <w:p w:rsidR="00C72A28" w:rsidRDefault="00C72A28" w:rsidP="00AC03CB">
            <w:pPr>
              <w:spacing w:after="0" w:line="276" w:lineRule="auto"/>
              <w:ind w:left="297" w:hanging="284"/>
              <w:jc w:val="center"/>
              <w:rPr>
                <w:b/>
              </w:rPr>
            </w:pPr>
            <w:r>
              <w:rPr>
                <w:b/>
              </w:rPr>
              <w:t>CONTEÚDOS RELACIONADOS (PNLD)</w:t>
            </w:r>
          </w:p>
        </w:tc>
        <w:tc>
          <w:tcPr>
            <w:tcW w:w="2977" w:type="dxa"/>
            <w:shd w:val="clear" w:color="auto" w:fill="DEEBF6"/>
          </w:tcPr>
          <w:p w:rsidR="00C72A28" w:rsidRDefault="00C72A28" w:rsidP="00AC03CB">
            <w:pPr>
              <w:spacing w:after="0" w:line="276" w:lineRule="auto"/>
              <w:ind w:left="297" w:hanging="284"/>
              <w:jc w:val="center"/>
              <w:rPr>
                <w:b/>
              </w:rPr>
            </w:pPr>
            <w:r>
              <w:rPr>
                <w:b/>
              </w:rPr>
              <w:t>OBSERVAÇÕES</w:t>
            </w:r>
          </w:p>
        </w:tc>
      </w:tr>
      <w:tr w:rsidR="00C72A28" w:rsidTr="003501CE">
        <w:trPr>
          <w:gridAfter w:val="1"/>
          <w:wAfter w:w="29" w:type="dxa"/>
          <w:trHeight w:val="2020"/>
        </w:trPr>
        <w:tc>
          <w:tcPr>
            <w:tcW w:w="7060" w:type="dxa"/>
            <w:gridSpan w:val="2"/>
            <w:shd w:val="clear" w:color="auto" w:fill="auto"/>
            <w:tcMar>
              <w:top w:w="85" w:type="dxa"/>
              <w:bottom w:w="85" w:type="dxa"/>
            </w:tcMar>
          </w:tcPr>
          <w:p w:rsidR="00C72A28" w:rsidRDefault="00C72A28" w:rsidP="00AC03CB">
            <w:pPr>
              <w:spacing w:after="0" w:line="276" w:lineRule="auto"/>
              <w:rPr>
                <w:b/>
                <w:color w:val="000000"/>
              </w:rPr>
            </w:pPr>
            <w:r>
              <w:rPr>
                <w:b/>
                <w:color w:val="000000"/>
              </w:rPr>
              <w:t>Unidades Temáticas:</w:t>
            </w:r>
            <w:r>
              <w:rPr>
                <w:color w:val="000000"/>
              </w:rPr>
              <w:t>Álgebra</w:t>
            </w:r>
          </w:p>
          <w:p w:rsidR="00C72A28" w:rsidRDefault="00C72A28" w:rsidP="00AC03CB">
            <w:pPr>
              <w:spacing w:after="0" w:line="276" w:lineRule="auto"/>
              <w:rPr>
                <w:color w:val="000000"/>
              </w:rPr>
            </w:pPr>
            <w:r>
              <w:rPr>
                <w:b/>
                <w:color w:val="000000"/>
              </w:rPr>
              <w:t>Objetos de Conhecimento:</w:t>
            </w:r>
            <w:r>
              <w:rPr>
                <w:color w:val="000000"/>
              </w:rPr>
              <w:t>Identificação e descrição de regularidades em sequências numéricas recursivas</w:t>
            </w:r>
          </w:p>
          <w:p w:rsidR="00D8180A" w:rsidRDefault="00D8180A" w:rsidP="00AC03CB">
            <w:pPr>
              <w:spacing w:after="0" w:line="276" w:lineRule="auto"/>
              <w:rPr>
                <w:b/>
                <w:color w:val="000000"/>
              </w:rPr>
            </w:pPr>
          </w:p>
          <w:p w:rsidR="00C72A28" w:rsidRDefault="00C72A28" w:rsidP="00AC03CB">
            <w:pPr>
              <w:spacing w:after="0" w:line="276" w:lineRule="auto"/>
              <w:rPr>
                <w:b/>
                <w:color w:val="000000"/>
              </w:rPr>
            </w:pPr>
            <w:r>
              <w:rPr>
                <w:b/>
                <w:color w:val="000000"/>
              </w:rPr>
              <w:t>Habilidade:</w:t>
            </w:r>
          </w:p>
          <w:p w:rsidR="00C72A28" w:rsidRDefault="00C72A28" w:rsidP="00AC03CB">
            <w:pPr>
              <w:spacing w:after="0" w:line="276" w:lineRule="auto"/>
            </w:pPr>
            <w:r>
              <w:rPr>
                <w:color w:val="000000"/>
              </w:rPr>
              <w:t>(EF03MA10) Identificar regularidades em sequências ordenadas de números naturais, resultantes da realização de adições ou subtrações sucessivas, por um mesmo número, descrever uma regra de formação da sequência e determinar elementos faltantes ou seguintes.</w:t>
            </w:r>
          </w:p>
        </w:tc>
        <w:tc>
          <w:tcPr>
            <w:tcW w:w="5953" w:type="dxa"/>
            <w:vMerge w:val="restart"/>
            <w:shd w:val="clear" w:color="auto" w:fill="auto"/>
            <w:tcMar>
              <w:top w:w="85" w:type="dxa"/>
              <w:bottom w:w="85" w:type="dxa"/>
            </w:tcMar>
          </w:tcPr>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História dos números</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Sistema de numeração decimal.</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Representação, composição, decomposição e leitura de números até 999.</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Números e medidas de tempo.</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Usando dinheiro.</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Números pares e números ímpares.</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Ordem dos números naturais.</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Ordem crescente e ordem decrescente.</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Sucessor e antecessor.</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Numeração ordinal.</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Números e estatística.</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Números e chances.</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Números, deslocamentos e medida de comprimento.</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Regiões planas.</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Tangram.</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Contorno de figuras geométricas e objetos</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Quadriláteros.</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Resolução de problemas</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Brincar para aprender (jogos lúdicos)</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Revisar as habilidades adquiridas anteriormente (desse ano e os anteriores) para consolidar</w:t>
            </w:r>
          </w:p>
          <w:p w:rsidR="00C72A28" w:rsidRDefault="00C72A28" w:rsidP="00C72A28">
            <w:pPr>
              <w:numPr>
                <w:ilvl w:val="0"/>
                <w:numId w:val="1"/>
              </w:numPr>
              <w:pBdr>
                <w:top w:val="nil"/>
                <w:left w:val="nil"/>
                <w:bottom w:val="nil"/>
                <w:right w:val="nil"/>
                <w:between w:val="nil"/>
              </w:pBdr>
              <w:spacing w:after="0" w:line="276" w:lineRule="auto"/>
              <w:ind w:left="297" w:hanging="284"/>
              <w:rPr>
                <w:color w:val="000000"/>
              </w:rPr>
            </w:pPr>
            <w:r>
              <w:rPr>
                <w:color w:val="000000"/>
              </w:rPr>
              <w:t>Relacionar os conhecimentos adquiridos com o cotidiano (em equipe e/ou individual)</w:t>
            </w:r>
          </w:p>
        </w:tc>
        <w:tc>
          <w:tcPr>
            <w:tcW w:w="2977" w:type="dxa"/>
          </w:tcPr>
          <w:p w:rsidR="00C72A28" w:rsidRDefault="00C72A28" w:rsidP="00C72A28">
            <w:pPr>
              <w:pBdr>
                <w:top w:val="nil"/>
                <w:left w:val="nil"/>
                <w:bottom w:val="nil"/>
                <w:right w:val="nil"/>
                <w:between w:val="nil"/>
              </w:pBdr>
              <w:spacing w:after="0" w:line="276" w:lineRule="auto"/>
              <w:ind w:left="297"/>
              <w:rPr>
                <w:color w:val="000000"/>
              </w:rPr>
            </w:pPr>
          </w:p>
        </w:tc>
      </w:tr>
      <w:tr w:rsidR="00C72A28" w:rsidTr="003501CE">
        <w:trPr>
          <w:gridAfter w:val="1"/>
          <w:wAfter w:w="29" w:type="dxa"/>
          <w:trHeight w:val="20"/>
        </w:trPr>
        <w:tc>
          <w:tcPr>
            <w:tcW w:w="7060" w:type="dxa"/>
            <w:gridSpan w:val="2"/>
            <w:shd w:val="clear" w:color="auto" w:fill="auto"/>
            <w:tcMar>
              <w:top w:w="85" w:type="dxa"/>
              <w:bottom w:w="85" w:type="dxa"/>
            </w:tcMar>
          </w:tcPr>
          <w:p w:rsidR="00C72A28" w:rsidRDefault="00C72A28" w:rsidP="00AC03CB">
            <w:pPr>
              <w:spacing w:after="0" w:line="276" w:lineRule="auto"/>
              <w:rPr>
                <w:b/>
                <w:color w:val="000000"/>
              </w:rPr>
            </w:pPr>
            <w:r>
              <w:rPr>
                <w:b/>
                <w:color w:val="000000"/>
              </w:rPr>
              <w:t>Unidades Temáticas:</w:t>
            </w:r>
            <w:r>
              <w:rPr>
                <w:color w:val="000000"/>
              </w:rPr>
              <w:t>Álgebra</w:t>
            </w:r>
          </w:p>
          <w:p w:rsidR="00C72A28" w:rsidRDefault="00C72A28" w:rsidP="00AC03CB">
            <w:pPr>
              <w:spacing w:after="0" w:line="276" w:lineRule="auto"/>
              <w:rPr>
                <w:color w:val="000000"/>
              </w:rPr>
            </w:pPr>
            <w:r>
              <w:rPr>
                <w:b/>
                <w:color w:val="000000"/>
              </w:rPr>
              <w:t>Objetos de Conhecimento:</w:t>
            </w:r>
            <w:r>
              <w:rPr>
                <w:color w:val="000000"/>
              </w:rPr>
              <w:t>Relação de igualdade</w:t>
            </w:r>
          </w:p>
          <w:p w:rsidR="00D8180A" w:rsidRDefault="00D8180A" w:rsidP="00AC03CB">
            <w:pPr>
              <w:spacing w:after="0" w:line="276" w:lineRule="auto"/>
              <w:rPr>
                <w:b/>
                <w:color w:val="000000"/>
              </w:rPr>
            </w:pPr>
          </w:p>
          <w:p w:rsidR="00C72A28" w:rsidRDefault="00C72A28" w:rsidP="00AC03CB">
            <w:pPr>
              <w:spacing w:after="0" w:line="276" w:lineRule="auto"/>
              <w:rPr>
                <w:b/>
                <w:color w:val="000000"/>
              </w:rPr>
            </w:pPr>
            <w:r>
              <w:rPr>
                <w:b/>
                <w:color w:val="000000"/>
              </w:rPr>
              <w:t>Habilidade:</w:t>
            </w:r>
          </w:p>
          <w:p w:rsidR="00C72A28" w:rsidRDefault="00C72A28" w:rsidP="00AC03CB">
            <w:pPr>
              <w:spacing w:after="0" w:line="276" w:lineRule="auto"/>
            </w:pPr>
            <w:r>
              <w:rPr>
                <w:color w:val="000000"/>
              </w:rPr>
              <w:t>(EF03MA11) Compreender a ideia de igualdade para escrever diferentes sentenças de adições ou de subtrações de dois números naturais que resultem na mesma soma ou diferença.</w:t>
            </w:r>
          </w:p>
        </w:tc>
        <w:tc>
          <w:tcPr>
            <w:tcW w:w="5953" w:type="dxa"/>
            <w:vMerge/>
            <w:shd w:val="clear" w:color="auto" w:fill="auto"/>
            <w:tcMar>
              <w:top w:w="85" w:type="dxa"/>
              <w:bottom w:w="85" w:type="dxa"/>
            </w:tcMar>
          </w:tcPr>
          <w:p w:rsidR="00C72A28" w:rsidRDefault="00C72A28" w:rsidP="00AC03CB">
            <w:pPr>
              <w:widowControl w:val="0"/>
              <w:pBdr>
                <w:top w:val="nil"/>
                <w:left w:val="nil"/>
                <w:bottom w:val="nil"/>
                <w:right w:val="nil"/>
                <w:between w:val="nil"/>
              </w:pBdr>
              <w:spacing w:after="0" w:line="276" w:lineRule="auto"/>
            </w:pPr>
          </w:p>
        </w:tc>
        <w:tc>
          <w:tcPr>
            <w:tcW w:w="2977" w:type="dxa"/>
          </w:tcPr>
          <w:p w:rsidR="00C72A28" w:rsidRDefault="00C72A28" w:rsidP="00AC03CB">
            <w:pPr>
              <w:widowControl w:val="0"/>
              <w:pBdr>
                <w:top w:val="nil"/>
                <w:left w:val="nil"/>
                <w:bottom w:val="nil"/>
                <w:right w:val="nil"/>
                <w:between w:val="nil"/>
              </w:pBdr>
              <w:spacing w:after="0" w:line="276" w:lineRule="auto"/>
            </w:pPr>
          </w:p>
        </w:tc>
      </w:tr>
      <w:tr w:rsidR="00C72A28" w:rsidTr="003501CE">
        <w:trPr>
          <w:gridAfter w:val="1"/>
          <w:wAfter w:w="29" w:type="dxa"/>
          <w:trHeight w:val="20"/>
        </w:trPr>
        <w:tc>
          <w:tcPr>
            <w:tcW w:w="7060" w:type="dxa"/>
            <w:gridSpan w:val="2"/>
            <w:shd w:val="clear" w:color="auto" w:fill="auto"/>
            <w:tcMar>
              <w:top w:w="85" w:type="dxa"/>
              <w:bottom w:w="85" w:type="dxa"/>
            </w:tcMar>
          </w:tcPr>
          <w:p w:rsidR="00C72A28" w:rsidRDefault="00C72A28" w:rsidP="00AC03CB">
            <w:pPr>
              <w:spacing w:after="0" w:line="276" w:lineRule="auto"/>
              <w:rPr>
                <w:b/>
                <w:color w:val="000000"/>
              </w:rPr>
            </w:pPr>
            <w:r>
              <w:rPr>
                <w:b/>
                <w:color w:val="000000"/>
              </w:rPr>
              <w:t>Unidades Temáticas:</w:t>
            </w:r>
            <w:r>
              <w:rPr>
                <w:color w:val="000000"/>
              </w:rPr>
              <w:t>Números</w:t>
            </w:r>
          </w:p>
          <w:p w:rsidR="00AC03CB" w:rsidRDefault="00C72A28" w:rsidP="00AC03CB">
            <w:pPr>
              <w:spacing w:after="0" w:line="276" w:lineRule="auto"/>
              <w:rPr>
                <w:color w:val="000000"/>
              </w:rPr>
            </w:pPr>
            <w:r>
              <w:rPr>
                <w:b/>
                <w:color w:val="000000"/>
              </w:rPr>
              <w:t>Objetos de Conhecimento:</w:t>
            </w:r>
            <w:r>
              <w:rPr>
                <w:color w:val="000000"/>
              </w:rPr>
              <w:t xml:space="preserve">Leitura, escrita, comparação e ordenação de números naturais de quatro ordens </w:t>
            </w:r>
            <w:r w:rsidR="00AC03CB">
              <w:rPr>
                <w:color w:val="000000"/>
              </w:rPr>
              <w:t xml:space="preserve">. </w:t>
            </w:r>
          </w:p>
          <w:p w:rsidR="00C72A28" w:rsidRDefault="00C72A28" w:rsidP="00AC03CB">
            <w:pPr>
              <w:spacing w:after="0" w:line="276" w:lineRule="auto"/>
              <w:rPr>
                <w:b/>
                <w:color w:val="000000"/>
              </w:rPr>
            </w:pPr>
            <w:r>
              <w:rPr>
                <w:color w:val="000000"/>
              </w:rPr>
              <w:t xml:space="preserve">Sistema de numeração Romano </w:t>
            </w:r>
          </w:p>
          <w:p w:rsidR="00C72A28" w:rsidRDefault="00C72A28" w:rsidP="00AC03CB">
            <w:pPr>
              <w:spacing w:after="0" w:line="276" w:lineRule="auto"/>
              <w:rPr>
                <w:b/>
                <w:color w:val="000000"/>
              </w:rPr>
            </w:pPr>
            <w:r>
              <w:rPr>
                <w:b/>
                <w:color w:val="000000"/>
              </w:rPr>
              <w:t>Habilidades:</w:t>
            </w:r>
          </w:p>
          <w:p w:rsidR="00C72A28" w:rsidRDefault="00C72A28" w:rsidP="00AC03CB">
            <w:pPr>
              <w:spacing w:after="0" w:line="276" w:lineRule="auto"/>
            </w:pPr>
            <w:r>
              <w:rPr>
                <w:color w:val="000000"/>
              </w:rPr>
              <w:t xml:space="preserve">(EF03MA01) Ler, escrever e comparar números naturais de até a ordem de unidade de milhar, estabelecendo relações entre os registros numéricos e em língua materna. </w:t>
            </w:r>
          </w:p>
          <w:p w:rsidR="00C72A28" w:rsidRDefault="00C72A28" w:rsidP="00AC03CB">
            <w:pPr>
              <w:spacing w:after="0" w:line="276" w:lineRule="auto"/>
            </w:pPr>
            <w:r>
              <w:rPr>
                <w:color w:val="000000"/>
              </w:rPr>
              <w:t>(EF03MA29MG) Reconhecer os números romanos até mil (M).</w:t>
            </w:r>
          </w:p>
        </w:tc>
        <w:tc>
          <w:tcPr>
            <w:tcW w:w="5953" w:type="dxa"/>
            <w:vMerge/>
            <w:shd w:val="clear" w:color="auto" w:fill="auto"/>
            <w:tcMar>
              <w:top w:w="85" w:type="dxa"/>
              <w:bottom w:w="85" w:type="dxa"/>
            </w:tcMar>
          </w:tcPr>
          <w:p w:rsidR="00C72A28" w:rsidRDefault="00C72A28" w:rsidP="00AC03CB">
            <w:pPr>
              <w:widowControl w:val="0"/>
              <w:pBdr>
                <w:top w:val="nil"/>
                <w:left w:val="nil"/>
                <w:bottom w:val="nil"/>
                <w:right w:val="nil"/>
                <w:between w:val="nil"/>
              </w:pBdr>
              <w:spacing w:after="0" w:line="276" w:lineRule="auto"/>
            </w:pPr>
          </w:p>
        </w:tc>
        <w:tc>
          <w:tcPr>
            <w:tcW w:w="2977" w:type="dxa"/>
          </w:tcPr>
          <w:p w:rsidR="00C72A28" w:rsidRDefault="00C72A28" w:rsidP="00AC03CB">
            <w:pPr>
              <w:widowControl w:val="0"/>
              <w:pBdr>
                <w:top w:val="nil"/>
                <w:left w:val="nil"/>
                <w:bottom w:val="nil"/>
                <w:right w:val="nil"/>
                <w:between w:val="nil"/>
              </w:pBdr>
              <w:spacing w:after="0" w:line="276" w:lineRule="auto"/>
            </w:pPr>
          </w:p>
        </w:tc>
      </w:tr>
      <w:tr w:rsidR="00C72A28" w:rsidTr="003501CE">
        <w:trPr>
          <w:gridAfter w:val="1"/>
          <w:wAfter w:w="29" w:type="dxa"/>
          <w:trHeight w:val="20"/>
        </w:trPr>
        <w:tc>
          <w:tcPr>
            <w:tcW w:w="7060" w:type="dxa"/>
            <w:gridSpan w:val="2"/>
            <w:shd w:val="clear" w:color="auto" w:fill="auto"/>
            <w:tcMar>
              <w:top w:w="85" w:type="dxa"/>
              <w:bottom w:w="85" w:type="dxa"/>
            </w:tcMar>
          </w:tcPr>
          <w:p w:rsidR="00C72A28" w:rsidRDefault="00C72A28" w:rsidP="00AC03CB">
            <w:pPr>
              <w:spacing w:after="0" w:line="276" w:lineRule="auto"/>
              <w:rPr>
                <w:b/>
                <w:color w:val="000000"/>
              </w:rPr>
            </w:pPr>
            <w:r>
              <w:rPr>
                <w:b/>
                <w:color w:val="000000"/>
              </w:rPr>
              <w:lastRenderedPageBreak/>
              <w:t>Unidades Temáticas:</w:t>
            </w:r>
            <w:r>
              <w:rPr>
                <w:color w:val="000000"/>
              </w:rPr>
              <w:t>Números</w:t>
            </w:r>
          </w:p>
          <w:p w:rsidR="00C72A28" w:rsidRDefault="00C72A28" w:rsidP="00AC03CB">
            <w:pPr>
              <w:spacing w:after="0" w:line="276" w:lineRule="auto"/>
              <w:rPr>
                <w:b/>
                <w:color w:val="000000"/>
              </w:rPr>
            </w:pPr>
            <w:r>
              <w:rPr>
                <w:b/>
                <w:color w:val="000000"/>
              </w:rPr>
              <w:t>Objetos de Conhecimento:</w:t>
            </w:r>
            <w:r>
              <w:rPr>
                <w:color w:val="000000"/>
              </w:rPr>
              <w:t>Composição e decomposição de números naturais</w:t>
            </w:r>
            <w:r w:rsidR="00AC03CB">
              <w:rPr>
                <w:color w:val="000000"/>
              </w:rPr>
              <w:t xml:space="preserve">. </w:t>
            </w:r>
            <w:r>
              <w:rPr>
                <w:color w:val="000000"/>
              </w:rPr>
              <w:t>Valor relativo e absoluto de um algarismo em um número</w:t>
            </w:r>
          </w:p>
          <w:p w:rsidR="00C72A28" w:rsidRDefault="00C72A28" w:rsidP="00AC03CB">
            <w:pPr>
              <w:spacing w:after="0" w:line="276" w:lineRule="auto"/>
            </w:pPr>
            <w:r>
              <w:rPr>
                <w:b/>
                <w:color w:val="000000"/>
              </w:rPr>
              <w:t>Habilidades:</w:t>
            </w:r>
            <w:r w:rsidR="00AC03CB">
              <w:rPr>
                <w:b/>
                <w:color w:val="000000"/>
              </w:rPr>
              <w:t xml:space="preserve"> </w:t>
            </w:r>
            <w:r>
              <w:rPr>
                <w:color w:val="000000"/>
              </w:rPr>
              <w:t>(EF03MA02) Identificar características do sistema de numeração decimal, utilizando a composição e a decomposição de número natural de até quatro ordens.</w:t>
            </w:r>
          </w:p>
        </w:tc>
        <w:tc>
          <w:tcPr>
            <w:tcW w:w="5953" w:type="dxa"/>
            <w:vMerge/>
            <w:shd w:val="clear" w:color="auto" w:fill="auto"/>
            <w:tcMar>
              <w:top w:w="85" w:type="dxa"/>
              <w:bottom w:w="85" w:type="dxa"/>
            </w:tcMar>
          </w:tcPr>
          <w:p w:rsidR="00C72A28" w:rsidRDefault="00C72A28" w:rsidP="00AC03CB">
            <w:pPr>
              <w:widowControl w:val="0"/>
              <w:pBdr>
                <w:top w:val="nil"/>
                <w:left w:val="nil"/>
                <w:bottom w:val="nil"/>
                <w:right w:val="nil"/>
                <w:between w:val="nil"/>
              </w:pBdr>
              <w:spacing w:after="0" w:line="276" w:lineRule="auto"/>
            </w:pPr>
          </w:p>
        </w:tc>
        <w:tc>
          <w:tcPr>
            <w:tcW w:w="2977" w:type="dxa"/>
          </w:tcPr>
          <w:p w:rsidR="00C72A28" w:rsidRDefault="00C72A28" w:rsidP="00AC03CB">
            <w:pPr>
              <w:widowControl w:val="0"/>
              <w:pBdr>
                <w:top w:val="nil"/>
                <w:left w:val="nil"/>
                <w:bottom w:val="nil"/>
                <w:right w:val="nil"/>
                <w:between w:val="nil"/>
              </w:pBdr>
              <w:spacing w:after="0" w:line="276" w:lineRule="auto"/>
            </w:pPr>
          </w:p>
        </w:tc>
      </w:tr>
      <w:tr w:rsidR="00C72A28" w:rsidTr="003501CE">
        <w:trPr>
          <w:gridAfter w:val="1"/>
          <w:wAfter w:w="29" w:type="dxa"/>
          <w:trHeight w:val="20"/>
        </w:trPr>
        <w:tc>
          <w:tcPr>
            <w:tcW w:w="7060" w:type="dxa"/>
            <w:gridSpan w:val="2"/>
            <w:shd w:val="clear" w:color="auto" w:fill="auto"/>
            <w:tcMar>
              <w:top w:w="85" w:type="dxa"/>
              <w:bottom w:w="85" w:type="dxa"/>
            </w:tcMar>
          </w:tcPr>
          <w:p w:rsidR="00C72A28" w:rsidRDefault="00C72A28" w:rsidP="00AC03CB">
            <w:pPr>
              <w:spacing w:after="0" w:line="276" w:lineRule="auto"/>
              <w:rPr>
                <w:b/>
                <w:color w:val="000000"/>
              </w:rPr>
            </w:pPr>
            <w:r>
              <w:rPr>
                <w:b/>
                <w:color w:val="000000"/>
              </w:rPr>
              <w:t>Unidades Temáticas:</w:t>
            </w:r>
            <w:r>
              <w:rPr>
                <w:color w:val="000000"/>
              </w:rPr>
              <w:t>Grandezas e medidas</w:t>
            </w:r>
          </w:p>
          <w:p w:rsidR="00C72A28" w:rsidRDefault="00C72A28" w:rsidP="00AC03CB">
            <w:pPr>
              <w:spacing w:after="0" w:line="276" w:lineRule="auto"/>
              <w:rPr>
                <w:b/>
                <w:color w:val="000000"/>
              </w:rPr>
            </w:pPr>
            <w:r>
              <w:rPr>
                <w:b/>
                <w:color w:val="000000"/>
              </w:rPr>
              <w:t>Objetos de Conhecimento:</w:t>
            </w:r>
            <w:r>
              <w:rPr>
                <w:color w:val="000000"/>
              </w:rPr>
              <w:t>Sistema monetário brasileiro: estabelecimento de equivalências de um mesmo valor na utilização de diferentes cédulas e moedas</w:t>
            </w:r>
          </w:p>
          <w:p w:rsidR="00C72A28" w:rsidRDefault="00C72A28" w:rsidP="00AC03CB">
            <w:pPr>
              <w:spacing w:after="0" w:line="276" w:lineRule="auto"/>
            </w:pPr>
            <w:r>
              <w:rPr>
                <w:b/>
                <w:color w:val="000000"/>
              </w:rPr>
              <w:t>Habilidades:</w:t>
            </w:r>
            <w:r w:rsidR="00AC03CB">
              <w:rPr>
                <w:b/>
                <w:color w:val="000000"/>
              </w:rPr>
              <w:t xml:space="preserve"> </w:t>
            </w:r>
            <w:r>
              <w:rPr>
                <w:color w:val="000000"/>
              </w:rPr>
              <w:t>(EF03MA24A) Resolver problemas que envolvam a comparação e a equivalência de valores monetários do sistema brasileiro em situações de compra, venda e troca.</w:t>
            </w:r>
          </w:p>
        </w:tc>
        <w:tc>
          <w:tcPr>
            <w:tcW w:w="5953" w:type="dxa"/>
            <w:vMerge/>
            <w:shd w:val="clear" w:color="auto" w:fill="auto"/>
            <w:tcMar>
              <w:top w:w="85" w:type="dxa"/>
              <w:bottom w:w="85" w:type="dxa"/>
            </w:tcMar>
          </w:tcPr>
          <w:p w:rsidR="00C72A28" w:rsidRDefault="00C72A28" w:rsidP="00AC03CB">
            <w:pPr>
              <w:widowControl w:val="0"/>
              <w:pBdr>
                <w:top w:val="nil"/>
                <w:left w:val="nil"/>
                <w:bottom w:val="nil"/>
                <w:right w:val="nil"/>
                <w:between w:val="nil"/>
              </w:pBdr>
              <w:spacing w:after="0" w:line="276" w:lineRule="auto"/>
            </w:pPr>
          </w:p>
        </w:tc>
        <w:tc>
          <w:tcPr>
            <w:tcW w:w="2977" w:type="dxa"/>
          </w:tcPr>
          <w:p w:rsidR="00C72A28" w:rsidRDefault="00C72A28" w:rsidP="00AC03CB">
            <w:pPr>
              <w:widowControl w:val="0"/>
              <w:pBdr>
                <w:top w:val="nil"/>
                <w:left w:val="nil"/>
                <w:bottom w:val="nil"/>
                <w:right w:val="nil"/>
                <w:between w:val="nil"/>
              </w:pBdr>
              <w:spacing w:after="0" w:line="276" w:lineRule="auto"/>
            </w:pPr>
          </w:p>
        </w:tc>
      </w:tr>
      <w:tr w:rsidR="00AC03CB" w:rsidTr="003501CE">
        <w:trPr>
          <w:gridAfter w:val="1"/>
          <w:wAfter w:w="29" w:type="dxa"/>
          <w:trHeight w:val="20"/>
        </w:trPr>
        <w:tc>
          <w:tcPr>
            <w:tcW w:w="7060" w:type="dxa"/>
            <w:gridSpan w:val="2"/>
            <w:vMerge w:val="restart"/>
            <w:shd w:val="clear" w:color="auto" w:fill="auto"/>
            <w:tcMar>
              <w:top w:w="85" w:type="dxa"/>
              <w:bottom w:w="85" w:type="dxa"/>
            </w:tcMar>
          </w:tcPr>
          <w:p w:rsidR="00AC03CB" w:rsidRDefault="00AC03CB" w:rsidP="00AC03CB">
            <w:pPr>
              <w:spacing w:after="0" w:line="276" w:lineRule="auto"/>
              <w:rPr>
                <w:b/>
                <w:color w:val="000000"/>
              </w:rPr>
            </w:pPr>
            <w:r>
              <w:rPr>
                <w:b/>
                <w:color w:val="000000"/>
              </w:rPr>
              <w:t>Unidades Temáticas:</w:t>
            </w:r>
            <w:r>
              <w:rPr>
                <w:color w:val="000000"/>
              </w:rPr>
              <w:t>Números</w:t>
            </w:r>
          </w:p>
          <w:p w:rsidR="00AC03CB" w:rsidRDefault="00AC03CB" w:rsidP="00AC03CB">
            <w:pPr>
              <w:spacing w:after="0" w:line="276" w:lineRule="auto"/>
              <w:rPr>
                <w:b/>
                <w:color w:val="000000"/>
              </w:rPr>
            </w:pPr>
            <w:r>
              <w:rPr>
                <w:b/>
                <w:color w:val="000000"/>
              </w:rPr>
              <w:t>Objetos de Conhecimento:</w:t>
            </w:r>
            <w:r>
              <w:rPr>
                <w:color w:val="000000"/>
              </w:rPr>
              <w:t>Construção de fatos fundamentais da adição, subtração e multiplicação . Reta numérica</w:t>
            </w:r>
          </w:p>
          <w:p w:rsidR="00AC03CB" w:rsidRDefault="00AC03CB" w:rsidP="00AC03CB">
            <w:pPr>
              <w:spacing w:after="0" w:line="276" w:lineRule="auto"/>
              <w:rPr>
                <w:b/>
                <w:color w:val="000000"/>
              </w:rPr>
            </w:pPr>
            <w:r>
              <w:rPr>
                <w:b/>
                <w:color w:val="000000"/>
              </w:rPr>
              <w:t>Habilidades:</w:t>
            </w:r>
          </w:p>
          <w:p w:rsidR="00AC03CB" w:rsidRDefault="00AC03CB" w:rsidP="00AC03CB">
            <w:pPr>
              <w:spacing w:after="0" w:line="276" w:lineRule="auto"/>
            </w:pPr>
            <w:r>
              <w:rPr>
                <w:color w:val="000000"/>
              </w:rPr>
              <w:t>(EF03MA03) Construir e utilizar fatos básicos da adição e da multiplicação para o cálculo mental ou escrito.</w:t>
            </w:r>
          </w:p>
          <w:p w:rsidR="00AC03CB" w:rsidRDefault="00AC03CB" w:rsidP="00AC03CB">
            <w:pPr>
              <w:spacing w:after="0" w:line="276" w:lineRule="auto"/>
            </w:pPr>
            <w:r>
              <w:rPr>
                <w:color w:val="000000"/>
              </w:rPr>
              <w:t>(EF03MA04) Estabelecer a relação entre números naturais e pontos da reta numérica para utilizá-la na ordenação dos números naturais e também na construção de fatos da adição e da subtração, relacionando-os com deslocamentos para a direita ou para a esquerda.</w:t>
            </w:r>
          </w:p>
        </w:tc>
        <w:tc>
          <w:tcPr>
            <w:tcW w:w="5953" w:type="dxa"/>
            <w:vMerge/>
            <w:shd w:val="clear" w:color="auto" w:fill="auto"/>
            <w:tcMar>
              <w:top w:w="85" w:type="dxa"/>
              <w:bottom w:w="85" w:type="dxa"/>
            </w:tcMar>
          </w:tcPr>
          <w:p w:rsidR="00AC03CB" w:rsidRDefault="00AC03CB" w:rsidP="00AC03CB">
            <w:pPr>
              <w:widowControl w:val="0"/>
              <w:pBdr>
                <w:top w:val="nil"/>
                <w:left w:val="nil"/>
                <w:bottom w:val="nil"/>
                <w:right w:val="nil"/>
                <w:between w:val="nil"/>
              </w:pBdr>
              <w:spacing w:after="0" w:line="276" w:lineRule="auto"/>
            </w:pPr>
          </w:p>
        </w:tc>
        <w:tc>
          <w:tcPr>
            <w:tcW w:w="2977" w:type="dxa"/>
          </w:tcPr>
          <w:p w:rsidR="00AC03CB" w:rsidRDefault="00AC03CB" w:rsidP="00AC03CB">
            <w:pPr>
              <w:widowControl w:val="0"/>
              <w:pBdr>
                <w:top w:val="nil"/>
                <w:left w:val="nil"/>
                <w:bottom w:val="nil"/>
                <w:right w:val="nil"/>
                <w:between w:val="nil"/>
              </w:pBdr>
              <w:spacing w:after="0" w:line="276" w:lineRule="auto"/>
            </w:pPr>
          </w:p>
        </w:tc>
      </w:tr>
      <w:tr w:rsidR="00AC03CB" w:rsidTr="003501CE">
        <w:trPr>
          <w:gridAfter w:val="1"/>
          <w:wAfter w:w="29" w:type="dxa"/>
          <w:trHeight w:val="20"/>
        </w:trPr>
        <w:tc>
          <w:tcPr>
            <w:tcW w:w="7060" w:type="dxa"/>
            <w:gridSpan w:val="2"/>
            <w:vMerge/>
            <w:shd w:val="clear" w:color="auto" w:fill="auto"/>
            <w:tcMar>
              <w:top w:w="85" w:type="dxa"/>
              <w:bottom w:w="85" w:type="dxa"/>
            </w:tcMar>
          </w:tcPr>
          <w:p w:rsidR="00AC03CB" w:rsidRDefault="00AC03CB" w:rsidP="00AC03CB">
            <w:pPr>
              <w:spacing w:after="0" w:line="276" w:lineRule="auto"/>
            </w:pPr>
          </w:p>
        </w:tc>
        <w:tc>
          <w:tcPr>
            <w:tcW w:w="5953" w:type="dxa"/>
            <w:vMerge/>
            <w:shd w:val="clear" w:color="auto" w:fill="auto"/>
            <w:tcMar>
              <w:top w:w="85" w:type="dxa"/>
              <w:bottom w:w="85" w:type="dxa"/>
            </w:tcMar>
          </w:tcPr>
          <w:p w:rsidR="00AC03CB" w:rsidRDefault="00AC03CB" w:rsidP="00AC03CB">
            <w:pPr>
              <w:widowControl w:val="0"/>
              <w:pBdr>
                <w:top w:val="nil"/>
                <w:left w:val="nil"/>
                <w:bottom w:val="nil"/>
                <w:right w:val="nil"/>
                <w:between w:val="nil"/>
              </w:pBdr>
              <w:spacing w:after="0" w:line="276" w:lineRule="auto"/>
            </w:pPr>
          </w:p>
        </w:tc>
        <w:tc>
          <w:tcPr>
            <w:tcW w:w="2977" w:type="dxa"/>
          </w:tcPr>
          <w:p w:rsidR="00AC03CB" w:rsidRDefault="00AC03CB" w:rsidP="00AC03CB">
            <w:pPr>
              <w:widowControl w:val="0"/>
              <w:pBdr>
                <w:top w:val="nil"/>
                <w:left w:val="nil"/>
                <w:bottom w:val="nil"/>
                <w:right w:val="nil"/>
                <w:between w:val="nil"/>
              </w:pBdr>
              <w:spacing w:after="0" w:line="276" w:lineRule="auto"/>
            </w:pPr>
          </w:p>
        </w:tc>
      </w:tr>
      <w:tr w:rsidR="00C72A28" w:rsidTr="003501CE">
        <w:trPr>
          <w:gridAfter w:val="1"/>
          <w:wAfter w:w="29" w:type="dxa"/>
          <w:trHeight w:val="20"/>
        </w:trPr>
        <w:tc>
          <w:tcPr>
            <w:tcW w:w="7060" w:type="dxa"/>
            <w:gridSpan w:val="2"/>
            <w:shd w:val="clear" w:color="auto" w:fill="auto"/>
            <w:tcMar>
              <w:top w:w="85" w:type="dxa"/>
              <w:bottom w:w="85" w:type="dxa"/>
            </w:tcMar>
          </w:tcPr>
          <w:p w:rsidR="00C72A28" w:rsidRDefault="00C72A28" w:rsidP="00AC03CB">
            <w:pPr>
              <w:spacing w:after="0" w:line="276" w:lineRule="auto"/>
              <w:rPr>
                <w:b/>
                <w:color w:val="000000"/>
              </w:rPr>
            </w:pPr>
            <w:r>
              <w:rPr>
                <w:b/>
                <w:color w:val="000000"/>
              </w:rPr>
              <w:t>Unidades Temáticas:</w:t>
            </w:r>
            <w:r>
              <w:rPr>
                <w:color w:val="000000"/>
              </w:rPr>
              <w:t>Números</w:t>
            </w:r>
          </w:p>
          <w:p w:rsidR="00C72A28" w:rsidRDefault="00C72A28" w:rsidP="00AC03CB">
            <w:pPr>
              <w:spacing w:after="0" w:line="276" w:lineRule="auto"/>
              <w:rPr>
                <w:b/>
                <w:color w:val="000000"/>
              </w:rPr>
            </w:pPr>
            <w:r>
              <w:rPr>
                <w:b/>
                <w:color w:val="000000"/>
              </w:rPr>
              <w:t>Objetos de Conhecimento:</w:t>
            </w:r>
            <w:r>
              <w:rPr>
                <w:color w:val="000000"/>
              </w:rPr>
              <w:t>Procedimentos de cálculo (mental e escrito) com números naturais: adição e subtração</w:t>
            </w:r>
          </w:p>
          <w:p w:rsidR="00C72A28" w:rsidRDefault="00C72A28" w:rsidP="00AC03CB">
            <w:pPr>
              <w:spacing w:after="0" w:line="276" w:lineRule="auto"/>
              <w:rPr>
                <w:b/>
                <w:color w:val="000000"/>
              </w:rPr>
            </w:pPr>
            <w:r>
              <w:rPr>
                <w:b/>
                <w:color w:val="000000"/>
              </w:rPr>
              <w:t>Habilidades:</w:t>
            </w:r>
          </w:p>
          <w:p w:rsidR="00C72A28" w:rsidRDefault="00C72A28" w:rsidP="00AC03CB">
            <w:pPr>
              <w:spacing w:after="0" w:line="276" w:lineRule="auto"/>
            </w:pPr>
            <w:r>
              <w:rPr>
                <w:color w:val="000000"/>
              </w:rPr>
              <w:t>(EF03MA30MG) Operar com os números naturais: adição e subtração com e sem agrupamento e desagrupamento. (até quatro ordens)</w:t>
            </w:r>
          </w:p>
        </w:tc>
        <w:tc>
          <w:tcPr>
            <w:tcW w:w="5953" w:type="dxa"/>
            <w:vMerge/>
            <w:shd w:val="clear" w:color="auto" w:fill="auto"/>
            <w:tcMar>
              <w:top w:w="85" w:type="dxa"/>
              <w:bottom w:w="85" w:type="dxa"/>
            </w:tcMar>
          </w:tcPr>
          <w:p w:rsidR="00C72A28" w:rsidRDefault="00C72A28" w:rsidP="00AC03CB">
            <w:pPr>
              <w:widowControl w:val="0"/>
              <w:pBdr>
                <w:top w:val="nil"/>
                <w:left w:val="nil"/>
                <w:bottom w:val="nil"/>
                <w:right w:val="nil"/>
                <w:between w:val="nil"/>
              </w:pBdr>
              <w:spacing w:after="0" w:line="276" w:lineRule="auto"/>
            </w:pPr>
          </w:p>
        </w:tc>
        <w:tc>
          <w:tcPr>
            <w:tcW w:w="2977" w:type="dxa"/>
          </w:tcPr>
          <w:p w:rsidR="00C72A28" w:rsidRDefault="00C72A28" w:rsidP="00AC03CB">
            <w:pPr>
              <w:widowControl w:val="0"/>
              <w:pBdr>
                <w:top w:val="nil"/>
                <w:left w:val="nil"/>
                <w:bottom w:val="nil"/>
                <w:right w:val="nil"/>
                <w:between w:val="nil"/>
              </w:pBdr>
              <w:spacing w:after="0" w:line="276" w:lineRule="auto"/>
            </w:pPr>
          </w:p>
        </w:tc>
      </w:tr>
      <w:tr w:rsidR="00AC03CB" w:rsidTr="003501CE">
        <w:trPr>
          <w:gridAfter w:val="1"/>
          <w:wAfter w:w="29" w:type="dxa"/>
          <w:trHeight w:val="20"/>
        </w:trPr>
        <w:tc>
          <w:tcPr>
            <w:tcW w:w="7060" w:type="dxa"/>
            <w:gridSpan w:val="2"/>
            <w:vMerge w:val="restart"/>
            <w:shd w:val="clear" w:color="auto" w:fill="auto"/>
            <w:tcMar>
              <w:top w:w="85" w:type="dxa"/>
              <w:bottom w:w="85" w:type="dxa"/>
            </w:tcMar>
          </w:tcPr>
          <w:p w:rsidR="00AC03CB" w:rsidRDefault="00AC03CB" w:rsidP="00AC03CB">
            <w:pPr>
              <w:spacing w:after="0" w:line="276" w:lineRule="auto"/>
              <w:rPr>
                <w:b/>
                <w:color w:val="000000"/>
              </w:rPr>
            </w:pPr>
            <w:r>
              <w:rPr>
                <w:b/>
                <w:color w:val="000000"/>
              </w:rPr>
              <w:lastRenderedPageBreak/>
              <w:t>Unidades Temáticas:</w:t>
            </w:r>
            <w:r w:rsidRPr="00AC03CB">
              <w:rPr>
                <w:color w:val="000000"/>
              </w:rPr>
              <w:t>Probabilidade e estatística</w:t>
            </w:r>
          </w:p>
          <w:p w:rsidR="00AC03CB" w:rsidRDefault="00AC03CB" w:rsidP="00AC03CB">
            <w:pPr>
              <w:spacing w:after="0" w:line="276" w:lineRule="auto"/>
              <w:rPr>
                <w:b/>
                <w:color w:val="000000"/>
              </w:rPr>
            </w:pPr>
            <w:r>
              <w:rPr>
                <w:b/>
                <w:color w:val="000000"/>
              </w:rPr>
              <w:t>Objetos de Conhecimento:</w:t>
            </w:r>
            <w:r>
              <w:rPr>
                <w:color w:val="000000"/>
              </w:rPr>
              <w:t>Leitura, interpretação e representação de dados em tabelas de dupla entrada e gráficos de barras</w:t>
            </w:r>
          </w:p>
          <w:p w:rsidR="00AC03CB" w:rsidRDefault="00AC03CB" w:rsidP="00AC03CB">
            <w:pPr>
              <w:spacing w:after="0" w:line="276" w:lineRule="auto"/>
              <w:rPr>
                <w:b/>
                <w:color w:val="000000"/>
              </w:rPr>
            </w:pPr>
            <w:r>
              <w:rPr>
                <w:b/>
                <w:color w:val="000000"/>
              </w:rPr>
              <w:t>Habilidades:</w:t>
            </w:r>
          </w:p>
          <w:p w:rsidR="00AC03CB" w:rsidRDefault="00AC03CB" w:rsidP="00AC03CB">
            <w:pPr>
              <w:spacing w:after="0" w:line="276" w:lineRule="auto"/>
            </w:pPr>
            <w:r>
              <w:rPr>
                <w:color w:val="000000"/>
              </w:rPr>
              <w:t>(EF03MA26) Resolver problemas cujos dados estão apresentados em tabelas de dupla entrada, gráficos de barras ou de colunas.</w:t>
            </w:r>
          </w:p>
        </w:tc>
        <w:tc>
          <w:tcPr>
            <w:tcW w:w="5953" w:type="dxa"/>
            <w:vMerge/>
            <w:shd w:val="clear" w:color="auto" w:fill="auto"/>
            <w:tcMar>
              <w:top w:w="85" w:type="dxa"/>
              <w:bottom w:w="85" w:type="dxa"/>
            </w:tcMar>
          </w:tcPr>
          <w:p w:rsidR="00AC03CB" w:rsidRDefault="00AC03CB" w:rsidP="00AC03CB">
            <w:pPr>
              <w:widowControl w:val="0"/>
              <w:pBdr>
                <w:top w:val="nil"/>
                <w:left w:val="nil"/>
                <w:bottom w:val="nil"/>
                <w:right w:val="nil"/>
                <w:between w:val="nil"/>
              </w:pBdr>
              <w:spacing w:after="0" w:line="276" w:lineRule="auto"/>
            </w:pPr>
          </w:p>
        </w:tc>
        <w:tc>
          <w:tcPr>
            <w:tcW w:w="2977" w:type="dxa"/>
          </w:tcPr>
          <w:p w:rsidR="00AC03CB" w:rsidRDefault="00AC03CB" w:rsidP="00AC03CB">
            <w:pPr>
              <w:widowControl w:val="0"/>
              <w:pBdr>
                <w:top w:val="nil"/>
                <w:left w:val="nil"/>
                <w:bottom w:val="nil"/>
                <w:right w:val="nil"/>
                <w:between w:val="nil"/>
              </w:pBdr>
              <w:spacing w:after="0" w:line="276" w:lineRule="auto"/>
            </w:pPr>
          </w:p>
        </w:tc>
      </w:tr>
      <w:tr w:rsidR="00AC03CB" w:rsidTr="003501CE">
        <w:trPr>
          <w:gridAfter w:val="1"/>
          <w:wAfter w:w="29" w:type="dxa"/>
          <w:trHeight w:val="20"/>
        </w:trPr>
        <w:tc>
          <w:tcPr>
            <w:tcW w:w="7060" w:type="dxa"/>
            <w:gridSpan w:val="2"/>
            <w:vMerge/>
            <w:shd w:val="clear" w:color="auto" w:fill="auto"/>
            <w:tcMar>
              <w:top w:w="85" w:type="dxa"/>
              <w:bottom w:w="85" w:type="dxa"/>
            </w:tcMar>
          </w:tcPr>
          <w:p w:rsidR="00AC03CB" w:rsidRDefault="00AC03CB" w:rsidP="00AC03CB">
            <w:pPr>
              <w:spacing w:after="0" w:line="276" w:lineRule="auto"/>
            </w:pPr>
          </w:p>
        </w:tc>
        <w:tc>
          <w:tcPr>
            <w:tcW w:w="5953" w:type="dxa"/>
            <w:vMerge/>
            <w:shd w:val="clear" w:color="auto" w:fill="auto"/>
            <w:tcMar>
              <w:top w:w="85" w:type="dxa"/>
              <w:bottom w:w="85" w:type="dxa"/>
            </w:tcMar>
          </w:tcPr>
          <w:p w:rsidR="00AC03CB" w:rsidRDefault="00AC03CB" w:rsidP="00AC03CB">
            <w:pPr>
              <w:widowControl w:val="0"/>
              <w:pBdr>
                <w:top w:val="nil"/>
                <w:left w:val="nil"/>
                <w:bottom w:val="nil"/>
                <w:right w:val="nil"/>
                <w:between w:val="nil"/>
              </w:pBdr>
              <w:spacing w:after="0" w:line="276" w:lineRule="auto"/>
            </w:pPr>
          </w:p>
        </w:tc>
        <w:tc>
          <w:tcPr>
            <w:tcW w:w="2977" w:type="dxa"/>
          </w:tcPr>
          <w:p w:rsidR="00AC03CB" w:rsidRDefault="00AC03CB" w:rsidP="00AC03CB">
            <w:pPr>
              <w:widowControl w:val="0"/>
              <w:pBdr>
                <w:top w:val="nil"/>
                <w:left w:val="nil"/>
                <w:bottom w:val="nil"/>
                <w:right w:val="nil"/>
                <w:between w:val="nil"/>
              </w:pBdr>
              <w:spacing w:after="0" w:line="276" w:lineRule="auto"/>
            </w:pPr>
          </w:p>
        </w:tc>
      </w:tr>
      <w:tr w:rsidR="00AC03CB" w:rsidTr="003501CE">
        <w:trPr>
          <w:gridAfter w:val="1"/>
          <w:wAfter w:w="29" w:type="dxa"/>
          <w:trHeight w:val="20"/>
        </w:trPr>
        <w:tc>
          <w:tcPr>
            <w:tcW w:w="7060" w:type="dxa"/>
            <w:gridSpan w:val="2"/>
            <w:vMerge/>
            <w:shd w:val="clear" w:color="auto" w:fill="auto"/>
            <w:tcMar>
              <w:top w:w="85" w:type="dxa"/>
              <w:bottom w:w="85" w:type="dxa"/>
            </w:tcMar>
          </w:tcPr>
          <w:p w:rsidR="00AC03CB" w:rsidRDefault="00AC03CB" w:rsidP="00AC03CB">
            <w:pPr>
              <w:spacing w:after="0" w:line="276" w:lineRule="auto"/>
            </w:pPr>
          </w:p>
        </w:tc>
        <w:tc>
          <w:tcPr>
            <w:tcW w:w="5953" w:type="dxa"/>
            <w:vMerge/>
            <w:shd w:val="clear" w:color="auto" w:fill="auto"/>
            <w:tcMar>
              <w:top w:w="85" w:type="dxa"/>
              <w:bottom w:w="85" w:type="dxa"/>
            </w:tcMar>
          </w:tcPr>
          <w:p w:rsidR="00AC03CB" w:rsidRDefault="00AC03CB" w:rsidP="00AC03CB">
            <w:pPr>
              <w:widowControl w:val="0"/>
              <w:pBdr>
                <w:top w:val="nil"/>
                <w:left w:val="nil"/>
                <w:bottom w:val="nil"/>
                <w:right w:val="nil"/>
                <w:between w:val="nil"/>
              </w:pBdr>
              <w:spacing w:after="0" w:line="276" w:lineRule="auto"/>
            </w:pPr>
          </w:p>
        </w:tc>
        <w:tc>
          <w:tcPr>
            <w:tcW w:w="2977" w:type="dxa"/>
          </w:tcPr>
          <w:p w:rsidR="00AC03CB" w:rsidRDefault="00AC03CB" w:rsidP="00AC03CB">
            <w:pPr>
              <w:widowControl w:val="0"/>
              <w:pBdr>
                <w:top w:val="nil"/>
                <w:left w:val="nil"/>
                <w:bottom w:val="nil"/>
                <w:right w:val="nil"/>
                <w:between w:val="nil"/>
              </w:pBdr>
              <w:spacing w:after="0" w:line="276" w:lineRule="auto"/>
            </w:pPr>
          </w:p>
        </w:tc>
      </w:tr>
      <w:tr w:rsidR="00C72A28" w:rsidTr="003501CE">
        <w:trPr>
          <w:gridAfter w:val="1"/>
          <w:wAfter w:w="29" w:type="dxa"/>
          <w:trHeight w:val="20"/>
        </w:trPr>
        <w:tc>
          <w:tcPr>
            <w:tcW w:w="7060" w:type="dxa"/>
            <w:gridSpan w:val="2"/>
            <w:shd w:val="clear" w:color="auto" w:fill="auto"/>
            <w:tcMar>
              <w:top w:w="85" w:type="dxa"/>
              <w:bottom w:w="85" w:type="dxa"/>
            </w:tcMar>
          </w:tcPr>
          <w:p w:rsidR="00C72A28" w:rsidRDefault="00C72A28" w:rsidP="00AC03CB">
            <w:pPr>
              <w:spacing w:after="0" w:line="276" w:lineRule="auto"/>
              <w:rPr>
                <w:b/>
                <w:color w:val="000000"/>
              </w:rPr>
            </w:pPr>
            <w:r>
              <w:rPr>
                <w:b/>
                <w:color w:val="000000"/>
              </w:rPr>
              <w:t>Unidades Temáticas:</w:t>
            </w:r>
            <w:r>
              <w:rPr>
                <w:color w:val="000000"/>
              </w:rPr>
              <w:t>Grandezas e medidas</w:t>
            </w:r>
          </w:p>
          <w:p w:rsidR="00C72A28" w:rsidRDefault="00C72A28" w:rsidP="00AC03CB">
            <w:pPr>
              <w:spacing w:after="0" w:line="276" w:lineRule="auto"/>
              <w:rPr>
                <w:b/>
                <w:color w:val="000000"/>
              </w:rPr>
            </w:pPr>
            <w:r>
              <w:rPr>
                <w:b/>
                <w:color w:val="000000"/>
              </w:rPr>
              <w:t>Objetos de Conhecimento:</w:t>
            </w:r>
            <w:r>
              <w:rPr>
                <w:color w:val="000000"/>
              </w:rPr>
              <w:t>Medidas de comprimento (unidades não convencionais e convencionais): registro, instrumentos de medida, estimativas e comparações</w:t>
            </w:r>
          </w:p>
          <w:p w:rsidR="00C72A28" w:rsidRDefault="00C72A28" w:rsidP="00AC03CB">
            <w:pPr>
              <w:spacing w:after="0" w:line="276" w:lineRule="auto"/>
            </w:pPr>
            <w:r>
              <w:rPr>
                <w:b/>
                <w:color w:val="000000"/>
              </w:rPr>
              <w:t>Habilidades</w:t>
            </w:r>
            <w:r w:rsidR="00AC03CB">
              <w:rPr>
                <w:b/>
                <w:color w:val="000000"/>
              </w:rPr>
              <w:t xml:space="preserve">: </w:t>
            </w:r>
            <w:r>
              <w:rPr>
                <w:color w:val="000000"/>
              </w:rPr>
              <w:t xml:space="preserve">(EF03MA19X) Estimar, medir e comparar comprimentos, utilizando unidades de medida não padronizadas e padronizadas mais usuais (metro, centímetro e milímetro) e diversos instrumentos de medida, através de experiências e utilização de materiais manipuláveis. </w:t>
            </w:r>
          </w:p>
        </w:tc>
        <w:tc>
          <w:tcPr>
            <w:tcW w:w="5953" w:type="dxa"/>
            <w:vMerge/>
            <w:shd w:val="clear" w:color="auto" w:fill="auto"/>
            <w:tcMar>
              <w:top w:w="85" w:type="dxa"/>
              <w:bottom w:w="85" w:type="dxa"/>
            </w:tcMar>
          </w:tcPr>
          <w:p w:rsidR="00C72A28" w:rsidRDefault="00C72A28" w:rsidP="00AC03CB">
            <w:pPr>
              <w:widowControl w:val="0"/>
              <w:pBdr>
                <w:top w:val="nil"/>
                <w:left w:val="nil"/>
                <w:bottom w:val="nil"/>
                <w:right w:val="nil"/>
                <w:between w:val="nil"/>
              </w:pBdr>
              <w:spacing w:after="0" w:line="276" w:lineRule="auto"/>
            </w:pPr>
          </w:p>
        </w:tc>
        <w:tc>
          <w:tcPr>
            <w:tcW w:w="2977" w:type="dxa"/>
          </w:tcPr>
          <w:p w:rsidR="00C72A28" w:rsidRDefault="00C72A28" w:rsidP="00AC03CB">
            <w:pPr>
              <w:widowControl w:val="0"/>
              <w:pBdr>
                <w:top w:val="nil"/>
                <w:left w:val="nil"/>
                <w:bottom w:val="nil"/>
                <w:right w:val="nil"/>
                <w:between w:val="nil"/>
              </w:pBdr>
              <w:spacing w:after="0" w:line="276" w:lineRule="auto"/>
            </w:pPr>
          </w:p>
        </w:tc>
      </w:tr>
      <w:tr w:rsidR="00C72A28" w:rsidTr="003501CE">
        <w:trPr>
          <w:gridAfter w:val="1"/>
          <w:wAfter w:w="29" w:type="dxa"/>
          <w:trHeight w:val="20"/>
        </w:trPr>
        <w:tc>
          <w:tcPr>
            <w:tcW w:w="7060" w:type="dxa"/>
            <w:gridSpan w:val="2"/>
            <w:shd w:val="clear" w:color="auto" w:fill="auto"/>
            <w:tcMar>
              <w:top w:w="85" w:type="dxa"/>
              <w:bottom w:w="85" w:type="dxa"/>
            </w:tcMar>
          </w:tcPr>
          <w:p w:rsidR="00C72A28" w:rsidRDefault="00C72A28" w:rsidP="00AC03CB">
            <w:pPr>
              <w:spacing w:after="0" w:line="276" w:lineRule="auto"/>
              <w:rPr>
                <w:b/>
                <w:color w:val="000000"/>
              </w:rPr>
            </w:pPr>
            <w:r>
              <w:rPr>
                <w:b/>
                <w:color w:val="000000"/>
              </w:rPr>
              <w:t>Unidades Temáticas:</w:t>
            </w:r>
            <w:r>
              <w:rPr>
                <w:color w:val="000000"/>
              </w:rPr>
              <w:t>Geometria</w:t>
            </w:r>
          </w:p>
          <w:p w:rsidR="00C72A28" w:rsidRDefault="00C72A28" w:rsidP="00AC03CB">
            <w:pPr>
              <w:spacing w:after="0" w:line="276" w:lineRule="auto"/>
              <w:rPr>
                <w:b/>
                <w:color w:val="000000"/>
              </w:rPr>
            </w:pPr>
            <w:r>
              <w:rPr>
                <w:b/>
                <w:color w:val="000000"/>
              </w:rPr>
              <w:t>Objetos de Conhecimento:</w:t>
            </w:r>
            <w:r>
              <w:rPr>
                <w:color w:val="000000"/>
              </w:rPr>
              <w:t>Localização e movimentação: representação de objetos e pontos de referência</w:t>
            </w:r>
          </w:p>
          <w:p w:rsidR="00C72A28" w:rsidRDefault="00C72A28" w:rsidP="00AC03CB">
            <w:pPr>
              <w:spacing w:after="0" w:line="276" w:lineRule="auto"/>
            </w:pPr>
            <w:r>
              <w:rPr>
                <w:b/>
                <w:color w:val="000000"/>
              </w:rPr>
              <w:t>Habilidade:</w:t>
            </w:r>
            <w:r w:rsidR="00AC03CB">
              <w:rPr>
                <w:b/>
                <w:color w:val="000000"/>
              </w:rPr>
              <w:t xml:space="preserve"> </w:t>
            </w:r>
            <w:r>
              <w:rPr>
                <w:color w:val="000000"/>
              </w:rPr>
              <w:t>(EF03MA12) Descrever e representar, por meio de esboços de trajetos ou utilizando croquis e maquetes, a movimentação de pessoas ou de objetos no espaço, incluindo mudanças de direção e sentido, com base em diferentes pontos de referência.</w:t>
            </w:r>
          </w:p>
        </w:tc>
        <w:tc>
          <w:tcPr>
            <w:tcW w:w="5953" w:type="dxa"/>
            <w:vMerge/>
            <w:shd w:val="clear" w:color="auto" w:fill="auto"/>
            <w:tcMar>
              <w:top w:w="85" w:type="dxa"/>
              <w:bottom w:w="85" w:type="dxa"/>
            </w:tcMar>
          </w:tcPr>
          <w:p w:rsidR="00C72A28" w:rsidRDefault="00C72A28" w:rsidP="00AC03CB">
            <w:pPr>
              <w:widowControl w:val="0"/>
              <w:pBdr>
                <w:top w:val="nil"/>
                <w:left w:val="nil"/>
                <w:bottom w:val="nil"/>
                <w:right w:val="nil"/>
                <w:between w:val="nil"/>
              </w:pBdr>
              <w:spacing w:after="0" w:line="276" w:lineRule="auto"/>
            </w:pPr>
          </w:p>
        </w:tc>
        <w:tc>
          <w:tcPr>
            <w:tcW w:w="2977" w:type="dxa"/>
          </w:tcPr>
          <w:p w:rsidR="00C72A28" w:rsidRDefault="00C72A28" w:rsidP="00AC03CB">
            <w:pPr>
              <w:widowControl w:val="0"/>
              <w:pBdr>
                <w:top w:val="nil"/>
                <w:left w:val="nil"/>
                <w:bottom w:val="nil"/>
                <w:right w:val="nil"/>
                <w:between w:val="nil"/>
              </w:pBdr>
              <w:spacing w:after="0" w:line="276" w:lineRule="auto"/>
            </w:pPr>
          </w:p>
        </w:tc>
      </w:tr>
      <w:tr w:rsidR="00AC03CB" w:rsidTr="003501CE">
        <w:trPr>
          <w:gridAfter w:val="1"/>
          <w:wAfter w:w="29" w:type="dxa"/>
          <w:trHeight w:val="20"/>
        </w:trPr>
        <w:tc>
          <w:tcPr>
            <w:tcW w:w="7060" w:type="dxa"/>
            <w:gridSpan w:val="2"/>
            <w:vMerge w:val="restart"/>
            <w:shd w:val="clear" w:color="auto" w:fill="auto"/>
            <w:tcMar>
              <w:top w:w="85" w:type="dxa"/>
              <w:bottom w:w="85" w:type="dxa"/>
            </w:tcMar>
          </w:tcPr>
          <w:p w:rsidR="00AC03CB" w:rsidRDefault="00AC03CB" w:rsidP="00AC03CB">
            <w:pPr>
              <w:spacing w:after="0" w:line="276" w:lineRule="auto"/>
              <w:rPr>
                <w:b/>
                <w:color w:val="000000"/>
              </w:rPr>
            </w:pPr>
            <w:r>
              <w:rPr>
                <w:b/>
                <w:color w:val="000000"/>
              </w:rPr>
              <w:t>Unidades Temáticas:</w:t>
            </w:r>
            <w:r>
              <w:rPr>
                <w:color w:val="000000"/>
              </w:rPr>
              <w:t>Geometria</w:t>
            </w:r>
          </w:p>
          <w:p w:rsidR="00AC03CB" w:rsidRDefault="00AC03CB" w:rsidP="00AC03CB">
            <w:pPr>
              <w:spacing w:after="0" w:line="276" w:lineRule="auto"/>
              <w:rPr>
                <w:b/>
                <w:color w:val="000000"/>
              </w:rPr>
            </w:pPr>
            <w:r>
              <w:rPr>
                <w:b/>
                <w:color w:val="000000"/>
              </w:rPr>
              <w:t>Objetos de Conhecimento:</w:t>
            </w:r>
            <w:r>
              <w:rPr>
                <w:color w:val="000000"/>
              </w:rPr>
              <w:t>Figuras geométricas espaciais (cubo, bloco retangular, pirâmide, cone, cilindro e esfera): reconhecimento, análise de características e planificações</w:t>
            </w:r>
          </w:p>
          <w:p w:rsidR="00AC03CB" w:rsidRDefault="00AC03CB" w:rsidP="00AC03CB">
            <w:pPr>
              <w:spacing w:after="0" w:line="276" w:lineRule="auto"/>
              <w:rPr>
                <w:b/>
                <w:color w:val="000000"/>
              </w:rPr>
            </w:pPr>
            <w:r>
              <w:rPr>
                <w:b/>
                <w:color w:val="000000"/>
              </w:rPr>
              <w:t>Habilidades:</w:t>
            </w:r>
          </w:p>
          <w:p w:rsidR="00AC03CB" w:rsidRDefault="00AC03CB" w:rsidP="00AC03CB">
            <w:pPr>
              <w:spacing w:after="0" w:line="276" w:lineRule="auto"/>
            </w:pPr>
            <w:r>
              <w:rPr>
                <w:color w:val="000000"/>
              </w:rPr>
              <w:t>(EF03MA13) Associar figuras geométricas espaciais (cubo, bloco retangular, pirâmide, cone, cilindro e esfera) a objetos do mundo físico e nomear essas figuras.</w:t>
            </w:r>
          </w:p>
        </w:tc>
        <w:tc>
          <w:tcPr>
            <w:tcW w:w="5953" w:type="dxa"/>
            <w:vMerge/>
            <w:shd w:val="clear" w:color="auto" w:fill="auto"/>
            <w:tcMar>
              <w:top w:w="85" w:type="dxa"/>
              <w:bottom w:w="85" w:type="dxa"/>
            </w:tcMar>
          </w:tcPr>
          <w:p w:rsidR="00AC03CB" w:rsidRDefault="00AC03CB" w:rsidP="00AC03CB">
            <w:pPr>
              <w:widowControl w:val="0"/>
              <w:pBdr>
                <w:top w:val="nil"/>
                <w:left w:val="nil"/>
                <w:bottom w:val="nil"/>
                <w:right w:val="nil"/>
                <w:between w:val="nil"/>
              </w:pBdr>
              <w:spacing w:after="0" w:line="276" w:lineRule="auto"/>
            </w:pPr>
          </w:p>
        </w:tc>
        <w:tc>
          <w:tcPr>
            <w:tcW w:w="2977" w:type="dxa"/>
          </w:tcPr>
          <w:p w:rsidR="00AC03CB" w:rsidRDefault="00AC03CB" w:rsidP="00AC03CB">
            <w:pPr>
              <w:widowControl w:val="0"/>
              <w:pBdr>
                <w:top w:val="nil"/>
                <w:left w:val="nil"/>
                <w:bottom w:val="nil"/>
                <w:right w:val="nil"/>
                <w:between w:val="nil"/>
              </w:pBdr>
              <w:spacing w:after="0" w:line="276" w:lineRule="auto"/>
            </w:pPr>
          </w:p>
        </w:tc>
      </w:tr>
      <w:tr w:rsidR="00AC03CB" w:rsidTr="003501CE">
        <w:trPr>
          <w:gridAfter w:val="1"/>
          <w:wAfter w:w="29" w:type="dxa"/>
          <w:trHeight w:val="20"/>
        </w:trPr>
        <w:tc>
          <w:tcPr>
            <w:tcW w:w="7060" w:type="dxa"/>
            <w:gridSpan w:val="2"/>
            <w:vMerge/>
            <w:tcBorders>
              <w:bottom w:val="single" w:sz="4" w:space="0" w:color="000000"/>
            </w:tcBorders>
            <w:shd w:val="clear" w:color="auto" w:fill="auto"/>
            <w:tcMar>
              <w:top w:w="85" w:type="dxa"/>
              <w:bottom w:w="85" w:type="dxa"/>
            </w:tcMar>
          </w:tcPr>
          <w:p w:rsidR="00AC03CB" w:rsidRDefault="00AC03CB" w:rsidP="00AC03CB">
            <w:pPr>
              <w:spacing w:after="0" w:line="276" w:lineRule="auto"/>
            </w:pPr>
          </w:p>
        </w:tc>
        <w:tc>
          <w:tcPr>
            <w:tcW w:w="5953" w:type="dxa"/>
            <w:vMerge/>
            <w:shd w:val="clear" w:color="auto" w:fill="auto"/>
            <w:tcMar>
              <w:top w:w="85" w:type="dxa"/>
              <w:bottom w:w="85" w:type="dxa"/>
            </w:tcMar>
          </w:tcPr>
          <w:p w:rsidR="00AC03CB" w:rsidRDefault="00AC03CB" w:rsidP="00AC03CB">
            <w:pPr>
              <w:widowControl w:val="0"/>
              <w:pBdr>
                <w:top w:val="nil"/>
                <w:left w:val="nil"/>
                <w:bottom w:val="nil"/>
                <w:right w:val="nil"/>
                <w:between w:val="nil"/>
              </w:pBdr>
              <w:spacing w:after="0" w:line="276" w:lineRule="auto"/>
            </w:pPr>
          </w:p>
        </w:tc>
        <w:tc>
          <w:tcPr>
            <w:tcW w:w="2977" w:type="dxa"/>
          </w:tcPr>
          <w:p w:rsidR="00AC03CB" w:rsidRDefault="00AC03CB" w:rsidP="00AC03CB">
            <w:pPr>
              <w:widowControl w:val="0"/>
              <w:pBdr>
                <w:top w:val="nil"/>
                <w:left w:val="nil"/>
                <w:bottom w:val="nil"/>
                <w:right w:val="nil"/>
                <w:between w:val="nil"/>
              </w:pBdr>
              <w:spacing w:after="0" w:line="276" w:lineRule="auto"/>
            </w:pPr>
          </w:p>
        </w:tc>
      </w:tr>
      <w:tr w:rsidR="00C30483" w:rsidTr="003501CE">
        <w:trPr>
          <w:gridAfter w:val="1"/>
          <w:wAfter w:w="29" w:type="dxa"/>
          <w:trHeight w:val="20"/>
        </w:trPr>
        <w:tc>
          <w:tcPr>
            <w:tcW w:w="7060" w:type="dxa"/>
            <w:gridSpan w:val="2"/>
            <w:tcBorders>
              <w:top w:val="single" w:sz="4" w:space="0" w:color="000000"/>
            </w:tcBorders>
            <w:shd w:val="clear" w:color="auto" w:fill="auto"/>
            <w:tcMar>
              <w:top w:w="85" w:type="dxa"/>
              <w:bottom w:w="85" w:type="dxa"/>
            </w:tcMar>
          </w:tcPr>
          <w:p w:rsidR="00C30483" w:rsidRPr="00534915" w:rsidRDefault="00C30483" w:rsidP="00AC03CB">
            <w:pPr>
              <w:spacing w:after="0" w:line="276" w:lineRule="auto"/>
              <w:rPr>
                <w:b/>
                <w:color w:val="000000"/>
              </w:rPr>
            </w:pPr>
            <w:r w:rsidRPr="00534915">
              <w:rPr>
                <w:b/>
                <w:color w:val="000000"/>
              </w:rPr>
              <w:lastRenderedPageBreak/>
              <w:t>Unidades Temáticas:</w:t>
            </w:r>
            <w:r w:rsidRPr="00534915">
              <w:rPr>
                <w:color w:val="000000"/>
              </w:rPr>
              <w:t>Números</w:t>
            </w:r>
          </w:p>
          <w:p w:rsidR="00C30483" w:rsidRPr="00534915" w:rsidRDefault="00C30483" w:rsidP="00AC03CB">
            <w:pPr>
              <w:spacing w:after="0" w:line="276" w:lineRule="auto"/>
              <w:rPr>
                <w:b/>
                <w:color w:val="000000"/>
              </w:rPr>
            </w:pPr>
            <w:r w:rsidRPr="00534915">
              <w:rPr>
                <w:b/>
                <w:color w:val="000000"/>
              </w:rPr>
              <w:t>Objetos de Conhecimento:</w:t>
            </w:r>
            <w:r w:rsidRPr="00534915">
              <w:rPr>
                <w:color w:val="000000"/>
              </w:rPr>
              <w:t>Procedimentos de cálculo (mental e escrito) com números naturais: adição e subtração</w:t>
            </w:r>
          </w:p>
          <w:p w:rsidR="00C30483" w:rsidRDefault="00C30483" w:rsidP="000A3077">
            <w:pPr>
              <w:spacing w:after="0" w:line="276" w:lineRule="auto"/>
            </w:pPr>
            <w:r w:rsidRPr="00534915">
              <w:rPr>
                <w:b/>
                <w:color w:val="000000"/>
              </w:rPr>
              <w:t>Habilidade:</w:t>
            </w:r>
            <w:r w:rsidRPr="00534915">
              <w:rPr>
                <w:color w:val="000000"/>
              </w:rPr>
              <w:t>(EF03MA05) Utilizar diferentes procedimentos de cálculo mental e escrito para resolver problemas significativos envolvendo adição e subtração com números naturais.</w:t>
            </w:r>
          </w:p>
        </w:tc>
        <w:tc>
          <w:tcPr>
            <w:tcW w:w="5953" w:type="dxa"/>
            <w:vMerge w:val="restart"/>
            <w:tcBorders>
              <w:top w:val="single" w:sz="4" w:space="0" w:color="000000"/>
            </w:tcBorders>
            <w:shd w:val="clear" w:color="auto" w:fill="auto"/>
            <w:tcMar>
              <w:top w:w="85" w:type="dxa"/>
              <w:bottom w:w="85" w:type="dxa"/>
            </w:tcMar>
          </w:tcPr>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As ideias da adição.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Adição sem reagrupamento.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Adição com reagrupamento.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Gráfico e tabela.</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As ideias da subtração.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Subtração sem reagrupamento.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Subtração com reagrupamento.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Adição e subtração são operações inversas</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Resolução de Resolução de problemas com adição e subtração.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Grandezas e medidas: tempo e dinheiro.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Medida de tempo.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A hora e a meia hora.</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A hora e o minuto.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A hora, o minuto e o segundo.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O dia e a semana.</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O mês e o ano.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Sistema monetário </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Resolução de problemas que envolvem dinheiro.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Brincar para aprender (jogos lúdicos)</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Revisar as habilidades adquiridas anteriormente (desse ano e os anteriores) para consolidar</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Relacionar os conhecimentos adquiridos com o cotidiano (em equipe e/ou individual)</w:t>
            </w:r>
          </w:p>
        </w:tc>
        <w:tc>
          <w:tcPr>
            <w:tcW w:w="2977" w:type="dxa"/>
            <w:tcBorders>
              <w:top w:val="single" w:sz="4" w:space="0" w:color="000000"/>
            </w:tcBorders>
          </w:tcPr>
          <w:p w:rsidR="00C30483" w:rsidRDefault="00C30483" w:rsidP="00C30483">
            <w:pPr>
              <w:pBdr>
                <w:top w:val="nil"/>
                <w:left w:val="nil"/>
                <w:bottom w:val="nil"/>
                <w:right w:val="nil"/>
                <w:between w:val="nil"/>
              </w:pBdr>
              <w:spacing w:after="0" w:line="276" w:lineRule="auto"/>
              <w:ind w:left="297"/>
              <w:rPr>
                <w:color w:val="000000"/>
              </w:rPr>
            </w:pPr>
          </w:p>
        </w:tc>
      </w:tr>
      <w:tr w:rsidR="00C30483" w:rsidTr="003501CE">
        <w:trPr>
          <w:gridAfter w:val="1"/>
          <w:wAfter w:w="29" w:type="dxa"/>
          <w:trHeight w:val="20"/>
        </w:trPr>
        <w:tc>
          <w:tcPr>
            <w:tcW w:w="7060" w:type="dxa"/>
            <w:gridSpan w:val="2"/>
            <w:shd w:val="clear" w:color="auto" w:fill="auto"/>
            <w:tcMar>
              <w:top w:w="85" w:type="dxa"/>
              <w:bottom w:w="85" w:type="dxa"/>
            </w:tcMar>
          </w:tcPr>
          <w:p w:rsidR="00C30483" w:rsidRDefault="00C30483" w:rsidP="00AC03CB">
            <w:pPr>
              <w:spacing w:after="0" w:line="276" w:lineRule="auto"/>
              <w:rPr>
                <w:b/>
                <w:color w:val="000000"/>
              </w:rPr>
            </w:pPr>
            <w:r>
              <w:rPr>
                <w:b/>
                <w:color w:val="000000"/>
              </w:rPr>
              <w:t>Unidades Temáticas:</w:t>
            </w:r>
            <w:r>
              <w:rPr>
                <w:color w:val="000000"/>
              </w:rPr>
              <w:t>Números</w:t>
            </w:r>
          </w:p>
          <w:p w:rsidR="00C30483" w:rsidRDefault="00C30483" w:rsidP="00AC03CB">
            <w:pPr>
              <w:spacing w:after="0" w:line="276" w:lineRule="auto"/>
              <w:rPr>
                <w:b/>
                <w:color w:val="000000"/>
              </w:rPr>
            </w:pPr>
            <w:r>
              <w:rPr>
                <w:b/>
                <w:color w:val="000000"/>
              </w:rPr>
              <w:t>Objetos de Conhecimento:</w:t>
            </w:r>
            <w:r>
              <w:rPr>
                <w:color w:val="000000"/>
              </w:rPr>
              <w:t>Problemas envolvendo significados da adição e da subtração: juntar, acrescentar, separar, retirar, comparar e completar quantidades</w:t>
            </w:r>
          </w:p>
          <w:p w:rsidR="00C30483" w:rsidRDefault="00C30483" w:rsidP="000A3077">
            <w:pPr>
              <w:spacing w:after="0" w:line="276" w:lineRule="auto"/>
            </w:pPr>
            <w:r>
              <w:rPr>
                <w:b/>
                <w:color w:val="000000"/>
              </w:rPr>
              <w:t>Habilidades:</w:t>
            </w:r>
            <w:r>
              <w:rPr>
                <w:color w:val="000000"/>
              </w:rPr>
              <w:t>(EF03MA06A) Resolver problemas de adição e subtração com os significados de juntar, acrescentar, separar, retirar, comparar e completar quantidades, utilizando diferentes estratégias de cálculo exato ou aproximado, incluindo cálculo mental.</w:t>
            </w:r>
          </w:p>
        </w:tc>
        <w:tc>
          <w:tcPr>
            <w:tcW w:w="5953" w:type="dxa"/>
            <w:vMerge/>
            <w:tcBorders>
              <w:top w:val="single" w:sz="4" w:space="0" w:color="000000"/>
            </w:tcBorders>
            <w:shd w:val="clear" w:color="auto" w:fill="auto"/>
            <w:tcMar>
              <w:top w:w="85" w:type="dxa"/>
              <w:bottom w:w="85" w:type="dxa"/>
            </w:tcMar>
          </w:tcPr>
          <w:p w:rsidR="00C30483" w:rsidRDefault="00C30483" w:rsidP="00AC03CB">
            <w:pPr>
              <w:widowControl w:val="0"/>
              <w:pBdr>
                <w:top w:val="nil"/>
                <w:left w:val="nil"/>
                <w:bottom w:val="nil"/>
                <w:right w:val="nil"/>
                <w:between w:val="nil"/>
              </w:pBdr>
              <w:spacing w:after="0" w:line="276" w:lineRule="auto"/>
            </w:pPr>
          </w:p>
        </w:tc>
        <w:tc>
          <w:tcPr>
            <w:tcW w:w="2977" w:type="dxa"/>
            <w:tcBorders>
              <w:top w:val="single" w:sz="4" w:space="0" w:color="000000"/>
            </w:tcBorders>
          </w:tcPr>
          <w:p w:rsidR="00C30483" w:rsidRDefault="00C30483" w:rsidP="00AC03CB">
            <w:pPr>
              <w:widowControl w:val="0"/>
              <w:pBdr>
                <w:top w:val="nil"/>
                <w:left w:val="nil"/>
                <w:bottom w:val="nil"/>
                <w:right w:val="nil"/>
                <w:between w:val="nil"/>
              </w:pBdr>
              <w:spacing w:after="0" w:line="276" w:lineRule="auto"/>
            </w:pPr>
          </w:p>
        </w:tc>
      </w:tr>
      <w:tr w:rsidR="00C30483" w:rsidTr="003501CE">
        <w:trPr>
          <w:gridAfter w:val="1"/>
          <w:wAfter w:w="29" w:type="dxa"/>
          <w:trHeight w:val="20"/>
        </w:trPr>
        <w:tc>
          <w:tcPr>
            <w:tcW w:w="7060" w:type="dxa"/>
            <w:gridSpan w:val="2"/>
            <w:shd w:val="clear" w:color="auto" w:fill="auto"/>
            <w:tcMar>
              <w:top w:w="85" w:type="dxa"/>
              <w:bottom w:w="85" w:type="dxa"/>
            </w:tcMar>
          </w:tcPr>
          <w:p w:rsidR="00C30483" w:rsidRDefault="00C30483" w:rsidP="00AC03CB">
            <w:pPr>
              <w:spacing w:after="0" w:line="276" w:lineRule="auto"/>
              <w:rPr>
                <w:b/>
                <w:color w:val="000000"/>
              </w:rPr>
            </w:pPr>
            <w:r>
              <w:rPr>
                <w:b/>
                <w:color w:val="000000"/>
              </w:rPr>
              <w:t>Unidades Temáticas:</w:t>
            </w:r>
            <w:r>
              <w:rPr>
                <w:color w:val="000000"/>
              </w:rPr>
              <w:t>Números</w:t>
            </w:r>
          </w:p>
          <w:p w:rsidR="00C30483" w:rsidRDefault="00C30483" w:rsidP="00AC03CB">
            <w:pPr>
              <w:spacing w:after="0" w:line="276" w:lineRule="auto"/>
              <w:rPr>
                <w:b/>
                <w:color w:val="000000"/>
              </w:rPr>
            </w:pPr>
            <w:r>
              <w:rPr>
                <w:b/>
                <w:color w:val="000000"/>
              </w:rPr>
              <w:t>Objetos de Conhecimento:</w:t>
            </w:r>
            <w:r>
              <w:rPr>
                <w:color w:val="000000"/>
              </w:rPr>
              <w:t xml:space="preserve">Operações com números naturais </w:t>
            </w:r>
            <w:r>
              <w:rPr>
                <w:color w:val="000000"/>
              </w:rPr>
              <w:br/>
              <w:t>Problemas envolvendo diferentes significados da multiplicação e da divisão: adição de parcelas iguais, configuração retangular, repartição em partes iguais e medida</w:t>
            </w:r>
          </w:p>
          <w:p w:rsidR="00C30483" w:rsidRDefault="00C30483" w:rsidP="000A3077">
            <w:pPr>
              <w:spacing w:after="0" w:line="276" w:lineRule="auto"/>
            </w:pPr>
            <w:r>
              <w:rPr>
                <w:b/>
                <w:color w:val="000000"/>
              </w:rPr>
              <w:t>Habilidade:</w:t>
            </w:r>
            <w:r>
              <w:rPr>
                <w:color w:val="000000"/>
              </w:rPr>
              <w:t xml:space="preserve">(EF03MA31MG) Operar com os números naturais até quatro ordens: multiplicação. (por 2, 3, 4, 5 e 10) </w:t>
            </w:r>
          </w:p>
        </w:tc>
        <w:tc>
          <w:tcPr>
            <w:tcW w:w="5953" w:type="dxa"/>
            <w:vMerge/>
            <w:tcBorders>
              <w:top w:val="single" w:sz="4" w:space="0" w:color="000000"/>
            </w:tcBorders>
            <w:shd w:val="clear" w:color="auto" w:fill="auto"/>
            <w:tcMar>
              <w:top w:w="85" w:type="dxa"/>
              <w:bottom w:w="85" w:type="dxa"/>
            </w:tcMar>
          </w:tcPr>
          <w:p w:rsidR="00C30483" w:rsidRDefault="00C30483" w:rsidP="00AC03CB">
            <w:pPr>
              <w:widowControl w:val="0"/>
              <w:pBdr>
                <w:top w:val="nil"/>
                <w:left w:val="nil"/>
                <w:bottom w:val="nil"/>
                <w:right w:val="nil"/>
                <w:between w:val="nil"/>
              </w:pBdr>
              <w:spacing w:after="0" w:line="276" w:lineRule="auto"/>
            </w:pPr>
          </w:p>
        </w:tc>
        <w:tc>
          <w:tcPr>
            <w:tcW w:w="2977" w:type="dxa"/>
            <w:tcBorders>
              <w:top w:val="single" w:sz="4" w:space="0" w:color="000000"/>
            </w:tcBorders>
          </w:tcPr>
          <w:p w:rsidR="00C30483" w:rsidRDefault="00C30483" w:rsidP="00AC03CB">
            <w:pPr>
              <w:widowControl w:val="0"/>
              <w:pBdr>
                <w:top w:val="nil"/>
                <w:left w:val="nil"/>
                <w:bottom w:val="nil"/>
                <w:right w:val="nil"/>
                <w:between w:val="nil"/>
              </w:pBdr>
              <w:spacing w:after="0" w:line="276" w:lineRule="auto"/>
            </w:pPr>
          </w:p>
        </w:tc>
      </w:tr>
      <w:tr w:rsidR="00C30483" w:rsidTr="003501CE">
        <w:trPr>
          <w:gridAfter w:val="1"/>
          <w:wAfter w:w="29" w:type="dxa"/>
          <w:trHeight w:val="20"/>
        </w:trPr>
        <w:tc>
          <w:tcPr>
            <w:tcW w:w="7060" w:type="dxa"/>
            <w:gridSpan w:val="2"/>
            <w:shd w:val="clear" w:color="auto" w:fill="auto"/>
            <w:tcMar>
              <w:top w:w="85" w:type="dxa"/>
              <w:bottom w:w="85" w:type="dxa"/>
            </w:tcMar>
          </w:tcPr>
          <w:p w:rsidR="00C30483" w:rsidRDefault="00C30483" w:rsidP="00AC03CB">
            <w:pPr>
              <w:spacing w:after="0" w:line="276" w:lineRule="auto"/>
              <w:rPr>
                <w:b/>
                <w:color w:val="000000"/>
              </w:rPr>
            </w:pPr>
            <w:r>
              <w:rPr>
                <w:b/>
                <w:color w:val="000000"/>
              </w:rPr>
              <w:t>Unidades Temáticas:</w:t>
            </w:r>
            <w:r>
              <w:rPr>
                <w:color w:val="000000"/>
              </w:rPr>
              <w:t>Probabilidade e estatística</w:t>
            </w:r>
          </w:p>
          <w:p w:rsidR="00C30483" w:rsidRDefault="00C30483" w:rsidP="00AC03CB">
            <w:pPr>
              <w:spacing w:after="0" w:line="276" w:lineRule="auto"/>
              <w:rPr>
                <w:b/>
                <w:color w:val="000000"/>
              </w:rPr>
            </w:pPr>
            <w:r>
              <w:rPr>
                <w:b/>
                <w:color w:val="000000"/>
              </w:rPr>
              <w:t>Objetos de Conhecimento:</w:t>
            </w:r>
            <w:r>
              <w:rPr>
                <w:color w:val="000000"/>
              </w:rPr>
              <w:t>Leitura, interpretação e representação de dados em tabelas de dupla entrada e gráficos de barras</w:t>
            </w:r>
          </w:p>
          <w:p w:rsidR="00C30483" w:rsidRDefault="00C30483" w:rsidP="000A3077">
            <w:pPr>
              <w:spacing w:after="0" w:line="276" w:lineRule="auto"/>
            </w:pPr>
            <w:r>
              <w:rPr>
                <w:b/>
                <w:color w:val="000000"/>
              </w:rPr>
              <w:t>Habilidade:</w:t>
            </w:r>
            <w:r>
              <w:rPr>
                <w:color w:val="000000"/>
              </w:rPr>
              <w:t>(EF03MA27) Ler, interpretar e comparar dados apresentados em tabelas de dupla entrada, gráficos de barras ou de colunas, envolvendo resultados de pesquisas significativas, utilizando termos como maior e menor frequência, apropriando-se desse tipo de linguagem para compreender aspectos da realidade sociocultural significativos.</w:t>
            </w:r>
          </w:p>
        </w:tc>
        <w:tc>
          <w:tcPr>
            <w:tcW w:w="5953" w:type="dxa"/>
            <w:vMerge/>
            <w:tcBorders>
              <w:top w:val="single" w:sz="4" w:space="0" w:color="000000"/>
            </w:tcBorders>
            <w:shd w:val="clear" w:color="auto" w:fill="auto"/>
            <w:tcMar>
              <w:top w:w="85" w:type="dxa"/>
              <w:bottom w:w="85" w:type="dxa"/>
            </w:tcMar>
          </w:tcPr>
          <w:p w:rsidR="00C30483" w:rsidRDefault="00C30483" w:rsidP="00AC03CB">
            <w:pPr>
              <w:widowControl w:val="0"/>
              <w:pBdr>
                <w:top w:val="nil"/>
                <w:left w:val="nil"/>
                <w:bottom w:val="nil"/>
                <w:right w:val="nil"/>
                <w:between w:val="nil"/>
              </w:pBdr>
              <w:spacing w:after="0" w:line="276" w:lineRule="auto"/>
            </w:pPr>
          </w:p>
        </w:tc>
        <w:tc>
          <w:tcPr>
            <w:tcW w:w="2977" w:type="dxa"/>
            <w:tcBorders>
              <w:top w:val="single" w:sz="4" w:space="0" w:color="000000"/>
            </w:tcBorders>
          </w:tcPr>
          <w:p w:rsidR="00C30483" w:rsidRDefault="00C30483" w:rsidP="00AC03CB">
            <w:pPr>
              <w:widowControl w:val="0"/>
              <w:pBdr>
                <w:top w:val="nil"/>
                <w:left w:val="nil"/>
                <w:bottom w:val="nil"/>
                <w:right w:val="nil"/>
                <w:between w:val="nil"/>
              </w:pBdr>
              <w:spacing w:after="0" w:line="276" w:lineRule="auto"/>
            </w:pPr>
          </w:p>
        </w:tc>
      </w:tr>
      <w:tr w:rsidR="00155195" w:rsidTr="003501CE">
        <w:trPr>
          <w:gridAfter w:val="1"/>
          <w:wAfter w:w="29" w:type="dxa"/>
          <w:trHeight w:val="20"/>
        </w:trPr>
        <w:tc>
          <w:tcPr>
            <w:tcW w:w="7060" w:type="dxa"/>
            <w:gridSpan w:val="2"/>
            <w:shd w:val="clear" w:color="auto" w:fill="auto"/>
            <w:tcMar>
              <w:top w:w="85" w:type="dxa"/>
              <w:bottom w:w="85" w:type="dxa"/>
            </w:tcMar>
          </w:tcPr>
          <w:p w:rsidR="00155195" w:rsidRDefault="00155195" w:rsidP="00AC03CB">
            <w:pPr>
              <w:spacing w:after="0" w:line="276" w:lineRule="auto"/>
              <w:rPr>
                <w:b/>
                <w:color w:val="000000"/>
              </w:rPr>
            </w:pPr>
            <w:r>
              <w:rPr>
                <w:b/>
                <w:color w:val="000000"/>
              </w:rPr>
              <w:lastRenderedPageBreak/>
              <w:t>Unidades Temáticas:</w:t>
            </w:r>
            <w:r>
              <w:rPr>
                <w:color w:val="000000"/>
              </w:rPr>
              <w:t>Grandezas e medidas</w:t>
            </w:r>
          </w:p>
          <w:p w:rsidR="00155195" w:rsidRDefault="00155195" w:rsidP="00AC03CB">
            <w:pPr>
              <w:spacing w:after="0" w:line="276" w:lineRule="auto"/>
              <w:rPr>
                <w:b/>
                <w:color w:val="000000"/>
              </w:rPr>
            </w:pPr>
            <w:r>
              <w:rPr>
                <w:b/>
                <w:color w:val="000000"/>
              </w:rPr>
              <w:t>Objetos de Conhecimento:</w:t>
            </w:r>
            <w:r>
              <w:rPr>
                <w:color w:val="000000"/>
              </w:rPr>
              <w:t>Significado de medida e de unidade de medida</w:t>
            </w:r>
          </w:p>
          <w:p w:rsidR="00155195" w:rsidRDefault="00155195" w:rsidP="000A3077">
            <w:pPr>
              <w:spacing w:after="0" w:line="276" w:lineRule="auto"/>
            </w:pPr>
            <w:r>
              <w:rPr>
                <w:b/>
                <w:color w:val="000000"/>
              </w:rPr>
              <w:t>Habilidade:</w:t>
            </w:r>
            <w:r>
              <w:rPr>
                <w:color w:val="000000"/>
              </w:rPr>
              <w:t>(EF03MA17) Reconhecer que o resultado de uma medida depende da unidade de medida utilizada.</w:t>
            </w:r>
          </w:p>
        </w:tc>
        <w:tc>
          <w:tcPr>
            <w:tcW w:w="5953" w:type="dxa"/>
            <w:vMerge/>
            <w:tcBorders>
              <w:top w:val="single" w:sz="4" w:space="0" w:color="000000"/>
            </w:tcBorders>
            <w:shd w:val="clear" w:color="auto" w:fill="auto"/>
            <w:tcMar>
              <w:top w:w="85" w:type="dxa"/>
              <w:bottom w:w="85" w:type="dxa"/>
            </w:tcMar>
          </w:tcPr>
          <w:p w:rsidR="00155195" w:rsidRDefault="00155195" w:rsidP="00AC03CB">
            <w:pPr>
              <w:widowControl w:val="0"/>
              <w:pBdr>
                <w:top w:val="nil"/>
                <w:left w:val="nil"/>
                <w:bottom w:val="nil"/>
                <w:right w:val="nil"/>
                <w:between w:val="nil"/>
              </w:pBdr>
              <w:spacing w:after="0" w:line="276" w:lineRule="auto"/>
            </w:pPr>
          </w:p>
        </w:tc>
        <w:tc>
          <w:tcPr>
            <w:tcW w:w="2977" w:type="dxa"/>
            <w:vMerge w:val="restart"/>
            <w:tcBorders>
              <w:top w:val="single" w:sz="4" w:space="0" w:color="000000"/>
            </w:tcBorders>
          </w:tcPr>
          <w:p w:rsidR="00155195" w:rsidRDefault="00155195" w:rsidP="00AC03CB">
            <w:pPr>
              <w:widowControl w:val="0"/>
              <w:pBdr>
                <w:top w:val="nil"/>
                <w:left w:val="nil"/>
                <w:bottom w:val="nil"/>
                <w:right w:val="nil"/>
                <w:between w:val="nil"/>
              </w:pBdr>
              <w:spacing w:after="0" w:line="276" w:lineRule="auto"/>
            </w:pPr>
          </w:p>
        </w:tc>
      </w:tr>
      <w:tr w:rsidR="00155195" w:rsidTr="00616679">
        <w:trPr>
          <w:gridAfter w:val="1"/>
          <w:wAfter w:w="29" w:type="dxa"/>
          <w:trHeight w:val="2780"/>
        </w:trPr>
        <w:tc>
          <w:tcPr>
            <w:tcW w:w="7060" w:type="dxa"/>
            <w:gridSpan w:val="2"/>
            <w:tcBorders>
              <w:bottom w:val="single" w:sz="4" w:space="0" w:color="000000"/>
            </w:tcBorders>
            <w:shd w:val="clear" w:color="auto" w:fill="auto"/>
            <w:tcMar>
              <w:top w:w="85" w:type="dxa"/>
              <w:bottom w:w="85" w:type="dxa"/>
            </w:tcMar>
          </w:tcPr>
          <w:p w:rsidR="00155195" w:rsidRDefault="00155195" w:rsidP="00AC03CB">
            <w:pPr>
              <w:spacing w:after="0" w:line="276" w:lineRule="auto"/>
              <w:rPr>
                <w:b/>
                <w:color w:val="000000"/>
              </w:rPr>
            </w:pPr>
            <w:r>
              <w:rPr>
                <w:b/>
                <w:color w:val="000000"/>
              </w:rPr>
              <w:t>Unidades Temáticas:</w:t>
            </w:r>
            <w:r>
              <w:rPr>
                <w:color w:val="000000"/>
              </w:rPr>
              <w:t>Grandezas e medidas</w:t>
            </w:r>
          </w:p>
          <w:p w:rsidR="00155195" w:rsidRDefault="00155195" w:rsidP="00AC03CB">
            <w:pPr>
              <w:spacing w:after="0" w:line="276" w:lineRule="auto"/>
              <w:rPr>
                <w:b/>
                <w:color w:val="000000"/>
              </w:rPr>
            </w:pPr>
            <w:r>
              <w:rPr>
                <w:b/>
                <w:color w:val="000000"/>
              </w:rPr>
              <w:t>Objetos de Conhecimento:</w:t>
            </w:r>
            <w:r>
              <w:rPr>
                <w:color w:val="000000"/>
              </w:rPr>
              <w:t>Medidas de tempo: leitura de horas em relógios digitais e analógicos, duração de eventos e reconhecimento de relações entre unidades de medida de tempo</w:t>
            </w:r>
          </w:p>
          <w:p w:rsidR="00155195" w:rsidRDefault="00155195" w:rsidP="000A3077">
            <w:pPr>
              <w:spacing w:after="0" w:line="276" w:lineRule="auto"/>
            </w:pPr>
            <w:r>
              <w:rPr>
                <w:b/>
                <w:color w:val="000000"/>
              </w:rPr>
              <w:t>Habilidades:</w:t>
            </w:r>
            <w:r>
              <w:rPr>
                <w:color w:val="000000"/>
              </w:rPr>
              <w:t>(EF03MA22) Ler e registrar medidas e intervalos de tempo, utilizando relógios (analógico e digital) para informar os horários de início e término de realização de uma atividade e sua duração.</w:t>
            </w:r>
          </w:p>
          <w:p w:rsidR="00155195" w:rsidRDefault="00155195" w:rsidP="00AC03CB">
            <w:pPr>
              <w:spacing w:after="0" w:line="276" w:lineRule="auto"/>
            </w:pPr>
            <w:r>
              <w:rPr>
                <w:color w:val="000000"/>
              </w:rPr>
              <w:t>(EF03MA23) Ler horas em relógios digitais e em relógios analógicos e reconhecer a relação entre hora e minutos e entre minuto e segundos.</w:t>
            </w:r>
          </w:p>
        </w:tc>
        <w:tc>
          <w:tcPr>
            <w:tcW w:w="5953" w:type="dxa"/>
            <w:vMerge/>
            <w:tcBorders>
              <w:top w:val="single" w:sz="4" w:space="0" w:color="000000"/>
              <w:bottom w:val="single" w:sz="4" w:space="0" w:color="000000"/>
            </w:tcBorders>
            <w:shd w:val="clear" w:color="auto" w:fill="auto"/>
            <w:tcMar>
              <w:top w:w="85" w:type="dxa"/>
              <w:bottom w:w="85" w:type="dxa"/>
            </w:tcMar>
          </w:tcPr>
          <w:p w:rsidR="00155195" w:rsidRDefault="00155195" w:rsidP="00AC03CB">
            <w:pPr>
              <w:widowControl w:val="0"/>
              <w:pBdr>
                <w:top w:val="nil"/>
                <w:left w:val="nil"/>
                <w:bottom w:val="nil"/>
                <w:right w:val="nil"/>
                <w:between w:val="nil"/>
              </w:pBdr>
              <w:spacing w:after="0" w:line="276" w:lineRule="auto"/>
            </w:pPr>
          </w:p>
        </w:tc>
        <w:tc>
          <w:tcPr>
            <w:tcW w:w="2977" w:type="dxa"/>
            <w:vMerge/>
            <w:tcBorders>
              <w:bottom w:val="single" w:sz="4" w:space="0" w:color="000000"/>
            </w:tcBorders>
          </w:tcPr>
          <w:p w:rsidR="00155195" w:rsidRDefault="00155195" w:rsidP="00AC03CB">
            <w:pPr>
              <w:widowControl w:val="0"/>
              <w:pBdr>
                <w:top w:val="nil"/>
                <w:left w:val="nil"/>
                <w:bottom w:val="nil"/>
                <w:right w:val="nil"/>
                <w:between w:val="nil"/>
              </w:pBdr>
              <w:spacing w:after="0" w:line="276" w:lineRule="auto"/>
            </w:pPr>
          </w:p>
        </w:tc>
      </w:tr>
      <w:tr w:rsidR="00C30483" w:rsidTr="003501CE">
        <w:trPr>
          <w:gridAfter w:val="1"/>
          <w:wAfter w:w="29" w:type="dxa"/>
          <w:trHeight w:val="20"/>
        </w:trPr>
        <w:tc>
          <w:tcPr>
            <w:tcW w:w="7060" w:type="dxa"/>
            <w:gridSpan w:val="2"/>
            <w:shd w:val="clear" w:color="auto" w:fill="auto"/>
            <w:tcMar>
              <w:top w:w="85" w:type="dxa"/>
              <w:bottom w:w="85" w:type="dxa"/>
            </w:tcMar>
          </w:tcPr>
          <w:p w:rsidR="00C30483" w:rsidRDefault="00C30483" w:rsidP="00AC03CB">
            <w:pPr>
              <w:spacing w:after="0" w:line="276" w:lineRule="auto"/>
              <w:rPr>
                <w:b/>
                <w:color w:val="000000"/>
              </w:rPr>
            </w:pPr>
            <w:r>
              <w:rPr>
                <w:b/>
                <w:color w:val="000000"/>
              </w:rPr>
              <w:t>Unidades Temáticas:</w:t>
            </w:r>
            <w:r>
              <w:rPr>
                <w:color w:val="000000"/>
              </w:rPr>
              <w:t>Números</w:t>
            </w:r>
          </w:p>
          <w:p w:rsidR="00C30483" w:rsidRDefault="00C30483" w:rsidP="00AC03CB">
            <w:pPr>
              <w:spacing w:after="0" w:line="276" w:lineRule="auto"/>
              <w:rPr>
                <w:b/>
                <w:color w:val="000000"/>
              </w:rPr>
            </w:pPr>
            <w:r>
              <w:rPr>
                <w:b/>
                <w:color w:val="000000"/>
              </w:rPr>
              <w:t>Objetos de Conhecimento:</w:t>
            </w:r>
            <w:r>
              <w:rPr>
                <w:color w:val="000000"/>
              </w:rPr>
              <w:t xml:space="preserve">Operações com números naturais </w:t>
            </w:r>
            <w:r>
              <w:rPr>
                <w:color w:val="000000"/>
              </w:rPr>
              <w:br/>
              <w:t>Problemas envolvendo diferentes significados da multiplicação e da divisão: adição de parcelas iguais, configuração retangular, repartição em partes iguais e medida</w:t>
            </w:r>
          </w:p>
          <w:p w:rsidR="00C30483" w:rsidRDefault="00C30483" w:rsidP="000A3077">
            <w:pPr>
              <w:spacing w:after="0" w:line="276" w:lineRule="auto"/>
            </w:pPr>
            <w:r>
              <w:rPr>
                <w:b/>
                <w:color w:val="000000"/>
              </w:rPr>
              <w:t>Habilidades:</w:t>
            </w:r>
            <w:r>
              <w:rPr>
                <w:color w:val="000000"/>
              </w:rPr>
              <w:t>(EF03MA07A) Resolver problemas de multiplicação (por 2, 3, 4, 5 e 10) com os significados de adição de parcelas iguais e elementos apresentados em disposição retangular, utilizando diferentes estratégias de cálculo e registros.</w:t>
            </w:r>
          </w:p>
        </w:tc>
        <w:tc>
          <w:tcPr>
            <w:tcW w:w="5953" w:type="dxa"/>
            <w:vMerge w:val="restart"/>
            <w:shd w:val="clear" w:color="auto" w:fill="auto"/>
            <w:tcMar>
              <w:top w:w="85" w:type="dxa"/>
              <w:bottom w:w="85" w:type="dxa"/>
            </w:tcMar>
          </w:tcPr>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Resolução de problemas que envolvem dinheiro.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As ideias da multiplicação.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Estratégias para efetuar uma multiplicação.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Resolução de problemas</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Multiplicação com 0, com 1 e com 10.</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Ideias da divisão – Repartir igualmente.</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Ideias da divisão – Medida (Quantos cabem?).</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Estratégias para efetuar uma divisão.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Metade e terça parte.</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lastRenderedPageBreak/>
              <w:t>Construir o conceito “sempre”, “nunca” ou “às vezes”</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Construir o conceito de sequências</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Brincar para aprender (jogos lúdicos)</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Revisar as habilidades adquiridas anteriormente (desse ano e os anteriores) para consolidar</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Relacionar os conhecimentos adquiridos com o cotidiano (em equipe e/ou individual)</w:t>
            </w:r>
          </w:p>
        </w:tc>
        <w:tc>
          <w:tcPr>
            <w:tcW w:w="2977" w:type="dxa"/>
          </w:tcPr>
          <w:p w:rsidR="00C30483" w:rsidRDefault="00C30483" w:rsidP="00C30483">
            <w:pPr>
              <w:pBdr>
                <w:top w:val="nil"/>
                <w:left w:val="nil"/>
                <w:bottom w:val="nil"/>
                <w:right w:val="nil"/>
                <w:between w:val="nil"/>
              </w:pBdr>
              <w:spacing w:after="0" w:line="276" w:lineRule="auto"/>
              <w:ind w:left="297"/>
              <w:rPr>
                <w:color w:val="000000"/>
              </w:rPr>
            </w:pPr>
          </w:p>
        </w:tc>
      </w:tr>
      <w:tr w:rsidR="00155195" w:rsidTr="00C13082">
        <w:trPr>
          <w:gridAfter w:val="1"/>
          <w:wAfter w:w="29" w:type="dxa"/>
          <w:trHeight w:val="2471"/>
        </w:trPr>
        <w:tc>
          <w:tcPr>
            <w:tcW w:w="7060" w:type="dxa"/>
            <w:gridSpan w:val="2"/>
            <w:shd w:val="clear" w:color="auto" w:fill="auto"/>
            <w:tcMar>
              <w:top w:w="85" w:type="dxa"/>
              <w:bottom w:w="85" w:type="dxa"/>
            </w:tcMar>
          </w:tcPr>
          <w:p w:rsidR="00155195" w:rsidRPr="00534915" w:rsidRDefault="00155195" w:rsidP="00AC03CB">
            <w:pPr>
              <w:spacing w:after="0" w:line="276" w:lineRule="auto"/>
              <w:rPr>
                <w:b/>
                <w:color w:val="000000"/>
              </w:rPr>
            </w:pPr>
            <w:r w:rsidRPr="00534915">
              <w:rPr>
                <w:b/>
                <w:color w:val="000000"/>
              </w:rPr>
              <w:lastRenderedPageBreak/>
              <w:t>Unidades Temáticas:</w:t>
            </w:r>
            <w:r w:rsidRPr="00534915">
              <w:rPr>
                <w:color w:val="000000"/>
              </w:rPr>
              <w:t>Números</w:t>
            </w:r>
          </w:p>
          <w:p w:rsidR="00155195" w:rsidRPr="00534915" w:rsidRDefault="00155195" w:rsidP="00AC03CB">
            <w:pPr>
              <w:spacing w:after="0" w:line="276" w:lineRule="auto"/>
              <w:rPr>
                <w:b/>
                <w:color w:val="000000"/>
              </w:rPr>
            </w:pPr>
            <w:r w:rsidRPr="00534915">
              <w:rPr>
                <w:b/>
                <w:color w:val="000000"/>
              </w:rPr>
              <w:t>Objetos de Conhecimento:</w:t>
            </w:r>
            <w:r w:rsidRPr="00534915">
              <w:rPr>
                <w:color w:val="000000"/>
              </w:rPr>
              <w:t>Fatos básicos da divisão. Operações com números naturais. Problemas envolvendo diferentes significados da multiplicação e da divisão: adição de parcelas iguais, configuração retangular, repartição em partes iguais e medida</w:t>
            </w:r>
          </w:p>
          <w:p w:rsidR="00155195" w:rsidRPr="00534915" w:rsidRDefault="00155195" w:rsidP="00AC03CB">
            <w:pPr>
              <w:spacing w:after="0" w:line="276" w:lineRule="auto"/>
            </w:pPr>
            <w:r w:rsidRPr="00534915">
              <w:rPr>
                <w:b/>
                <w:color w:val="000000"/>
              </w:rPr>
              <w:t>Habilidades:</w:t>
            </w:r>
            <w:r w:rsidRPr="00534915">
              <w:rPr>
                <w:color w:val="000000"/>
              </w:rPr>
              <w:t xml:space="preserve">(EF03MA32MG) Construir e utilizar fatos básicos da divisão para o cálculo mental ou escrito. </w:t>
            </w:r>
          </w:p>
          <w:p w:rsidR="00155195" w:rsidRPr="00534915" w:rsidRDefault="00155195" w:rsidP="00AC03CB">
            <w:pPr>
              <w:spacing w:after="0" w:line="276" w:lineRule="auto"/>
            </w:pPr>
          </w:p>
        </w:tc>
        <w:tc>
          <w:tcPr>
            <w:tcW w:w="5953" w:type="dxa"/>
            <w:vMerge/>
            <w:shd w:val="clear" w:color="auto" w:fill="auto"/>
            <w:tcMar>
              <w:top w:w="85" w:type="dxa"/>
              <w:bottom w:w="85" w:type="dxa"/>
            </w:tcMar>
          </w:tcPr>
          <w:p w:rsidR="00155195" w:rsidRDefault="00155195" w:rsidP="00AC03CB">
            <w:pPr>
              <w:widowControl w:val="0"/>
              <w:pBdr>
                <w:top w:val="nil"/>
                <w:left w:val="nil"/>
                <w:bottom w:val="nil"/>
                <w:right w:val="nil"/>
                <w:between w:val="nil"/>
              </w:pBdr>
              <w:spacing w:after="0" w:line="276" w:lineRule="auto"/>
            </w:pPr>
          </w:p>
        </w:tc>
        <w:tc>
          <w:tcPr>
            <w:tcW w:w="2977" w:type="dxa"/>
          </w:tcPr>
          <w:p w:rsidR="005B73AB" w:rsidRDefault="005B73AB" w:rsidP="00AC03CB">
            <w:pPr>
              <w:widowControl w:val="0"/>
              <w:pBdr>
                <w:top w:val="nil"/>
                <w:left w:val="nil"/>
                <w:bottom w:val="nil"/>
                <w:right w:val="nil"/>
                <w:between w:val="nil"/>
              </w:pBdr>
              <w:spacing w:after="0" w:line="276" w:lineRule="auto"/>
              <w:rPr>
                <w:color w:val="000000"/>
              </w:rPr>
            </w:pPr>
          </w:p>
          <w:p w:rsidR="00155195" w:rsidRDefault="005B73AB" w:rsidP="00AC03CB">
            <w:pPr>
              <w:widowControl w:val="0"/>
              <w:pBdr>
                <w:top w:val="nil"/>
                <w:left w:val="nil"/>
                <w:bottom w:val="nil"/>
                <w:right w:val="nil"/>
                <w:between w:val="nil"/>
              </w:pBdr>
              <w:spacing w:after="0" w:line="276" w:lineRule="auto"/>
            </w:pPr>
            <w:r>
              <w:rPr>
                <w:color w:val="000000"/>
              </w:rPr>
              <w:t>Trabalhar apenas com noção básica da divisão. Não trabalhar cálculo mental</w:t>
            </w:r>
          </w:p>
        </w:tc>
      </w:tr>
      <w:tr w:rsidR="00C30483" w:rsidTr="003501CE">
        <w:trPr>
          <w:gridAfter w:val="1"/>
          <w:wAfter w:w="29" w:type="dxa"/>
          <w:trHeight w:val="20"/>
        </w:trPr>
        <w:tc>
          <w:tcPr>
            <w:tcW w:w="7060" w:type="dxa"/>
            <w:gridSpan w:val="2"/>
            <w:shd w:val="clear" w:color="auto" w:fill="auto"/>
            <w:tcMar>
              <w:top w:w="85" w:type="dxa"/>
              <w:bottom w:w="85" w:type="dxa"/>
            </w:tcMar>
          </w:tcPr>
          <w:p w:rsidR="00C30483" w:rsidRDefault="00C30483" w:rsidP="00AC03CB">
            <w:pPr>
              <w:spacing w:after="0" w:line="276" w:lineRule="auto"/>
              <w:rPr>
                <w:b/>
                <w:color w:val="000000"/>
              </w:rPr>
            </w:pPr>
            <w:r>
              <w:rPr>
                <w:b/>
                <w:color w:val="000000"/>
              </w:rPr>
              <w:lastRenderedPageBreak/>
              <w:t>Unidades Temáticas:</w:t>
            </w:r>
            <w:r>
              <w:rPr>
                <w:color w:val="000000"/>
              </w:rPr>
              <w:t>Grandezas e medidas</w:t>
            </w:r>
          </w:p>
          <w:p w:rsidR="00C30483" w:rsidRDefault="00C30483" w:rsidP="00AC03CB">
            <w:pPr>
              <w:spacing w:after="0" w:line="276" w:lineRule="auto"/>
              <w:rPr>
                <w:b/>
                <w:color w:val="000000"/>
              </w:rPr>
            </w:pPr>
            <w:r>
              <w:rPr>
                <w:b/>
                <w:color w:val="000000"/>
              </w:rPr>
              <w:t>Objetos de Conhecimento:</w:t>
            </w:r>
            <w:r>
              <w:rPr>
                <w:color w:val="000000"/>
              </w:rPr>
              <w:t>Significado de medida e de unidade de medida</w:t>
            </w:r>
          </w:p>
          <w:p w:rsidR="00C30483" w:rsidRDefault="00C30483" w:rsidP="00AC03CB">
            <w:pPr>
              <w:spacing w:after="0" w:line="276" w:lineRule="auto"/>
              <w:rPr>
                <w:b/>
                <w:color w:val="000000"/>
              </w:rPr>
            </w:pPr>
            <w:r>
              <w:rPr>
                <w:b/>
                <w:color w:val="000000"/>
              </w:rPr>
              <w:t>Habilidade:</w:t>
            </w:r>
          </w:p>
          <w:p w:rsidR="00C30483" w:rsidRDefault="00C30483" w:rsidP="00AC03CB">
            <w:pPr>
              <w:spacing w:after="0" w:line="276" w:lineRule="auto"/>
            </w:pPr>
            <w:r>
              <w:rPr>
                <w:color w:val="000000"/>
              </w:rPr>
              <w:t>(EF03MA18) Escolher a unidade de medida e o instrumento mais apropriado para medições de comprimento, tempo, capacidade e massa.</w:t>
            </w:r>
          </w:p>
        </w:tc>
        <w:tc>
          <w:tcPr>
            <w:tcW w:w="5953" w:type="dxa"/>
            <w:vMerge w:val="restart"/>
            <w:shd w:val="clear" w:color="auto" w:fill="auto"/>
            <w:tcMar>
              <w:top w:w="85" w:type="dxa"/>
              <w:bottom w:w="85" w:type="dxa"/>
            </w:tcMar>
          </w:tcPr>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Grandezas e medidas: comprimento, massa e capacidade.</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Medida de comprimento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Unidades não padronizadas de medida: o palmo, o pé e o passo.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Unidade padronizada de medida: o centímetro.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Unidade padronizada de medida: o metro.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Unidade padronizada de medida: o milímetro.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Unidade padronizada de medida: o quilômetro.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Medida de massa.</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Unidade padronizada de medida: o quilograma.</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Unidade padronizada de medida: o grama.</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Medida de capacidade.</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Unidade padronizada de medida: o litro.</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Números maiores do que 1 000.</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Números até 1 999.</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Números até 10 000 (dez mil).</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Brincar para aprender (jogos lúdicos)</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Revisar as habilidades adquiridas anteriormente (desse ano e os anteriores) para consolidar</w:t>
            </w:r>
          </w:p>
          <w:p w:rsidR="00C30483" w:rsidRDefault="00C30483" w:rsidP="00C72A28">
            <w:pPr>
              <w:numPr>
                <w:ilvl w:val="0"/>
                <w:numId w:val="1"/>
              </w:numPr>
              <w:pBdr>
                <w:top w:val="nil"/>
                <w:left w:val="nil"/>
                <w:bottom w:val="nil"/>
                <w:right w:val="nil"/>
                <w:between w:val="nil"/>
              </w:pBdr>
              <w:spacing w:after="0" w:line="276" w:lineRule="auto"/>
              <w:ind w:left="297" w:hanging="284"/>
              <w:rPr>
                <w:color w:val="000000"/>
              </w:rPr>
            </w:pPr>
            <w:r>
              <w:rPr>
                <w:color w:val="000000"/>
              </w:rPr>
              <w:t>Relacionar os conhecimentos adquiridos com o cotidiano (em equipe e/ou individual)</w:t>
            </w:r>
          </w:p>
        </w:tc>
        <w:tc>
          <w:tcPr>
            <w:tcW w:w="2977" w:type="dxa"/>
          </w:tcPr>
          <w:p w:rsidR="00C30483" w:rsidRDefault="00C30483" w:rsidP="003501CE">
            <w:pPr>
              <w:pBdr>
                <w:top w:val="nil"/>
                <w:left w:val="nil"/>
                <w:bottom w:val="nil"/>
                <w:right w:val="nil"/>
                <w:between w:val="nil"/>
              </w:pBdr>
              <w:spacing w:after="0" w:line="276" w:lineRule="auto"/>
              <w:ind w:left="297"/>
              <w:rPr>
                <w:color w:val="000000"/>
              </w:rPr>
            </w:pPr>
          </w:p>
        </w:tc>
      </w:tr>
      <w:tr w:rsidR="00C30483" w:rsidTr="003501CE">
        <w:trPr>
          <w:gridAfter w:val="1"/>
          <w:wAfter w:w="29" w:type="dxa"/>
          <w:trHeight w:val="20"/>
        </w:trPr>
        <w:tc>
          <w:tcPr>
            <w:tcW w:w="7060" w:type="dxa"/>
            <w:gridSpan w:val="2"/>
            <w:shd w:val="clear" w:color="auto" w:fill="auto"/>
            <w:tcMar>
              <w:top w:w="85" w:type="dxa"/>
              <w:bottom w:w="85" w:type="dxa"/>
            </w:tcMar>
          </w:tcPr>
          <w:p w:rsidR="00C30483" w:rsidRDefault="00C30483" w:rsidP="00AC03CB">
            <w:pPr>
              <w:spacing w:after="0" w:line="276" w:lineRule="auto"/>
              <w:rPr>
                <w:b/>
                <w:color w:val="000000"/>
              </w:rPr>
            </w:pPr>
            <w:r>
              <w:rPr>
                <w:b/>
                <w:color w:val="000000"/>
              </w:rPr>
              <w:t>Unidades Temáticas:</w:t>
            </w:r>
            <w:r>
              <w:rPr>
                <w:color w:val="000000"/>
              </w:rPr>
              <w:t>Grandezas e medidas</w:t>
            </w:r>
          </w:p>
          <w:p w:rsidR="00C30483" w:rsidRDefault="00C30483" w:rsidP="00AC03CB">
            <w:pPr>
              <w:spacing w:after="0" w:line="276" w:lineRule="auto"/>
              <w:rPr>
                <w:b/>
                <w:color w:val="000000"/>
              </w:rPr>
            </w:pPr>
            <w:r>
              <w:rPr>
                <w:b/>
                <w:color w:val="000000"/>
              </w:rPr>
              <w:t>Objetos de Conhecimento:</w:t>
            </w:r>
            <w:r>
              <w:rPr>
                <w:color w:val="000000"/>
              </w:rPr>
              <w:t>Medidas de comprimento (unidades não convencionais e convencionais): registro, instrumentos de medida, estimativas e comparações</w:t>
            </w:r>
          </w:p>
          <w:p w:rsidR="00C30483" w:rsidRDefault="00C30483" w:rsidP="00AC03CB">
            <w:pPr>
              <w:spacing w:after="0" w:line="276" w:lineRule="auto"/>
              <w:rPr>
                <w:b/>
                <w:color w:val="000000"/>
              </w:rPr>
            </w:pPr>
            <w:r>
              <w:rPr>
                <w:b/>
                <w:color w:val="000000"/>
              </w:rPr>
              <w:t>Habilidades:</w:t>
            </w:r>
          </w:p>
          <w:p w:rsidR="00C30483" w:rsidRDefault="00C30483" w:rsidP="00AC03CB">
            <w:pPr>
              <w:spacing w:after="0" w:line="276" w:lineRule="auto"/>
            </w:pPr>
            <w:r>
              <w:rPr>
                <w:color w:val="000000"/>
              </w:rPr>
              <w:t>(EF03MA20) Estimar e medir capacidade e massa, utilizando unidades de medida não padronizadas e padronizadas mais usuais (litro, mililitro, quilograma, grama e miligrama), reconhecendo-as em leitura de rótulos e embalagens, entre outros.</w:t>
            </w:r>
          </w:p>
        </w:tc>
        <w:tc>
          <w:tcPr>
            <w:tcW w:w="5953" w:type="dxa"/>
            <w:vMerge/>
            <w:shd w:val="clear" w:color="auto" w:fill="auto"/>
            <w:tcMar>
              <w:top w:w="85" w:type="dxa"/>
              <w:bottom w:w="85" w:type="dxa"/>
            </w:tcMar>
          </w:tcPr>
          <w:p w:rsidR="00C30483" w:rsidRDefault="00C30483" w:rsidP="00AC03CB">
            <w:pPr>
              <w:widowControl w:val="0"/>
              <w:pBdr>
                <w:top w:val="nil"/>
                <w:left w:val="nil"/>
                <w:bottom w:val="nil"/>
                <w:right w:val="nil"/>
                <w:between w:val="nil"/>
              </w:pBdr>
              <w:spacing w:after="0" w:line="276" w:lineRule="auto"/>
            </w:pPr>
          </w:p>
        </w:tc>
        <w:tc>
          <w:tcPr>
            <w:tcW w:w="2977" w:type="dxa"/>
          </w:tcPr>
          <w:p w:rsidR="00C30483" w:rsidRDefault="00C30483" w:rsidP="00AC03CB">
            <w:pPr>
              <w:widowControl w:val="0"/>
              <w:pBdr>
                <w:top w:val="nil"/>
                <w:left w:val="nil"/>
                <w:bottom w:val="nil"/>
                <w:right w:val="nil"/>
                <w:between w:val="nil"/>
              </w:pBdr>
              <w:spacing w:after="0" w:line="276" w:lineRule="auto"/>
            </w:pPr>
          </w:p>
        </w:tc>
      </w:tr>
      <w:tr w:rsidR="00C30483" w:rsidTr="003501CE">
        <w:trPr>
          <w:gridAfter w:val="1"/>
          <w:wAfter w:w="29" w:type="dxa"/>
          <w:trHeight w:val="20"/>
        </w:trPr>
        <w:tc>
          <w:tcPr>
            <w:tcW w:w="7060" w:type="dxa"/>
            <w:gridSpan w:val="2"/>
            <w:shd w:val="clear" w:color="auto" w:fill="auto"/>
            <w:tcMar>
              <w:top w:w="85" w:type="dxa"/>
              <w:bottom w:w="85" w:type="dxa"/>
            </w:tcMar>
          </w:tcPr>
          <w:p w:rsidR="00C30483" w:rsidRDefault="00C30483" w:rsidP="00AC03CB">
            <w:pPr>
              <w:spacing w:after="0" w:line="276" w:lineRule="auto"/>
            </w:pPr>
          </w:p>
        </w:tc>
        <w:tc>
          <w:tcPr>
            <w:tcW w:w="5953" w:type="dxa"/>
            <w:vMerge/>
            <w:shd w:val="clear" w:color="auto" w:fill="auto"/>
            <w:tcMar>
              <w:top w:w="85" w:type="dxa"/>
              <w:bottom w:w="85" w:type="dxa"/>
            </w:tcMar>
          </w:tcPr>
          <w:p w:rsidR="00C30483" w:rsidRDefault="00C30483" w:rsidP="00AC03CB">
            <w:pPr>
              <w:widowControl w:val="0"/>
              <w:pBdr>
                <w:top w:val="nil"/>
                <w:left w:val="nil"/>
                <w:bottom w:val="nil"/>
                <w:right w:val="nil"/>
                <w:between w:val="nil"/>
              </w:pBdr>
              <w:spacing w:after="0" w:line="276" w:lineRule="auto"/>
            </w:pPr>
          </w:p>
        </w:tc>
        <w:tc>
          <w:tcPr>
            <w:tcW w:w="2977" w:type="dxa"/>
          </w:tcPr>
          <w:p w:rsidR="00C30483" w:rsidRDefault="00C30483" w:rsidP="00AC03CB">
            <w:pPr>
              <w:widowControl w:val="0"/>
              <w:pBdr>
                <w:top w:val="nil"/>
                <w:left w:val="nil"/>
                <w:bottom w:val="nil"/>
                <w:right w:val="nil"/>
                <w:between w:val="nil"/>
              </w:pBdr>
              <w:spacing w:after="0" w:line="276" w:lineRule="auto"/>
            </w:pPr>
          </w:p>
        </w:tc>
      </w:tr>
    </w:tbl>
    <w:p w:rsidR="00C72A28" w:rsidRDefault="00C72A28" w:rsidP="00C72A28">
      <w:pPr>
        <w:widowControl w:val="0"/>
        <w:tabs>
          <w:tab w:val="center" w:pos="4252"/>
          <w:tab w:val="right" w:pos="8504"/>
        </w:tabs>
        <w:spacing w:after="0" w:line="240" w:lineRule="auto"/>
        <w:rPr>
          <w:rFonts w:ascii="Arial" w:eastAsia="Arial" w:hAnsi="Arial" w:cs="Arial"/>
        </w:rPr>
      </w:pPr>
    </w:p>
    <w:p w:rsidR="00C72A28" w:rsidRDefault="00C72A28" w:rsidP="00C72A28">
      <w:pPr>
        <w:widowControl w:val="0"/>
        <w:tabs>
          <w:tab w:val="center" w:pos="4252"/>
          <w:tab w:val="right" w:pos="8504"/>
        </w:tabs>
        <w:spacing w:after="0" w:line="240" w:lineRule="auto"/>
        <w:rPr>
          <w:rFonts w:ascii="Arial" w:eastAsia="Arial" w:hAnsi="Arial" w:cs="Arial"/>
        </w:rPr>
      </w:pPr>
    </w:p>
    <w:p w:rsidR="00C72A28" w:rsidRDefault="00C72A28" w:rsidP="00C72A28">
      <w:pPr>
        <w:widowControl w:val="0"/>
        <w:tabs>
          <w:tab w:val="center" w:pos="4252"/>
          <w:tab w:val="right" w:pos="8504"/>
        </w:tabs>
        <w:spacing w:after="0" w:line="240" w:lineRule="auto"/>
        <w:rPr>
          <w:rFonts w:ascii="Arial" w:eastAsia="Arial" w:hAnsi="Arial" w:cs="Arial"/>
        </w:rPr>
      </w:pPr>
    </w:p>
    <w:tbl>
      <w:tblPr>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4302"/>
        <w:gridCol w:w="6096"/>
        <w:gridCol w:w="2693"/>
        <w:gridCol w:w="29"/>
      </w:tblGrid>
      <w:tr w:rsidR="00F32260" w:rsidTr="00B91B8B">
        <w:trPr>
          <w:trHeight w:val="326"/>
        </w:trPr>
        <w:tc>
          <w:tcPr>
            <w:tcW w:w="2899" w:type="dxa"/>
            <w:shd w:val="clear" w:color="auto" w:fill="auto"/>
          </w:tcPr>
          <w:p w:rsidR="00F32260" w:rsidRDefault="00F32260" w:rsidP="006A283F">
            <w:pPr>
              <w:spacing w:after="0" w:line="276" w:lineRule="auto"/>
              <w:jc w:val="both"/>
              <w:rPr>
                <w:b/>
              </w:rPr>
            </w:pPr>
            <w:r>
              <w:rPr>
                <w:b/>
              </w:rPr>
              <w:t>ANO:</w:t>
            </w:r>
          </w:p>
        </w:tc>
        <w:tc>
          <w:tcPr>
            <w:tcW w:w="13120" w:type="dxa"/>
            <w:gridSpan w:val="4"/>
            <w:shd w:val="clear" w:color="auto" w:fill="auto"/>
          </w:tcPr>
          <w:p w:rsidR="00F32260" w:rsidRDefault="00F32260" w:rsidP="006A283F">
            <w:pPr>
              <w:spacing w:after="0" w:line="276" w:lineRule="auto"/>
              <w:jc w:val="center"/>
            </w:pPr>
            <w:r>
              <w:t>3º  ANO – ENSINO FUNDAMENTAL  -  ANOS INICIAIS</w:t>
            </w:r>
          </w:p>
        </w:tc>
      </w:tr>
      <w:tr w:rsidR="00F32260" w:rsidTr="00B91B8B">
        <w:trPr>
          <w:trHeight w:val="326"/>
        </w:trPr>
        <w:tc>
          <w:tcPr>
            <w:tcW w:w="2899" w:type="dxa"/>
            <w:shd w:val="clear" w:color="auto" w:fill="auto"/>
          </w:tcPr>
          <w:p w:rsidR="00F32260" w:rsidRDefault="00F32260" w:rsidP="006A283F">
            <w:pPr>
              <w:spacing w:after="0" w:line="276" w:lineRule="auto"/>
              <w:jc w:val="both"/>
            </w:pPr>
            <w:r>
              <w:rPr>
                <w:b/>
              </w:rPr>
              <w:t>COMPONENTE CURRICULAR</w:t>
            </w:r>
          </w:p>
        </w:tc>
        <w:tc>
          <w:tcPr>
            <w:tcW w:w="13120" w:type="dxa"/>
            <w:gridSpan w:val="4"/>
            <w:shd w:val="clear" w:color="auto" w:fill="auto"/>
          </w:tcPr>
          <w:p w:rsidR="00F32260" w:rsidRDefault="00F32260" w:rsidP="006A283F">
            <w:pPr>
              <w:spacing w:after="0" w:line="276" w:lineRule="auto"/>
              <w:jc w:val="center"/>
            </w:pPr>
            <w:r>
              <w:t>CIÊNCIAS</w:t>
            </w:r>
          </w:p>
        </w:tc>
      </w:tr>
      <w:tr w:rsidR="00F32260" w:rsidTr="00B91B8B">
        <w:trPr>
          <w:gridAfter w:val="1"/>
          <w:wAfter w:w="29" w:type="dxa"/>
          <w:trHeight w:val="257"/>
        </w:trPr>
        <w:tc>
          <w:tcPr>
            <w:tcW w:w="7201" w:type="dxa"/>
            <w:gridSpan w:val="2"/>
            <w:shd w:val="clear" w:color="auto" w:fill="DEEBF6"/>
          </w:tcPr>
          <w:p w:rsidR="00F32260" w:rsidRDefault="00F32260" w:rsidP="006A283F">
            <w:pPr>
              <w:spacing w:after="0" w:line="276" w:lineRule="auto"/>
              <w:jc w:val="center"/>
            </w:pPr>
            <w:r>
              <w:rPr>
                <w:b/>
              </w:rPr>
              <w:t>CURRÍCULO REFERÊNCIA DE MINAS GERAIS</w:t>
            </w:r>
          </w:p>
        </w:tc>
        <w:tc>
          <w:tcPr>
            <w:tcW w:w="6096" w:type="dxa"/>
            <w:shd w:val="clear" w:color="auto" w:fill="DEEBF6"/>
          </w:tcPr>
          <w:p w:rsidR="00F32260" w:rsidRDefault="00F32260" w:rsidP="006A283F">
            <w:pPr>
              <w:spacing w:after="0" w:line="276" w:lineRule="auto"/>
              <w:jc w:val="center"/>
            </w:pPr>
            <w:r>
              <w:rPr>
                <w:b/>
              </w:rPr>
              <w:t>CONTEÚDOS RELACIONADOS ( PNLD)</w:t>
            </w:r>
          </w:p>
        </w:tc>
        <w:tc>
          <w:tcPr>
            <w:tcW w:w="2693" w:type="dxa"/>
            <w:shd w:val="clear" w:color="auto" w:fill="DEEBF6"/>
          </w:tcPr>
          <w:p w:rsidR="00F32260" w:rsidRDefault="00F32260" w:rsidP="006A283F">
            <w:pPr>
              <w:spacing w:after="0" w:line="276" w:lineRule="auto"/>
              <w:jc w:val="center"/>
              <w:rPr>
                <w:b/>
              </w:rPr>
            </w:pPr>
            <w:r>
              <w:rPr>
                <w:b/>
              </w:rPr>
              <w:t>OBSERVAÇÕES</w:t>
            </w:r>
          </w:p>
        </w:tc>
      </w:tr>
      <w:tr w:rsidR="00F32260" w:rsidTr="00B91B8B">
        <w:trPr>
          <w:gridAfter w:val="1"/>
          <w:wAfter w:w="29" w:type="dxa"/>
          <w:trHeight w:val="1556"/>
        </w:trPr>
        <w:tc>
          <w:tcPr>
            <w:tcW w:w="7201" w:type="dxa"/>
            <w:gridSpan w:val="2"/>
            <w:shd w:val="clear" w:color="auto" w:fill="FFFFFF"/>
          </w:tcPr>
          <w:p w:rsidR="00F32260" w:rsidRDefault="00F32260" w:rsidP="006A283F">
            <w:pPr>
              <w:spacing w:after="0"/>
              <w:rPr>
                <w:b/>
              </w:rPr>
            </w:pPr>
            <w:r>
              <w:rPr>
                <w:b/>
              </w:rPr>
              <w:t xml:space="preserve">UNIDADE TEMÁTICA: </w:t>
            </w:r>
            <w:r>
              <w:t>Vida e evolução</w:t>
            </w:r>
          </w:p>
          <w:p w:rsidR="00F32260" w:rsidRDefault="00F32260" w:rsidP="006A283F">
            <w:pPr>
              <w:spacing w:after="0" w:line="276" w:lineRule="auto"/>
              <w:jc w:val="both"/>
              <w:rPr>
                <w:b/>
              </w:rPr>
            </w:pPr>
            <w:r>
              <w:rPr>
                <w:b/>
              </w:rPr>
              <w:t>OBJETO DE CONHECIMENTO:</w:t>
            </w:r>
            <w:r>
              <w:t>Características e desenvolvimento dos animais.</w:t>
            </w:r>
          </w:p>
          <w:p w:rsidR="00F32260" w:rsidRDefault="00F32260" w:rsidP="006A283F">
            <w:pPr>
              <w:spacing w:after="0" w:line="276" w:lineRule="auto"/>
              <w:jc w:val="both"/>
              <w:rPr>
                <w:b/>
              </w:rPr>
            </w:pPr>
            <w:r>
              <w:rPr>
                <w:b/>
              </w:rPr>
              <w:t>HABILIDADES:</w:t>
            </w:r>
          </w:p>
          <w:p w:rsidR="00F32260" w:rsidRDefault="00F32260" w:rsidP="006A283F">
            <w:pPr>
              <w:spacing w:after="0" w:line="276" w:lineRule="auto"/>
              <w:jc w:val="both"/>
              <w:rPr>
                <w:b/>
              </w:rPr>
            </w:pPr>
            <w:r>
              <w:rPr>
                <w:b/>
              </w:rPr>
              <w:t xml:space="preserve">EF03CI04)  </w:t>
            </w:r>
            <w:r>
              <w:t>Identificar características sobre o modo de vida (o que comem, como se reproduzem, como se deslocam etc.) dos animais mais comuns no ambiente próximo.</w:t>
            </w:r>
          </w:p>
        </w:tc>
        <w:tc>
          <w:tcPr>
            <w:tcW w:w="6096" w:type="dxa"/>
            <w:vMerge w:val="restart"/>
            <w:tcBorders>
              <w:bottom w:val="single" w:sz="4" w:space="0" w:color="000000"/>
            </w:tcBorders>
            <w:shd w:val="clear" w:color="auto" w:fill="FFFFFF"/>
          </w:tcPr>
          <w:p w:rsidR="00F32260" w:rsidRDefault="00F32260" w:rsidP="006A283F">
            <w:pPr>
              <w:pBdr>
                <w:top w:val="nil"/>
                <w:left w:val="nil"/>
                <w:bottom w:val="nil"/>
                <w:right w:val="nil"/>
                <w:between w:val="nil"/>
              </w:pBdr>
              <w:tabs>
                <w:tab w:val="left" w:pos="317"/>
              </w:tabs>
              <w:spacing w:after="0" w:line="240" w:lineRule="auto"/>
              <w:ind w:left="-57" w:hanging="720"/>
              <w:jc w:val="both"/>
              <w:rPr>
                <w:color w:val="000000"/>
              </w:rPr>
            </w:pPr>
          </w:p>
          <w:p w:rsidR="00F32260" w:rsidRDefault="00F32260" w:rsidP="006A283F">
            <w:pPr>
              <w:numPr>
                <w:ilvl w:val="0"/>
                <w:numId w:val="9"/>
              </w:numPr>
              <w:pBdr>
                <w:top w:val="nil"/>
                <w:left w:val="nil"/>
                <w:bottom w:val="nil"/>
                <w:right w:val="nil"/>
                <w:between w:val="nil"/>
              </w:pBdr>
              <w:tabs>
                <w:tab w:val="left" w:pos="317"/>
              </w:tabs>
              <w:spacing w:after="0" w:line="240" w:lineRule="auto"/>
              <w:ind w:left="-57"/>
              <w:jc w:val="both"/>
              <w:rPr>
                <w:color w:val="000000"/>
              </w:rPr>
            </w:pPr>
            <w:r>
              <w:rPr>
                <w:color w:val="000000"/>
              </w:rPr>
              <w:t>Características e   desenvolvimento   dos animais</w:t>
            </w:r>
          </w:p>
          <w:p w:rsidR="00F32260" w:rsidRDefault="00F32260" w:rsidP="006A283F">
            <w:pPr>
              <w:numPr>
                <w:ilvl w:val="0"/>
                <w:numId w:val="9"/>
              </w:numPr>
              <w:pBdr>
                <w:top w:val="nil"/>
                <w:left w:val="nil"/>
                <w:bottom w:val="nil"/>
                <w:right w:val="nil"/>
                <w:between w:val="nil"/>
              </w:pBdr>
              <w:tabs>
                <w:tab w:val="left" w:pos="317"/>
              </w:tabs>
              <w:spacing w:after="0" w:line="240" w:lineRule="auto"/>
              <w:ind w:left="-57"/>
              <w:jc w:val="both"/>
              <w:rPr>
                <w:color w:val="000000"/>
              </w:rPr>
            </w:pPr>
            <w:r>
              <w:rPr>
                <w:color w:val="000000"/>
              </w:rPr>
              <w:t>Características externas dos animais (presença de penas, pelos, escamas, bico, garras, antenas, patas etc.).</w:t>
            </w:r>
          </w:p>
          <w:p w:rsidR="00F32260" w:rsidRDefault="00F32260" w:rsidP="006A283F">
            <w:pPr>
              <w:numPr>
                <w:ilvl w:val="0"/>
                <w:numId w:val="9"/>
              </w:numPr>
              <w:pBdr>
                <w:top w:val="nil"/>
                <w:left w:val="nil"/>
                <w:bottom w:val="nil"/>
                <w:right w:val="nil"/>
                <w:between w:val="nil"/>
              </w:pBdr>
              <w:tabs>
                <w:tab w:val="left" w:pos="317"/>
              </w:tabs>
              <w:spacing w:after="0" w:line="240" w:lineRule="auto"/>
              <w:ind w:left="-57"/>
              <w:jc w:val="both"/>
              <w:rPr>
                <w:color w:val="000000"/>
              </w:rPr>
            </w:pPr>
            <w:r>
              <w:rPr>
                <w:color w:val="000000"/>
              </w:rPr>
              <w:t>Modo de vida (o que comem, como se reproduzem, como se deslocam etc.)  dos   animais comuns ao convívio cotidiano.</w:t>
            </w:r>
          </w:p>
          <w:p w:rsidR="00F32260" w:rsidRDefault="00F32260" w:rsidP="006A283F">
            <w:pPr>
              <w:numPr>
                <w:ilvl w:val="0"/>
                <w:numId w:val="9"/>
              </w:numPr>
              <w:pBdr>
                <w:top w:val="nil"/>
                <w:left w:val="nil"/>
                <w:bottom w:val="nil"/>
                <w:right w:val="nil"/>
                <w:between w:val="nil"/>
              </w:pBdr>
              <w:tabs>
                <w:tab w:val="left" w:pos="317"/>
              </w:tabs>
              <w:spacing w:after="0" w:line="240" w:lineRule="auto"/>
              <w:ind w:left="-57"/>
              <w:jc w:val="both"/>
              <w:rPr>
                <w:color w:val="000000"/>
              </w:rPr>
            </w:pPr>
            <w:r>
              <w:rPr>
                <w:color w:val="000000"/>
              </w:rPr>
              <w:t>Alterações que ocorrem desde o nascimento em animais de diferentes meios terrestres e aquáticos.</w:t>
            </w:r>
          </w:p>
          <w:p w:rsidR="00F32260" w:rsidRPr="006A283F" w:rsidRDefault="00F32260" w:rsidP="006A283F">
            <w:pPr>
              <w:numPr>
                <w:ilvl w:val="0"/>
                <w:numId w:val="9"/>
              </w:numPr>
              <w:pBdr>
                <w:top w:val="nil"/>
                <w:left w:val="nil"/>
                <w:bottom w:val="nil"/>
                <w:right w:val="nil"/>
                <w:between w:val="nil"/>
              </w:pBdr>
              <w:tabs>
                <w:tab w:val="left" w:pos="317"/>
              </w:tabs>
              <w:spacing w:after="0" w:line="240" w:lineRule="auto"/>
              <w:ind w:left="-57"/>
              <w:jc w:val="both"/>
              <w:rPr>
                <w:color w:val="000000"/>
              </w:rPr>
            </w:pPr>
            <w:r>
              <w:rPr>
                <w:color w:val="000000"/>
              </w:rPr>
              <w:t xml:space="preserve">Características da Terra </w:t>
            </w:r>
          </w:p>
        </w:tc>
        <w:tc>
          <w:tcPr>
            <w:tcW w:w="2693" w:type="dxa"/>
            <w:vMerge w:val="restart"/>
            <w:tcBorders>
              <w:bottom w:val="single" w:sz="4" w:space="0" w:color="000000"/>
            </w:tcBorders>
            <w:shd w:val="clear" w:color="auto" w:fill="FFFFFF"/>
          </w:tcPr>
          <w:p w:rsidR="00F32260" w:rsidRDefault="00F32260" w:rsidP="006A283F">
            <w:pPr>
              <w:pBdr>
                <w:top w:val="nil"/>
                <w:left w:val="nil"/>
                <w:bottom w:val="nil"/>
                <w:right w:val="nil"/>
                <w:between w:val="nil"/>
              </w:pBdr>
              <w:tabs>
                <w:tab w:val="left" w:pos="317"/>
              </w:tabs>
              <w:spacing w:after="0" w:line="276" w:lineRule="auto"/>
              <w:ind w:hanging="720"/>
              <w:jc w:val="both"/>
              <w:rPr>
                <w:color w:val="000000"/>
              </w:rPr>
            </w:pPr>
          </w:p>
        </w:tc>
      </w:tr>
      <w:tr w:rsidR="00F32260" w:rsidTr="00B91B8B">
        <w:trPr>
          <w:gridAfter w:val="1"/>
          <w:wAfter w:w="29" w:type="dxa"/>
          <w:trHeight w:val="1710"/>
        </w:trPr>
        <w:tc>
          <w:tcPr>
            <w:tcW w:w="7201" w:type="dxa"/>
            <w:gridSpan w:val="2"/>
            <w:tcBorders>
              <w:top w:val="nil"/>
              <w:bottom w:val="single" w:sz="4" w:space="0" w:color="000000"/>
            </w:tcBorders>
            <w:shd w:val="clear" w:color="auto" w:fill="auto"/>
          </w:tcPr>
          <w:p w:rsidR="00F32260" w:rsidRDefault="00F32260" w:rsidP="006A283F">
            <w:pPr>
              <w:spacing w:after="0"/>
            </w:pPr>
            <w:r>
              <w:rPr>
                <w:b/>
              </w:rPr>
              <w:t xml:space="preserve">UNIDADE TEMÁTICA: </w:t>
            </w:r>
            <w:r>
              <w:t>Terra e universo</w:t>
            </w:r>
          </w:p>
          <w:p w:rsidR="00F32260" w:rsidRDefault="00F32260" w:rsidP="006A283F">
            <w:pPr>
              <w:spacing w:after="0" w:line="276" w:lineRule="auto"/>
              <w:jc w:val="both"/>
              <w:rPr>
                <w:b/>
              </w:rPr>
            </w:pPr>
            <w:r>
              <w:rPr>
                <w:b/>
              </w:rPr>
              <w:t>OBJETO DE CONHECIMENTO:</w:t>
            </w:r>
            <w:r>
              <w:t xml:space="preserve"> Características da Terra</w:t>
            </w:r>
          </w:p>
          <w:p w:rsidR="00F32260" w:rsidRDefault="00F32260" w:rsidP="006A283F">
            <w:pPr>
              <w:spacing w:after="0" w:line="276" w:lineRule="auto"/>
              <w:jc w:val="both"/>
              <w:rPr>
                <w:b/>
              </w:rPr>
            </w:pPr>
            <w:r>
              <w:rPr>
                <w:b/>
              </w:rPr>
              <w:t>HABILIDADES:</w:t>
            </w:r>
          </w:p>
          <w:p w:rsidR="00F32260" w:rsidRDefault="00F32260" w:rsidP="006A283F">
            <w:pPr>
              <w:jc w:val="both"/>
              <w:rPr>
                <w:b/>
              </w:rPr>
            </w:pPr>
            <w:r>
              <w:rPr>
                <w:b/>
              </w:rPr>
              <w:t xml:space="preserve">EF03CI07AX)  </w:t>
            </w:r>
            <w:r>
              <w:t xml:space="preserve">Identificar características da Terra (como seu formato esférico, a presença de água, solo etc.), com base na observação, manipulação e comparação de diferentes formas de representação do planeta (mapas, globos, fotografias etc.). </w:t>
            </w:r>
          </w:p>
        </w:tc>
        <w:tc>
          <w:tcPr>
            <w:tcW w:w="6096" w:type="dxa"/>
            <w:vMerge/>
            <w:tcBorders>
              <w:bottom w:val="single" w:sz="4" w:space="0" w:color="000000"/>
            </w:tcBorders>
            <w:shd w:val="clear" w:color="auto" w:fill="FFFFFF"/>
          </w:tcPr>
          <w:p w:rsidR="00F32260" w:rsidRDefault="00F32260" w:rsidP="006A283F">
            <w:pPr>
              <w:widowControl w:val="0"/>
              <w:pBdr>
                <w:top w:val="nil"/>
                <w:left w:val="nil"/>
                <w:bottom w:val="nil"/>
                <w:right w:val="nil"/>
                <w:between w:val="nil"/>
              </w:pBdr>
              <w:spacing w:after="0" w:line="276" w:lineRule="auto"/>
              <w:rPr>
                <w:b/>
              </w:rPr>
            </w:pPr>
          </w:p>
        </w:tc>
        <w:tc>
          <w:tcPr>
            <w:tcW w:w="2693" w:type="dxa"/>
            <w:vMerge/>
            <w:tcBorders>
              <w:bottom w:val="single" w:sz="4" w:space="0" w:color="000000"/>
            </w:tcBorders>
            <w:shd w:val="clear" w:color="auto" w:fill="FFFFFF"/>
          </w:tcPr>
          <w:p w:rsidR="00F32260" w:rsidRDefault="00F32260" w:rsidP="006A283F">
            <w:pPr>
              <w:widowControl w:val="0"/>
              <w:pBdr>
                <w:top w:val="nil"/>
                <w:left w:val="nil"/>
                <w:bottom w:val="nil"/>
                <w:right w:val="nil"/>
                <w:between w:val="nil"/>
              </w:pBdr>
              <w:spacing w:after="0" w:line="276" w:lineRule="auto"/>
              <w:rPr>
                <w:b/>
              </w:rPr>
            </w:pPr>
          </w:p>
        </w:tc>
      </w:tr>
      <w:tr w:rsidR="00F32260" w:rsidTr="00B91B8B">
        <w:trPr>
          <w:gridAfter w:val="1"/>
          <w:wAfter w:w="29" w:type="dxa"/>
          <w:trHeight w:val="1822"/>
        </w:trPr>
        <w:tc>
          <w:tcPr>
            <w:tcW w:w="7201" w:type="dxa"/>
            <w:gridSpan w:val="2"/>
            <w:shd w:val="clear" w:color="auto" w:fill="FFFFFF"/>
          </w:tcPr>
          <w:p w:rsidR="00F32260" w:rsidRDefault="00F32260" w:rsidP="006A283F">
            <w:pPr>
              <w:spacing w:after="0"/>
            </w:pPr>
            <w:r>
              <w:rPr>
                <w:b/>
              </w:rPr>
              <w:t>UNIDADE TEMÁTICA:</w:t>
            </w:r>
            <w:r>
              <w:t>Terra e universo</w:t>
            </w:r>
          </w:p>
          <w:p w:rsidR="00F32260" w:rsidRDefault="00F32260" w:rsidP="006A283F">
            <w:pPr>
              <w:spacing w:after="0" w:line="276" w:lineRule="auto"/>
              <w:jc w:val="both"/>
              <w:rPr>
                <w:b/>
              </w:rPr>
            </w:pPr>
            <w:r>
              <w:rPr>
                <w:b/>
              </w:rPr>
              <w:t xml:space="preserve">OBJETO DE CONHECIMENTO: </w:t>
            </w:r>
            <w:r>
              <w:t>Observação  do Céu</w:t>
            </w:r>
          </w:p>
          <w:p w:rsidR="00F32260" w:rsidRDefault="00F32260" w:rsidP="006A283F">
            <w:pPr>
              <w:spacing w:after="0" w:line="276" w:lineRule="auto"/>
              <w:jc w:val="both"/>
            </w:pPr>
            <w:r>
              <w:rPr>
                <w:b/>
              </w:rPr>
              <w:t>HABILIDADES: (EF03CI07BX)</w:t>
            </w:r>
            <w:r>
              <w:t xml:space="preserve"> Reconhecer as transformações da Terra, devido escassez de água no solo, com base nas erosões em alguns lugares, comparando as mudanças nas últimas décadas na própria região</w:t>
            </w:r>
            <w:r w:rsidR="00B91B8B">
              <w:t>.</w:t>
            </w:r>
          </w:p>
          <w:p w:rsidR="00B91B8B" w:rsidRDefault="00B91B8B" w:rsidP="006A283F">
            <w:pPr>
              <w:spacing w:after="0" w:line="276" w:lineRule="auto"/>
              <w:jc w:val="both"/>
            </w:pPr>
          </w:p>
          <w:p w:rsidR="00B91B8B" w:rsidRDefault="00B91B8B" w:rsidP="00B91B8B">
            <w:pPr>
              <w:spacing w:after="0"/>
            </w:pPr>
            <w:r>
              <w:rPr>
                <w:b/>
              </w:rPr>
              <w:t>UNIDADE TEMÁTICA:</w:t>
            </w:r>
            <w:r>
              <w:t>Terra e universo</w:t>
            </w:r>
          </w:p>
          <w:p w:rsidR="00B91B8B" w:rsidRDefault="00B91B8B" w:rsidP="00B91B8B">
            <w:pPr>
              <w:spacing w:after="0" w:line="276" w:lineRule="auto"/>
              <w:jc w:val="both"/>
              <w:rPr>
                <w:b/>
              </w:rPr>
            </w:pPr>
            <w:r>
              <w:rPr>
                <w:b/>
              </w:rPr>
              <w:t xml:space="preserve">OBJETO DE CONHECIMENTO: </w:t>
            </w:r>
            <w:r>
              <w:t>Uso do solo</w:t>
            </w:r>
          </w:p>
          <w:p w:rsidR="00B91B8B" w:rsidRDefault="00B91B8B" w:rsidP="00B91B8B">
            <w:pPr>
              <w:spacing w:after="0" w:line="276" w:lineRule="auto"/>
              <w:jc w:val="both"/>
              <w:rPr>
                <w:b/>
              </w:rPr>
            </w:pPr>
            <w:r>
              <w:rPr>
                <w:b/>
              </w:rPr>
              <w:t xml:space="preserve">HABILIDADES:(EF03CI10) </w:t>
            </w:r>
            <w:r>
              <w:t>Identificar os diferentes usos do solo (plantação e extração de materiais, dentre outras possibilidades), reconhecendo as técnicas para o manejo adequado do solo e sua importância para a agricultura e para a vida.</w:t>
            </w:r>
          </w:p>
        </w:tc>
        <w:tc>
          <w:tcPr>
            <w:tcW w:w="6096" w:type="dxa"/>
            <w:shd w:val="clear" w:color="auto" w:fill="FFFFFF"/>
          </w:tcPr>
          <w:p w:rsidR="00F32260" w:rsidRDefault="00F32260" w:rsidP="006A283F">
            <w:pPr>
              <w:pBdr>
                <w:top w:val="nil"/>
                <w:left w:val="nil"/>
                <w:bottom w:val="nil"/>
                <w:right w:val="nil"/>
                <w:between w:val="nil"/>
              </w:pBdr>
              <w:tabs>
                <w:tab w:val="left" w:pos="317"/>
              </w:tabs>
              <w:spacing w:after="0" w:line="276" w:lineRule="auto"/>
              <w:jc w:val="both"/>
              <w:rPr>
                <w:color w:val="000000"/>
              </w:rPr>
            </w:pPr>
            <w:r>
              <w:rPr>
                <w:color w:val="000000"/>
              </w:rPr>
              <w:t>Causas e consequências da escassez de água no solo</w:t>
            </w:r>
          </w:p>
          <w:p w:rsidR="00B91B8B" w:rsidRDefault="00F32260" w:rsidP="006A283F">
            <w:pPr>
              <w:pBdr>
                <w:top w:val="nil"/>
                <w:left w:val="nil"/>
                <w:bottom w:val="nil"/>
                <w:right w:val="nil"/>
                <w:between w:val="nil"/>
              </w:pBdr>
              <w:tabs>
                <w:tab w:val="left" w:pos="317"/>
              </w:tabs>
              <w:spacing w:after="0" w:line="276" w:lineRule="auto"/>
              <w:jc w:val="both"/>
              <w:rPr>
                <w:color w:val="000000"/>
              </w:rPr>
            </w:pPr>
            <w:r>
              <w:rPr>
                <w:color w:val="000000"/>
              </w:rPr>
              <w:t>Transformações da Terra causada pela escassez de água no solo.</w:t>
            </w:r>
            <w:r w:rsidR="006A283F">
              <w:rPr>
                <w:color w:val="000000"/>
              </w:rPr>
              <w:t xml:space="preserve"> </w:t>
            </w:r>
            <w:r>
              <w:rPr>
                <w:color w:val="000000"/>
              </w:rPr>
              <w:t>Solo e erosão</w:t>
            </w:r>
            <w:r w:rsidR="006A283F">
              <w:rPr>
                <w:color w:val="000000"/>
              </w:rPr>
              <w:t>.</w:t>
            </w:r>
          </w:p>
          <w:p w:rsidR="00F32260" w:rsidRDefault="00F32260" w:rsidP="006A283F">
            <w:pPr>
              <w:pBdr>
                <w:top w:val="nil"/>
                <w:left w:val="nil"/>
                <w:bottom w:val="nil"/>
                <w:right w:val="nil"/>
                <w:between w:val="nil"/>
              </w:pBdr>
              <w:tabs>
                <w:tab w:val="left" w:pos="317"/>
              </w:tabs>
              <w:spacing w:after="0" w:line="276" w:lineRule="auto"/>
              <w:jc w:val="both"/>
              <w:rPr>
                <w:color w:val="000000"/>
              </w:rPr>
            </w:pPr>
            <w:r>
              <w:rPr>
                <w:color w:val="000000"/>
              </w:rPr>
              <w:t>Utilidades do solo</w:t>
            </w:r>
            <w:r w:rsidR="006A283F">
              <w:rPr>
                <w:color w:val="000000"/>
              </w:rPr>
              <w:t>,</w:t>
            </w:r>
            <w:r>
              <w:rPr>
                <w:color w:val="000000"/>
              </w:rPr>
              <w:t>Características do solo (cor, textura, cheiro, tamanho das partículas, permeabilidade), etc.</w:t>
            </w:r>
          </w:p>
          <w:p w:rsidR="00F32260" w:rsidRDefault="00F32260" w:rsidP="006A283F">
            <w:pPr>
              <w:pBdr>
                <w:top w:val="nil"/>
                <w:left w:val="nil"/>
                <w:bottom w:val="nil"/>
                <w:right w:val="nil"/>
                <w:between w:val="nil"/>
              </w:pBdr>
              <w:tabs>
                <w:tab w:val="left" w:pos="317"/>
              </w:tabs>
              <w:spacing w:after="0" w:line="276" w:lineRule="auto"/>
              <w:jc w:val="both"/>
              <w:rPr>
                <w:color w:val="000000"/>
              </w:rPr>
            </w:pPr>
            <w:r w:rsidRPr="00A03043">
              <w:rPr>
                <w:color w:val="000000"/>
              </w:rPr>
              <w:t>Técnicas de manejo do solo e sua importância para a agricultura e para a vida.</w:t>
            </w:r>
          </w:p>
        </w:tc>
        <w:tc>
          <w:tcPr>
            <w:tcW w:w="2693" w:type="dxa"/>
            <w:shd w:val="clear" w:color="auto" w:fill="FFFFFF"/>
          </w:tcPr>
          <w:p w:rsidR="00F32260" w:rsidRDefault="00F32260" w:rsidP="006A283F">
            <w:pPr>
              <w:pBdr>
                <w:top w:val="nil"/>
                <w:left w:val="nil"/>
                <w:bottom w:val="nil"/>
                <w:right w:val="nil"/>
                <w:between w:val="nil"/>
              </w:pBdr>
              <w:tabs>
                <w:tab w:val="left" w:pos="317"/>
              </w:tabs>
              <w:spacing w:after="0" w:line="276" w:lineRule="auto"/>
              <w:ind w:hanging="720"/>
              <w:jc w:val="both"/>
              <w:rPr>
                <w:color w:val="000000"/>
              </w:rPr>
            </w:pPr>
          </w:p>
        </w:tc>
      </w:tr>
    </w:tbl>
    <w:p w:rsidR="006A283F" w:rsidRDefault="006A283F"/>
    <w:tbl>
      <w:tblPr>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1"/>
        <w:gridCol w:w="6096"/>
        <w:gridCol w:w="2693"/>
      </w:tblGrid>
      <w:tr w:rsidR="00F32260" w:rsidTr="006A283F">
        <w:trPr>
          <w:trHeight w:val="2408"/>
        </w:trPr>
        <w:tc>
          <w:tcPr>
            <w:tcW w:w="7201" w:type="dxa"/>
            <w:shd w:val="clear" w:color="auto" w:fill="FFFFFF"/>
          </w:tcPr>
          <w:p w:rsidR="00F32260" w:rsidRDefault="00F32260" w:rsidP="006A283F">
            <w:pPr>
              <w:spacing w:after="0"/>
            </w:pPr>
            <w:r>
              <w:rPr>
                <w:b/>
              </w:rPr>
              <w:lastRenderedPageBreak/>
              <w:t xml:space="preserve">UNIDADE TEMÁTICA:  </w:t>
            </w:r>
            <w:r>
              <w:t>Ciência e Tecnologia</w:t>
            </w:r>
          </w:p>
          <w:p w:rsidR="00F32260" w:rsidRDefault="00F32260" w:rsidP="006A283F">
            <w:pPr>
              <w:spacing w:after="0" w:line="276" w:lineRule="auto"/>
              <w:jc w:val="both"/>
            </w:pPr>
            <w:r>
              <w:rPr>
                <w:b/>
              </w:rPr>
              <w:t xml:space="preserve"> OBJETO DE CONHECIMENTO:</w:t>
            </w:r>
            <w:r>
              <w:t xml:space="preserve">Sustentabilidade  </w:t>
            </w:r>
          </w:p>
          <w:p w:rsidR="00F32260" w:rsidRDefault="00F32260" w:rsidP="006A283F">
            <w:pPr>
              <w:spacing w:after="0" w:line="276" w:lineRule="auto"/>
              <w:jc w:val="both"/>
              <w:rPr>
                <w:b/>
              </w:rPr>
            </w:pPr>
          </w:p>
          <w:p w:rsidR="00F32260" w:rsidRDefault="00F32260" w:rsidP="006A283F">
            <w:pPr>
              <w:spacing w:after="0" w:line="276" w:lineRule="auto"/>
              <w:jc w:val="both"/>
              <w:rPr>
                <w:b/>
              </w:rPr>
            </w:pPr>
            <w:r>
              <w:rPr>
                <w:b/>
              </w:rPr>
              <w:t>HABILIDADES:</w:t>
            </w:r>
          </w:p>
          <w:p w:rsidR="00F32260" w:rsidRDefault="00F32260" w:rsidP="006A283F">
            <w:pPr>
              <w:spacing w:after="0" w:line="276" w:lineRule="auto"/>
              <w:jc w:val="both"/>
              <w:rPr>
                <w:b/>
              </w:rPr>
            </w:pPr>
            <w:r>
              <w:rPr>
                <w:b/>
              </w:rPr>
              <w:t>(EF03CI04MG</w:t>
            </w:r>
            <w:r>
              <w:t>) Conhecer a natureza da Ciência, entendendo como os conhecimentos são produzidos e suas implicações para a humanidade e o meio ambiente.</w:t>
            </w:r>
          </w:p>
        </w:tc>
        <w:tc>
          <w:tcPr>
            <w:tcW w:w="6096" w:type="dxa"/>
            <w:vMerge w:val="restart"/>
            <w:shd w:val="clear" w:color="auto" w:fill="FFFFFF"/>
          </w:tcPr>
          <w:p w:rsidR="00F32260" w:rsidRDefault="00F32260" w:rsidP="006A283F">
            <w:pPr>
              <w:numPr>
                <w:ilvl w:val="0"/>
                <w:numId w:val="11"/>
              </w:numPr>
              <w:pBdr>
                <w:top w:val="nil"/>
                <w:left w:val="nil"/>
                <w:bottom w:val="nil"/>
                <w:right w:val="nil"/>
                <w:between w:val="nil"/>
              </w:pBdr>
              <w:tabs>
                <w:tab w:val="left" w:pos="317"/>
              </w:tabs>
              <w:spacing w:after="0" w:line="276" w:lineRule="auto"/>
              <w:jc w:val="both"/>
              <w:rPr>
                <w:color w:val="000000"/>
              </w:rPr>
            </w:pPr>
            <w:r>
              <w:rPr>
                <w:color w:val="000000"/>
              </w:rPr>
              <w:t>Importância da produção dos conhecimentos científicos para a humanidade.</w:t>
            </w:r>
          </w:p>
          <w:p w:rsidR="00F32260" w:rsidRDefault="00F32260" w:rsidP="006A283F">
            <w:pPr>
              <w:numPr>
                <w:ilvl w:val="0"/>
                <w:numId w:val="11"/>
              </w:numPr>
              <w:pBdr>
                <w:top w:val="nil"/>
                <w:left w:val="nil"/>
                <w:bottom w:val="nil"/>
                <w:right w:val="nil"/>
                <w:between w:val="nil"/>
              </w:pBdr>
              <w:tabs>
                <w:tab w:val="left" w:pos="317"/>
              </w:tabs>
              <w:spacing w:after="0" w:line="276" w:lineRule="auto"/>
              <w:jc w:val="both"/>
              <w:rPr>
                <w:color w:val="000000"/>
              </w:rPr>
            </w:pPr>
            <w:r>
              <w:rPr>
                <w:color w:val="000000"/>
              </w:rPr>
              <w:t>Terra e Universo</w:t>
            </w:r>
          </w:p>
          <w:p w:rsidR="00F32260" w:rsidRDefault="00F32260" w:rsidP="006A283F">
            <w:pPr>
              <w:numPr>
                <w:ilvl w:val="0"/>
                <w:numId w:val="11"/>
              </w:numPr>
              <w:pBdr>
                <w:top w:val="nil"/>
                <w:left w:val="nil"/>
                <w:bottom w:val="nil"/>
                <w:right w:val="nil"/>
                <w:between w:val="nil"/>
              </w:pBdr>
              <w:tabs>
                <w:tab w:val="left" w:pos="317"/>
              </w:tabs>
              <w:spacing w:after="0" w:line="276" w:lineRule="auto"/>
              <w:jc w:val="both"/>
              <w:rPr>
                <w:color w:val="000000"/>
              </w:rPr>
            </w:pPr>
            <w:r>
              <w:rPr>
                <w:color w:val="000000"/>
              </w:rPr>
              <w:t>Astronomia</w:t>
            </w:r>
          </w:p>
          <w:p w:rsidR="00F32260" w:rsidRDefault="00F32260" w:rsidP="006A283F">
            <w:pPr>
              <w:numPr>
                <w:ilvl w:val="0"/>
                <w:numId w:val="11"/>
              </w:numPr>
              <w:pBdr>
                <w:top w:val="nil"/>
                <w:left w:val="nil"/>
                <w:bottom w:val="nil"/>
                <w:right w:val="nil"/>
                <w:between w:val="nil"/>
              </w:pBdr>
              <w:tabs>
                <w:tab w:val="left" w:pos="317"/>
              </w:tabs>
              <w:spacing w:after="0" w:line="276" w:lineRule="auto"/>
              <w:jc w:val="both"/>
              <w:rPr>
                <w:color w:val="000000"/>
              </w:rPr>
            </w:pPr>
            <w:r>
              <w:rPr>
                <w:color w:val="000000"/>
              </w:rPr>
              <w:t xml:space="preserve">Instrumentos usados na astronomia </w:t>
            </w:r>
          </w:p>
          <w:p w:rsidR="00F32260" w:rsidRDefault="00F32260" w:rsidP="006A283F">
            <w:pPr>
              <w:numPr>
                <w:ilvl w:val="0"/>
                <w:numId w:val="11"/>
              </w:numPr>
              <w:pBdr>
                <w:top w:val="nil"/>
                <w:left w:val="nil"/>
                <w:bottom w:val="nil"/>
                <w:right w:val="nil"/>
                <w:between w:val="nil"/>
              </w:pBdr>
              <w:tabs>
                <w:tab w:val="left" w:pos="317"/>
              </w:tabs>
              <w:spacing w:after="0" w:line="276" w:lineRule="auto"/>
              <w:jc w:val="both"/>
              <w:rPr>
                <w:color w:val="000000"/>
              </w:rPr>
            </w:pPr>
            <w:r>
              <w:rPr>
                <w:color w:val="000000"/>
              </w:rPr>
              <w:t>Utilidades do solo</w:t>
            </w:r>
          </w:p>
          <w:p w:rsidR="00F32260" w:rsidRDefault="00F32260" w:rsidP="006A283F">
            <w:pPr>
              <w:numPr>
                <w:ilvl w:val="0"/>
                <w:numId w:val="11"/>
              </w:numPr>
              <w:pBdr>
                <w:top w:val="nil"/>
                <w:left w:val="nil"/>
                <w:bottom w:val="nil"/>
                <w:right w:val="nil"/>
                <w:between w:val="nil"/>
              </w:pBdr>
              <w:tabs>
                <w:tab w:val="left" w:pos="317"/>
              </w:tabs>
              <w:spacing w:after="0" w:line="276" w:lineRule="auto"/>
              <w:jc w:val="both"/>
              <w:rPr>
                <w:color w:val="000000"/>
              </w:rPr>
            </w:pPr>
            <w:r>
              <w:rPr>
                <w:color w:val="000000"/>
              </w:rPr>
              <w:t>Movimentos da Terra (rotação e translação)</w:t>
            </w:r>
          </w:p>
          <w:p w:rsidR="00F32260" w:rsidRDefault="00F32260" w:rsidP="006A283F">
            <w:pPr>
              <w:tabs>
                <w:tab w:val="left" w:pos="286"/>
              </w:tabs>
              <w:spacing w:after="0" w:line="276" w:lineRule="auto"/>
              <w:jc w:val="center"/>
            </w:pPr>
          </w:p>
        </w:tc>
        <w:tc>
          <w:tcPr>
            <w:tcW w:w="2693" w:type="dxa"/>
            <w:vMerge w:val="restart"/>
            <w:shd w:val="clear" w:color="auto" w:fill="FFFFFF"/>
          </w:tcPr>
          <w:p w:rsidR="00F32260" w:rsidRDefault="00F32260" w:rsidP="006A283F">
            <w:pPr>
              <w:pBdr>
                <w:top w:val="nil"/>
                <w:left w:val="nil"/>
                <w:bottom w:val="nil"/>
                <w:right w:val="nil"/>
                <w:between w:val="nil"/>
              </w:pBdr>
              <w:tabs>
                <w:tab w:val="left" w:pos="317"/>
              </w:tabs>
              <w:spacing w:after="0" w:line="276" w:lineRule="auto"/>
              <w:ind w:hanging="720"/>
              <w:jc w:val="both"/>
              <w:rPr>
                <w:color w:val="000000"/>
              </w:rPr>
            </w:pPr>
          </w:p>
          <w:p w:rsidR="00F32260" w:rsidRDefault="00F32260" w:rsidP="006A283F">
            <w:pPr>
              <w:pBdr>
                <w:top w:val="nil"/>
                <w:left w:val="nil"/>
                <w:bottom w:val="nil"/>
                <w:right w:val="nil"/>
                <w:between w:val="nil"/>
              </w:pBdr>
              <w:tabs>
                <w:tab w:val="left" w:pos="317"/>
              </w:tabs>
              <w:spacing w:after="0" w:line="276" w:lineRule="auto"/>
              <w:ind w:hanging="720"/>
              <w:jc w:val="both"/>
              <w:rPr>
                <w:color w:val="000000"/>
              </w:rPr>
            </w:pPr>
          </w:p>
          <w:p w:rsidR="00F32260" w:rsidRDefault="00F32260" w:rsidP="006A283F">
            <w:pPr>
              <w:pBdr>
                <w:top w:val="nil"/>
                <w:left w:val="nil"/>
                <w:bottom w:val="nil"/>
                <w:right w:val="nil"/>
                <w:between w:val="nil"/>
              </w:pBdr>
              <w:tabs>
                <w:tab w:val="left" w:pos="317"/>
              </w:tabs>
              <w:spacing w:after="0" w:line="276" w:lineRule="auto"/>
              <w:ind w:hanging="720"/>
              <w:jc w:val="both"/>
              <w:rPr>
                <w:color w:val="000000"/>
              </w:rPr>
            </w:pPr>
          </w:p>
          <w:p w:rsidR="00F32260" w:rsidRDefault="00F32260" w:rsidP="006A283F">
            <w:pPr>
              <w:pBdr>
                <w:top w:val="nil"/>
                <w:left w:val="nil"/>
                <w:bottom w:val="nil"/>
                <w:right w:val="nil"/>
                <w:between w:val="nil"/>
              </w:pBdr>
              <w:tabs>
                <w:tab w:val="left" w:pos="317"/>
              </w:tabs>
              <w:spacing w:after="0" w:line="276" w:lineRule="auto"/>
              <w:ind w:hanging="720"/>
              <w:jc w:val="both"/>
              <w:rPr>
                <w:color w:val="000000"/>
              </w:rPr>
            </w:pPr>
          </w:p>
        </w:tc>
      </w:tr>
      <w:tr w:rsidR="00F32260" w:rsidTr="006A283F">
        <w:trPr>
          <w:trHeight w:val="2751"/>
        </w:trPr>
        <w:tc>
          <w:tcPr>
            <w:tcW w:w="7201" w:type="dxa"/>
            <w:tcBorders>
              <w:top w:val="nil"/>
            </w:tcBorders>
            <w:shd w:val="clear" w:color="auto" w:fill="auto"/>
          </w:tcPr>
          <w:p w:rsidR="00F32260" w:rsidRDefault="00F32260" w:rsidP="006A283F">
            <w:pPr>
              <w:spacing w:after="0"/>
            </w:pPr>
            <w:r>
              <w:rPr>
                <w:b/>
              </w:rPr>
              <w:t>UNIDADE TEMÁTICA:</w:t>
            </w:r>
            <w:r>
              <w:t>Terra e universo</w:t>
            </w:r>
          </w:p>
          <w:p w:rsidR="00F32260" w:rsidRDefault="00F32260" w:rsidP="006A283F">
            <w:pPr>
              <w:spacing w:after="0" w:line="276" w:lineRule="auto"/>
              <w:jc w:val="both"/>
            </w:pPr>
            <w:r>
              <w:rPr>
                <w:b/>
              </w:rPr>
              <w:t xml:space="preserve">OBJETO DE CONHECIMENTO: </w:t>
            </w:r>
            <w:r>
              <w:t>Astronomia</w:t>
            </w:r>
          </w:p>
          <w:p w:rsidR="00F32260" w:rsidRDefault="00F32260" w:rsidP="006A283F">
            <w:pPr>
              <w:spacing w:after="0" w:line="276" w:lineRule="auto"/>
              <w:jc w:val="both"/>
              <w:rPr>
                <w:b/>
              </w:rPr>
            </w:pPr>
          </w:p>
          <w:p w:rsidR="00F32260" w:rsidRDefault="00F32260" w:rsidP="006A283F">
            <w:pPr>
              <w:spacing w:after="0" w:line="276" w:lineRule="auto"/>
              <w:jc w:val="both"/>
              <w:rPr>
                <w:b/>
              </w:rPr>
            </w:pPr>
            <w:r>
              <w:rPr>
                <w:b/>
              </w:rPr>
              <w:t xml:space="preserve">HABILIDADES: </w:t>
            </w:r>
          </w:p>
          <w:p w:rsidR="00F32260" w:rsidRDefault="00F32260" w:rsidP="006A283F">
            <w:pPr>
              <w:spacing w:after="0" w:line="276" w:lineRule="auto"/>
              <w:jc w:val="both"/>
              <w:rPr>
                <w:b/>
              </w:rPr>
            </w:pPr>
            <w:r>
              <w:rPr>
                <w:b/>
              </w:rPr>
              <w:t xml:space="preserve">EF03CI08X) </w:t>
            </w:r>
            <w:r>
              <w:t>Observar, identificar e registrar os períodos diários (dia e/ou noite) em que o Sol, demais estrelas, Lua e planetas estão visíveis no céu e relacionar aos movimentos da Terra (rotação e translação).</w:t>
            </w:r>
          </w:p>
        </w:tc>
        <w:tc>
          <w:tcPr>
            <w:tcW w:w="6096" w:type="dxa"/>
            <w:vMerge/>
            <w:shd w:val="clear" w:color="auto" w:fill="FFFFFF"/>
          </w:tcPr>
          <w:p w:rsidR="00F32260" w:rsidRDefault="00F32260" w:rsidP="006A283F">
            <w:pPr>
              <w:widowControl w:val="0"/>
              <w:pBdr>
                <w:top w:val="nil"/>
                <w:left w:val="nil"/>
                <w:bottom w:val="nil"/>
                <w:right w:val="nil"/>
                <w:between w:val="nil"/>
              </w:pBdr>
              <w:spacing w:after="0" w:line="276" w:lineRule="auto"/>
              <w:rPr>
                <w:b/>
              </w:rPr>
            </w:pPr>
          </w:p>
        </w:tc>
        <w:tc>
          <w:tcPr>
            <w:tcW w:w="2693" w:type="dxa"/>
            <w:vMerge/>
            <w:shd w:val="clear" w:color="auto" w:fill="FFFFFF"/>
          </w:tcPr>
          <w:p w:rsidR="00F32260" w:rsidRDefault="00F32260" w:rsidP="006A283F">
            <w:pPr>
              <w:widowControl w:val="0"/>
              <w:pBdr>
                <w:top w:val="nil"/>
                <w:left w:val="nil"/>
                <w:bottom w:val="nil"/>
                <w:right w:val="nil"/>
                <w:between w:val="nil"/>
              </w:pBdr>
              <w:spacing w:after="0" w:line="276" w:lineRule="auto"/>
              <w:rPr>
                <w:b/>
              </w:rPr>
            </w:pPr>
          </w:p>
        </w:tc>
      </w:tr>
    </w:tbl>
    <w:p w:rsidR="00F32260" w:rsidRDefault="00F32260" w:rsidP="00C72A28">
      <w:pPr>
        <w:widowControl w:val="0"/>
        <w:tabs>
          <w:tab w:val="center" w:pos="4252"/>
          <w:tab w:val="right" w:pos="8504"/>
        </w:tabs>
        <w:spacing w:after="0" w:line="240" w:lineRule="auto"/>
        <w:rPr>
          <w:rFonts w:ascii="Arial" w:eastAsia="Arial" w:hAnsi="Arial" w:cs="Arial"/>
        </w:rPr>
      </w:pPr>
    </w:p>
    <w:p w:rsidR="00F32260" w:rsidRDefault="00F32260" w:rsidP="00C72A28">
      <w:pPr>
        <w:widowControl w:val="0"/>
        <w:tabs>
          <w:tab w:val="center" w:pos="4252"/>
          <w:tab w:val="right" w:pos="8504"/>
        </w:tabs>
        <w:spacing w:after="0" w:line="240" w:lineRule="auto"/>
        <w:rPr>
          <w:rFonts w:ascii="Arial" w:eastAsia="Arial" w:hAnsi="Arial" w:cs="Arial"/>
        </w:rPr>
      </w:pPr>
    </w:p>
    <w:p w:rsidR="00F32260" w:rsidRDefault="00F32260" w:rsidP="00C72A28">
      <w:pPr>
        <w:widowControl w:val="0"/>
        <w:tabs>
          <w:tab w:val="center" w:pos="4252"/>
          <w:tab w:val="right" w:pos="8504"/>
        </w:tabs>
        <w:spacing w:after="0" w:line="240" w:lineRule="auto"/>
        <w:rPr>
          <w:rFonts w:ascii="Arial" w:eastAsia="Arial" w:hAnsi="Arial" w:cs="Arial"/>
        </w:rPr>
      </w:pPr>
    </w:p>
    <w:p w:rsidR="00F32260" w:rsidRDefault="00F32260" w:rsidP="00C72A28">
      <w:pPr>
        <w:widowControl w:val="0"/>
        <w:tabs>
          <w:tab w:val="center" w:pos="4252"/>
          <w:tab w:val="right" w:pos="8504"/>
        </w:tabs>
        <w:spacing w:after="0" w:line="240" w:lineRule="auto"/>
        <w:rPr>
          <w:rFonts w:ascii="Arial" w:eastAsia="Arial" w:hAnsi="Arial" w:cs="Arial"/>
        </w:rPr>
      </w:pPr>
    </w:p>
    <w:p w:rsidR="00B91B8B" w:rsidRDefault="00B91B8B" w:rsidP="00C72A28">
      <w:pPr>
        <w:widowControl w:val="0"/>
        <w:tabs>
          <w:tab w:val="center" w:pos="4252"/>
          <w:tab w:val="right" w:pos="8504"/>
        </w:tabs>
        <w:spacing w:after="0" w:line="240" w:lineRule="auto"/>
        <w:rPr>
          <w:rFonts w:ascii="Arial" w:eastAsia="Arial" w:hAnsi="Arial" w:cs="Arial"/>
        </w:rPr>
      </w:pPr>
    </w:p>
    <w:p w:rsidR="00B91B8B" w:rsidRDefault="00B91B8B" w:rsidP="00C72A28">
      <w:pPr>
        <w:widowControl w:val="0"/>
        <w:tabs>
          <w:tab w:val="center" w:pos="4252"/>
          <w:tab w:val="right" w:pos="8504"/>
        </w:tabs>
        <w:spacing w:after="0" w:line="240" w:lineRule="auto"/>
        <w:rPr>
          <w:rFonts w:ascii="Arial" w:eastAsia="Arial" w:hAnsi="Arial" w:cs="Arial"/>
        </w:rPr>
      </w:pPr>
    </w:p>
    <w:p w:rsidR="00B91B8B" w:rsidRDefault="00B91B8B" w:rsidP="00C72A28">
      <w:pPr>
        <w:widowControl w:val="0"/>
        <w:tabs>
          <w:tab w:val="center" w:pos="4252"/>
          <w:tab w:val="right" w:pos="8504"/>
        </w:tabs>
        <w:spacing w:after="0" w:line="240" w:lineRule="auto"/>
        <w:rPr>
          <w:rFonts w:ascii="Arial" w:eastAsia="Arial" w:hAnsi="Arial" w:cs="Arial"/>
        </w:rPr>
      </w:pPr>
    </w:p>
    <w:p w:rsidR="00B91B8B" w:rsidRDefault="00B91B8B" w:rsidP="00C72A28">
      <w:pPr>
        <w:widowControl w:val="0"/>
        <w:tabs>
          <w:tab w:val="center" w:pos="4252"/>
          <w:tab w:val="right" w:pos="8504"/>
        </w:tabs>
        <w:spacing w:after="0" w:line="240" w:lineRule="auto"/>
        <w:rPr>
          <w:rFonts w:ascii="Arial" w:eastAsia="Arial" w:hAnsi="Arial" w:cs="Arial"/>
        </w:rPr>
      </w:pPr>
    </w:p>
    <w:p w:rsidR="00B91B8B" w:rsidRDefault="00B91B8B" w:rsidP="00C72A28">
      <w:pPr>
        <w:widowControl w:val="0"/>
        <w:tabs>
          <w:tab w:val="center" w:pos="4252"/>
          <w:tab w:val="right" w:pos="8504"/>
        </w:tabs>
        <w:spacing w:after="0" w:line="240" w:lineRule="auto"/>
        <w:rPr>
          <w:rFonts w:ascii="Arial" w:eastAsia="Arial" w:hAnsi="Arial" w:cs="Arial"/>
        </w:rPr>
      </w:pPr>
    </w:p>
    <w:p w:rsidR="00B91B8B" w:rsidRDefault="00B91B8B" w:rsidP="00C72A28">
      <w:pPr>
        <w:widowControl w:val="0"/>
        <w:tabs>
          <w:tab w:val="center" w:pos="4252"/>
          <w:tab w:val="right" w:pos="8504"/>
        </w:tabs>
        <w:spacing w:after="0" w:line="240" w:lineRule="auto"/>
        <w:rPr>
          <w:rFonts w:ascii="Arial" w:eastAsia="Arial" w:hAnsi="Arial" w:cs="Arial"/>
        </w:rPr>
      </w:pPr>
    </w:p>
    <w:p w:rsidR="00B91B8B" w:rsidRDefault="00B91B8B" w:rsidP="00C72A28">
      <w:pPr>
        <w:widowControl w:val="0"/>
        <w:tabs>
          <w:tab w:val="center" w:pos="4252"/>
          <w:tab w:val="right" w:pos="8504"/>
        </w:tabs>
        <w:spacing w:after="0" w:line="240" w:lineRule="auto"/>
        <w:rPr>
          <w:rFonts w:ascii="Arial" w:eastAsia="Arial" w:hAnsi="Arial" w:cs="Arial"/>
        </w:rPr>
      </w:pPr>
    </w:p>
    <w:p w:rsidR="00B91B8B" w:rsidRDefault="00B91B8B" w:rsidP="00C72A28">
      <w:pPr>
        <w:widowControl w:val="0"/>
        <w:tabs>
          <w:tab w:val="center" w:pos="4252"/>
          <w:tab w:val="right" w:pos="8504"/>
        </w:tabs>
        <w:spacing w:after="0" w:line="240" w:lineRule="auto"/>
        <w:rPr>
          <w:rFonts w:ascii="Arial" w:eastAsia="Arial" w:hAnsi="Arial" w:cs="Arial"/>
        </w:rPr>
      </w:pPr>
    </w:p>
    <w:p w:rsidR="00B91B8B" w:rsidRDefault="00B91B8B" w:rsidP="00C72A28">
      <w:pPr>
        <w:widowControl w:val="0"/>
        <w:tabs>
          <w:tab w:val="center" w:pos="4252"/>
          <w:tab w:val="right" w:pos="8504"/>
        </w:tabs>
        <w:spacing w:after="0" w:line="240" w:lineRule="auto"/>
        <w:rPr>
          <w:rFonts w:ascii="Arial" w:eastAsia="Arial" w:hAnsi="Arial" w:cs="Arial"/>
        </w:rPr>
      </w:pPr>
    </w:p>
    <w:p w:rsidR="00F32260" w:rsidRDefault="00F32260" w:rsidP="00C72A28">
      <w:pPr>
        <w:widowControl w:val="0"/>
        <w:tabs>
          <w:tab w:val="center" w:pos="4252"/>
          <w:tab w:val="right" w:pos="8504"/>
        </w:tabs>
        <w:spacing w:after="0" w:line="240" w:lineRule="auto"/>
        <w:rPr>
          <w:rFonts w:ascii="Arial" w:eastAsia="Arial" w:hAnsi="Arial" w:cs="Arial"/>
        </w:rPr>
      </w:pPr>
    </w:p>
    <w:p w:rsidR="00F32260" w:rsidRDefault="00F32260" w:rsidP="00C72A28">
      <w:pPr>
        <w:widowControl w:val="0"/>
        <w:tabs>
          <w:tab w:val="center" w:pos="4252"/>
          <w:tab w:val="right" w:pos="8504"/>
        </w:tabs>
        <w:spacing w:after="0" w:line="240" w:lineRule="auto"/>
        <w:rPr>
          <w:rFonts w:ascii="Arial" w:eastAsia="Arial" w:hAnsi="Arial" w:cs="Arial"/>
        </w:rPr>
      </w:pPr>
    </w:p>
    <w:p w:rsidR="00F32260" w:rsidRDefault="00F32260" w:rsidP="00C72A28">
      <w:pPr>
        <w:widowControl w:val="0"/>
        <w:tabs>
          <w:tab w:val="center" w:pos="4252"/>
          <w:tab w:val="right" w:pos="8504"/>
        </w:tabs>
        <w:spacing w:after="0" w:line="240" w:lineRule="auto"/>
        <w:rPr>
          <w:rFonts w:ascii="Arial" w:eastAsia="Arial" w:hAnsi="Arial" w:cs="Arial"/>
        </w:rPr>
      </w:pPr>
    </w:p>
    <w:p w:rsidR="00F32260" w:rsidRDefault="00F32260" w:rsidP="00C72A28">
      <w:pPr>
        <w:widowControl w:val="0"/>
        <w:tabs>
          <w:tab w:val="center" w:pos="4252"/>
          <w:tab w:val="right" w:pos="8504"/>
        </w:tabs>
        <w:spacing w:after="0" w:line="240" w:lineRule="auto"/>
        <w:rPr>
          <w:rFonts w:ascii="Arial" w:eastAsia="Arial" w:hAnsi="Arial" w:cs="Arial"/>
        </w:rPr>
      </w:pPr>
    </w:p>
    <w:tbl>
      <w:tblPr>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4161"/>
        <w:gridCol w:w="6237"/>
        <w:gridCol w:w="2693"/>
      </w:tblGrid>
      <w:tr w:rsidR="001E6728" w:rsidTr="006A283F">
        <w:trPr>
          <w:trHeight w:val="326"/>
        </w:trPr>
        <w:tc>
          <w:tcPr>
            <w:tcW w:w="2899" w:type="dxa"/>
            <w:shd w:val="clear" w:color="auto" w:fill="auto"/>
          </w:tcPr>
          <w:p w:rsidR="001E6728" w:rsidRDefault="001E6728" w:rsidP="006A283F">
            <w:pPr>
              <w:spacing w:after="0" w:line="276" w:lineRule="auto"/>
              <w:jc w:val="both"/>
              <w:rPr>
                <w:b/>
              </w:rPr>
            </w:pPr>
            <w:r>
              <w:rPr>
                <w:b/>
              </w:rPr>
              <w:lastRenderedPageBreak/>
              <w:t>ANO DE ESCOLARIDADE:</w:t>
            </w:r>
          </w:p>
        </w:tc>
        <w:tc>
          <w:tcPr>
            <w:tcW w:w="13091" w:type="dxa"/>
            <w:gridSpan w:val="3"/>
            <w:shd w:val="clear" w:color="auto" w:fill="auto"/>
          </w:tcPr>
          <w:p w:rsidR="001E6728" w:rsidRDefault="001E6728" w:rsidP="006A283F">
            <w:pPr>
              <w:spacing w:after="0" w:line="276" w:lineRule="auto"/>
              <w:jc w:val="center"/>
            </w:pPr>
            <w:r>
              <w:t>3º  ANO – ENSINO FUNDAMENTAL – ANOS INICIAIS</w:t>
            </w:r>
          </w:p>
        </w:tc>
      </w:tr>
      <w:tr w:rsidR="001E6728" w:rsidTr="006A283F">
        <w:trPr>
          <w:trHeight w:val="326"/>
        </w:trPr>
        <w:tc>
          <w:tcPr>
            <w:tcW w:w="2899" w:type="dxa"/>
            <w:shd w:val="clear" w:color="auto" w:fill="auto"/>
          </w:tcPr>
          <w:p w:rsidR="001E6728" w:rsidRDefault="001E6728" w:rsidP="006A283F">
            <w:pPr>
              <w:spacing w:after="0" w:line="276" w:lineRule="auto"/>
              <w:jc w:val="both"/>
            </w:pPr>
            <w:r>
              <w:rPr>
                <w:b/>
              </w:rPr>
              <w:t>COMPONENTE CURRICULAR</w:t>
            </w:r>
          </w:p>
        </w:tc>
        <w:tc>
          <w:tcPr>
            <w:tcW w:w="13091" w:type="dxa"/>
            <w:gridSpan w:val="3"/>
            <w:shd w:val="clear" w:color="auto" w:fill="auto"/>
          </w:tcPr>
          <w:p w:rsidR="001E6728" w:rsidRDefault="001E6728" w:rsidP="006A283F">
            <w:pPr>
              <w:spacing w:after="0" w:line="276" w:lineRule="auto"/>
              <w:jc w:val="center"/>
            </w:pPr>
            <w:r>
              <w:t>GEOGRAFIA</w:t>
            </w:r>
          </w:p>
        </w:tc>
      </w:tr>
      <w:tr w:rsidR="001E6728" w:rsidTr="001E6728">
        <w:trPr>
          <w:trHeight w:val="257"/>
        </w:trPr>
        <w:tc>
          <w:tcPr>
            <w:tcW w:w="7060" w:type="dxa"/>
            <w:gridSpan w:val="2"/>
            <w:shd w:val="clear" w:color="auto" w:fill="DEEBF6"/>
          </w:tcPr>
          <w:p w:rsidR="001E6728" w:rsidRDefault="001E6728" w:rsidP="006A283F">
            <w:pPr>
              <w:spacing w:after="0" w:line="276" w:lineRule="auto"/>
              <w:jc w:val="center"/>
            </w:pPr>
            <w:r>
              <w:rPr>
                <w:b/>
              </w:rPr>
              <w:t>CURRÍCULO REFERÊNCIA DE MINAS GERAIS</w:t>
            </w:r>
          </w:p>
        </w:tc>
        <w:tc>
          <w:tcPr>
            <w:tcW w:w="6237" w:type="dxa"/>
            <w:shd w:val="clear" w:color="auto" w:fill="DEEBF6"/>
          </w:tcPr>
          <w:p w:rsidR="001E6728" w:rsidRDefault="001E6728" w:rsidP="006A283F">
            <w:pPr>
              <w:spacing w:after="0" w:line="276" w:lineRule="auto"/>
              <w:jc w:val="center"/>
            </w:pPr>
            <w:r>
              <w:rPr>
                <w:b/>
              </w:rPr>
              <w:t>CONTEÚDOS RELACIONADOS ( PNLD)</w:t>
            </w:r>
          </w:p>
        </w:tc>
        <w:tc>
          <w:tcPr>
            <w:tcW w:w="2693" w:type="dxa"/>
            <w:shd w:val="clear" w:color="auto" w:fill="DEEBF6"/>
          </w:tcPr>
          <w:p w:rsidR="001E6728" w:rsidRDefault="001E6728" w:rsidP="006A283F">
            <w:pPr>
              <w:spacing w:after="0" w:line="276" w:lineRule="auto"/>
              <w:jc w:val="center"/>
              <w:rPr>
                <w:b/>
              </w:rPr>
            </w:pPr>
            <w:r>
              <w:rPr>
                <w:b/>
              </w:rPr>
              <w:t>OBSERVAÇÕES</w:t>
            </w:r>
          </w:p>
        </w:tc>
      </w:tr>
      <w:tr w:rsidR="001E6728" w:rsidTr="001E6728">
        <w:trPr>
          <w:trHeight w:val="1982"/>
        </w:trPr>
        <w:tc>
          <w:tcPr>
            <w:tcW w:w="7060" w:type="dxa"/>
            <w:gridSpan w:val="2"/>
            <w:tcBorders>
              <w:top w:val="nil"/>
            </w:tcBorders>
            <w:shd w:val="clear" w:color="auto" w:fill="auto"/>
          </w:tcPr>
          <w:p w:rsidR="001E6728" w:rsidRDefault="001E6728" w:rsidP="006A283F">
            <w:pPr>
              <w:spacing w:after="0" w:line="276" w:lineRule="auto"/>
              <w:jc w:val="both"/>
            </w:pPr>
            <w:r>
              <w:rPr>
                <w:b/>
              </w:rPr>
              <w:t>UNIDADE TEMÁTICA:</w:t>
            </w:r>
            <w:r>
              <w:t>- Formas de representação e pensamento espacial</w:t>
            </w:r>
          </w:p>
          <w:p w:rsidR="001E6728" w:rsidRDefault="001E6728" w:rsidP="006A283F">
            <w:pPr>
              <w:spacing w:after="0" w:line="276" w:lineRule="auto"/>
              <w:jc w:val="both"/>
            </w:pPr>
            <w:r>
              <w:rPr>
                <w:b/>
              </w:rPr>
              <w:t>OBJETO DE CONHECIMENTO:</w:t>
            </w:r>
            <w:r>
              <w:t>- Representações cartográficas</w:t>
            </w:r>
          </w:p>
          <w:p w:rsidR="001E6728" w:rsidRDefault="001E6728" w:rsidP="006A283F">
            <w:pPr>
              <w:spacing w:after="0" w:line="240" w:lineRule="auto"/>
              <w:jc w:val="both"/>
              <w:rPr>
                <w:b/>
              </w:rPr>
            </w:pPr>
            <w:r>
              <w:rPr>
                <w:b/>
              </w:rPr>
              <w:t>HABILIDADE:</w:t>
            </w:r>
          </w:p>
          <w:p w:rsidR="001E6728" w:rsidRDefault="001E6728" w:rsidP="006A283F">
            <w:pPr>
              <w:spacing w:after="0" w:line="240" w:lineRule="auto"/>
              <w:jc w:val="both"/>
            </w:pPr>
            <w:r>
              <w:t>(EF03GE06) Identificar e interpretar imagens bidimensionais e tridimensionais em diferentes tipos de representação cartográfica (globo terrestre, mapas, maquetes, croqui, etc.).</w:t>
            </w:r>
          </w:p>
        </w:tc>
        <w:tc>
          <w:tcPr>
            <w:tcW w:w="6237" w:type="dxa"/>
            <w:tcBorders>
              <w:top w:val="nil"/>
            </w:tcBorders>
            <w:shd w:val="clear" w:color="auto" w:fill="auto"/>
          </w:tcPr>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 xml:space="preserve">Diferenças entre imagens bidimensionais e tridimensionais, destacando a passagem do espaço concreto, da realidade em que se vive (tridimensional) para o espaço do papel (bidimensional). </w:t>
            </w:r>
          </w:p>
          <w:p w:rsidR="001E6728" w:rsidRDefault="001E6728" w:rsidP="001E6728">
            <w:pPr>
              <w:numPr>
                <w:ilvl w:val="0"/>
                <w:numId w:val="2"/>
              </w:numPr>
              <w:pBdr>
                <w:top w:val="nil"/>
                <w:left w:val="nil"/>
                <w:bottom w:val="nil"/>
                <w:right w:val="nil"/>
                <w:between w:val="nil"/>
              </w:pBdr>
              <w:tabs>
                <w:tab w:val="left" w:pos="317"/>
              </w:tabs>
              <w:spacing w:after="0" w:line="240" w:lineRule="auto"/>
              <w:ind w:left="33" w:firstLine="0"/>
              <w:jc w:val="both"/>
            </w:pPr>
            <w:r>
              <w:rPr>
                <w:color w:val="000000"/>
              </w:rPr>
              <w:t>Tipos de representação cartográfica a partir do plano bidimensional (mapa) e tridimensional (maquete).</w:t>
            </w:r>
          </w:p>
          <w:p w:rsidR="001E6728" w:rsidRP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 xml:space="preserve">Leitura, interpretação e elaboração de representações cartográficas. </w:t>
            </w:r>
          </w:p>
        </w:tc>
        <w:tc>
          <w:tcPr>
            <w:tcW w:w="2693" w:type="dxa"/>
            <w:tcBorders>
              <w:top w:val="nil"/>
            </w:tcBorders>
          </w:tcPr>
          <w:p w:rsidR="001E6728" w:rsidRDefault="001E6728" w:rsidP="006A283F">
            <w:pPr>
              <w:pBdr>
                <w:top w:val="nil"/>
                <w:left w:val="nil"/>
                <w:bottom w:val="nil"/>
                <w:right w:val="nil"/>
                <w:between w:val="nil"/>
              </w:pBdr>
              <w:tabs>
                <w:tab w:val="left" w:pos="317"/>
              </w:tabs>
              <w:spacing w:after="0" w:line="240" w:lineRule="auto"/>
              <w:jc w:val="both"/>
              <w:rPr>
                <w:color w:val="000000"/>
              </w:rPr>
            </w:pPr>
          </w:p>
        </w:tc>
      </w:tr>
      <w:tr w:rsidR="001E6728" w:rsidTr="001E6728">
        <w:trPr>
          <w:trHeight w:val="1853"/>
        </w:trPr>
        <w:tc>
          <w:tcPr>
            <w:tcW w:w="7060" w:type="dxa"/>
            <w:gridSpan w:val="2"/>
            <w:shd w:val="clear" w:color="auto" w:fill="FFFFFF"/>
          </w:tcPr>
          <w:p w:rsidR="001E6728" w:rsidRDefault="001E6728" w:rsidP="006A283F">
            <w:pPr>
              <w:spacing w:after="0" w:line="240" w:lineRule="auto"/>
              <w:jc w:val="both"/>
              <w:rPr>
                <w:b/>
              </w:rPr>
            </w:pPr>
            <w:r>
              <w:rPr>
                <w:b/>
              </w:rPr>
              <w:t>UNIDADE TEMÁTICA:</w:t>
            </w:r>
          </w:p>
          <w:p w:rsidR="001E6728" w:rsidRDefault="001E6728" w:rsidP="006A283F">
            <w:pPr>
              <w:spacing w:after="0" w:line="240" w:lineRule="auto"/>
              <w:jc w:val="both"/>
            </w:pPr>
            <w:r>
              <w:t>- Formas de representação e pensamento espacial</w:t>
            </w:r>
          </w:p>
          <w:p w:rsidR="001E6728" w:rsidRDefault="001E6728" w:rsidP="006A283F">
            <w:pPr>
              <w:spacing w:after="0" w:line="240" w:lineRule="auto"/>
              <w:jc w:val="both"/>
              <w:rPr>
                <w:b/>
              </w:rPr>
            </w:pPr>
            <w:r>
              <w:rPr>
                <w:b/>
              </w:rPr>
              <w:t>OBJETO DE CONHECIMENTO:</w:t>
            </w:r>
          </w:p>
          <w:p w:rsidR="001E6728" w:rsidRDefault="001E6728" w:rsidP="006A283F">
            <w:pPr>
              <w:spacing w:after="0" w:line="240" w:lineRule="auto"/>
              <w:jc w:val="both"/>
              <w:rPr>
                <w:b/>
              </w:rPr>
            </w:pPr>
            <w:r>
              <w:t>- Representações cartográficas</w:t>
            </w:r>
          </w:p>
          <w:p w:rsidR="001E6728" w:rsidRDefault="001E6728" w:rsidP="006A283F">
            <w:pPr>
              <w:spacing w:after="0" w:line="240" w:lineRule="auto"/>
              <w:jc w:val="both"/>
            </w:pPr>
            <w:r>
              <w:rPr>
                <w:b/>
              </w:rPr>
              <w:t>HABILIDADE:</w:t>
            </w:r>
          </w:p>
          <w:p w:rsidR="001E6728" w:rsidRDefault="001E6728" w:rsidP="006A283F">
            <w:pPr>
              <w:spacing w:after="0" w:line="240" w:lineRule="auto"/>
              <w:jc w:val="both"/>
              <w:rPr>
                <w:b/>
              </w:rPr>
            </w:pPr>
            <w:r>
              <w:t>(EF03GE07) Reconhecer e elaborar legendas com símbolos de diversos tipos de representações em diferentes escalas cartográficas.</w:t>
            </w:r>
          </w:p>
        </w:tc>
        <w:tc>
          <w:tcPr>
            <w:tcW w:w="6237" w:type="dxa"/>
            <w:shd w:val="clear" w:color="auto" w:fill="FFFFFF"/>
          </w:tcPr>
          <w:p w:rsidR="001E6728" w:rsidRDefault="001E6728" w:rsidP="001E6728">
            <w:pPr>
              <w:numPr>
                <w:ilvl w:val="0"/>
                <w:numId w:val="2"/>
              </w:numPr>
              <w:pBdr>
                <w:top w:val="nil"/>
                <w:left w:val="nil"/>
                <w:bottom w:val="nil"/>
                <w:right w:val="nil"/>
                <w:between w:val="nil"/>
              </w:pBdr>
              <w:tabs>
                <w:tab w:val="left" w:pos="317"/>
              </w:tabs>
              <w:spacing w:after="0" w:line="276" w:lineRule="auto"/>
              <w:ind w:left="0" w:firstLine="0"/>
            </w:pPr>
            <w:r>
              <w:rPr>
                <w:color w:val="000000"/>
              </w:rPr>
              <w:t>Alfabeto cartográfico (ponto, linha e área).</w:t>
            </w:r>
          </w:p>
          <w:p w:rsidR="001E6728" w:rsidRDefault="001E6728" w:rsidP="001E6728">
            <w:pPr>
              <w:numPr>
                <w:ilvl w:val="0"/>
                <w:numId w:val="2"/>
              </w:numPr>
              <w:pBdr>
                <w:top w:val="nil"/>
                <w:left w:val="nil"/>
                <w:bottom w:val="nil"/>
                <w:right w:val="nil"/>
                <w:between w:val="nil"/>
              </w:pBdr>
              <w:tabs>
                <w:tab w:val="left" w:pos="317"/>
              </w:tabs>
              <w:spacing w:after="0" w:line="276" w:lineRule="auto"/>
              <w:ind w:left="0" w:firstLine="0"/>
              <w:jc w:val="both"/>
            </w:pPr>
            <w:r>
              <w:rPr>
                <w:color w:val="000000"/>
              </w:rPr>
              <w:t>Imagens bidimensionais (legendas em mapas, plantas e croquis.</w:t>
            </w:r>
          </w:p>
          <w:p w:rsidR="001E6728" w:rsidRDefault="001E6728" w:rsidP="001E6728">
            <w:pPr>
              <w:numPr>
                <w:ilvl w:val="0"/>
                <w:numId w:val="2"/>
              </w:numPr>
              <w:pBdr>
                <w:top w:val="nil"/>
                <w:left w:val="nil"/>
                <w:bottom w:val="nil"/>
                <w:right w:val="nil"/>
                <w:between w:val="nil"/>
              </w:pBdr>
              <w:tabs>
                <w:tab w:val="left" w:pos="317"/>
              </w:tabs>
              <w:spacing w:after="0" w:line="276" w:lineRule="auto"/>
              <w:ind w:left="0" w:firstLine="0"/>
              <w:jc w:val="both"/>
            </w:pPr>
            <w:r>
              <w:rPr>
                <w:color w:val="000000"/>
              </w:rPr>
              <w:t>Fotografias aéreas e imagens de satélites para observação de formas de representação.</w:t>
            </w:r>
          </w:p>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 xml:space="preserve">Leitura, interpretação e elaboração de representações cartográficas. </w:t>
            </w:r>
          </w:p>
          <w:p w:rsidR="001E6728" w:rsidRDefault="001E6728" w:rsidP="006A283F">
            <w:pPr>
              <w:pBdr>
                <w:top w:val="nil"/>
                <w:left w:val="nil"/>
                <w:bottom w:val="nil"/>
                <w:right w:val="nil"/>
                <w:between w:val="nil"/>
              </w:pBdr>
              <w:tabs>
                <w:tab w:val="left" w:pos="317"/>
              </w:tabs>
              <w:spacing w:after="0" w:line="276" w:lineRule="auto"/>
              <w:ind w:hanging="720"/>
              <w:jc w:val="both"/>
              <w:rPr>
                <w:color w:val="000000"/>
              </w:rPr>
            </w:pPr>
          </w:p>
        </w:tc>
        <w:tc>
          <w:tcPr>
            <w:tcW w:w="2693" w:type="dxa"/>
            <w:shd w:val="clear" w:color="auto" w:fill="FFFFFF"/>
          </w:tcPr>
          <w:p w:rsidR="001E6728" w:rsidRDefault="001E6728" w:rsidP="006A283F">
            <w:pPr>
              <w:pBdr>
                <w:top w:val="nil"/>
                <w:left w:val="nil"/>
                <w:bottom w:val="nil"/>
                <w:right w:val="nil"/>
                <w:between w:val="nil"/>
              </w:pBdr>
              <w:tabs>
                <w:tab w:val="left" w:pos="317"/>
              </w:tabs>
              <w:spacing w:after="0" w:line="276" w:lineRule="auto"/>
              <w:rPr>
                <w:color w:val="000000"/>
              </w:rPr>
            </w:pPr>
          </w:p>
        </w:tc>
      </w:tr>
      <w:tr w:rsidR="001E6728" w:rsidTr="001E6728">
        <w:trPr>
          <w:trHeight w:val="1600"/>
        </w:trPr>
        <w:tc>
          <w:tcPr>
            <w:tcW w:w="7060" w:type="dxa"/>
            <w:gridSpan w:val="2"/>
            <w:shd w:val="clear" w:color="auto" w:fill="auto"/>
          </w:tcPr>
          <w:p w:rsidR="001E6728" w:rsidRDefault="001E6728" w:rsidP="006A283F">
            <w:pPr>
              <w:spacing w:after="0" w:line="240" w:lineRule="auto"/>
              <w:jc w:val="both"/>
            </w:pPr>
            <w:r>
              <w:rPr>
                <w:b/>
              </w:rPr>
              <w:t xml:space="preserve">UNIDADE TEMÁTICA: </w:t>
            </w:r>
            <w:r>
              <w:t>- Mundo do trabalho</w:t>
            </w:r>
          </w:p>
          <w:p w:rsidR="001E6728" w:rsidRDefault="001E6728" w:rsidP="006A283F">
            <w:pPr>
              <w:spacing w:after="0" w:line="240" w:lineRule="auto"/>
              <w:jc w:val="both"/>
            </w:pPr>
            <w:r>
              <w:rPr>
                <w:b/>
              </w:rPr>
              <w:t>OBJETO DE CONHECIMENTO:</w:t>
            </w:r>
            <w:r>
              <w:t>- Matéria-prima e indústria</w:t>
            </w:r>
          </w:p>
          <w:p w:rsidR="001E6728" w:rsidRDefault="001E6728" w:rsidP="006A283F">
            <w:pPr>
              <w:spacing w:after="0" w:line="240" w:lineRule="auto"/>
              <w:jc w:val="both"/>
              <w:rPr>
                <w:b/>
              </w:rPr>
            </w:pPr>
            <w:r>
              <w:rPr>
                <w:b/>
              </w:rPr>
              <w:t>HABILIDADE:</w:t>
            </w:r>
          </w:p>
          <w:p w:rsidR="001E6728" w:rsidRDefault="001E6728" w:rsidP="006A283F">
            <w:pPr>
              <w:spacing w:after="0" w:line="240" w:lineRule="auto"/>
              <w:jc w:val="both"/>
            </w:pPr>
            <w:r>
              <w:t>(EF03GE05) Identificar alimentos, recursos minerais e outros produtos cultivados e extraídos da natureza, comparando as atividades de trabalho em diferentes lugares, e observando sua disponibilidade e escassez.</w:t>
            </w:r>
          </w:p>
        </w:tc>
        <w:tc>
          <w:tcPr>
            <w:tcW w:w="6237" w:type="dxa"/>
            <w:shd w:val="clear" w:color="auto" w:fill="auto"/>
          </w:tcPr>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Tipos de matéria-prima: identificar alimentos, minerais e outros produtos cultivados e extraídos da natureza.</w:t>
            </w:r>
          </w:p>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Tipos de indústria existentes na região.</w:t>
            </w:r>
          </w:p>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Dinâmica industrial e o mundo do trabalho.</w:t>
            </w:r>
          </w:p>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 xml:space="preserve">Leitura, interpretação e elaboração de representações cartográficas. </w:t>
            </w:r>
          </w:p>
        </w:tc>
        <w:tc>
          <w:tcPr>
            <w:tcW w:w="2693" w:type="dxa"/>
          </w:tcPr>
          <w:p w:rsidR="001E6728" w:rsidRDefault="001E6728" w:rsidP="006A283F">
            <w:pPr>
              <w:pBdr>
                <w:top w:val="nil"/>
                <w:left w:val="nil"/>
                <w:bottom w:val="nil"/>
                <w:right w:val="nil"/>
                <w:between w:val="nil"/>
              </w:pBdr>
              <w:tabs>
                <w:tab w:val="left" w:pos="317"/>
              </w:tabs>
              <w:spacing w:after="0" w:line="240" w:lineRule="auto"/>
              <w:jc w:val="both"/>
              <w:rPr>
                <w:color w:val="000000"/>
              </w:rPr>
            </w:pPr>
          </w:p>
        </w:tc>
      </w:tr>
      <w:tr w:rsidR="001E6728" w:rsidTr="006A283F">
        <w:trPr>
          <w:trHeight w:val="2417"/>
        </w:trPr>
        <w:tc>
          <w:tcPr>
            <w:tcW w:w="7060" w:type="dxa"/>
            <w:gridSpan w:val="2"/>
            <w:shd w:val="clear" w:color="auto" w:fill="FFFFFF"/>
          </w:tcPr>
          <w:p w:rsidR="001E6728" w:rsidRDefault="001E6728" w:rsidP="006A283F">
            <w:pPr>
              <w:spacing w:after="0" w:line="276" w:lineRule="auto"/>
              <w:jc w:val="both"/>
              <w:rPr>
                <w:b/>
              </w:rPr>
            </w:pPr>
            <w:r>
              <w:rPr>
                <w:b/>
              </w:rPr>
              <w:t xml:space="preserve">UNIDADE TEMÁTICA:- </w:t>
            </w:r>
            <w:r>
              <w:t>Natureza, ambientes e qualidade de vida</w:t>
            </w:r>
          </w:p>
          <w:p w:rsidR="001E6728" w:rsidRDefault="001E6728" w:rsidP="001E6728">
            <w:pPr>
              <w:spacing w:after="0" w:line="276" w:lineRule="auto"/>
              <w:jc w:val="both"/>
              <w:rPr>
                <w:b/>
              </w:rPr>
            </w:pPr>
            <w:r>
              <w:rPr>
                <w:b/>
              </w:rPr>
              <w:t xml:space="preserve">OBJETO DE CONHECIMENTO:- </w:t>
            </w:r>
            <w:r>
              <w:t>Impactos das atividades humanas</w:t>
            </w:r>
          </w:p>
          <w:p w:rsidR="001E6728" w:rsidRDefault="001E6728" w:rsidP="006A283F">
            <w:pPr>
              <w:spacing w:after="0" w:line="276" w:lineRule="auto"/>
              <w:jc w:val="both"/>
              <w:rPr>
                <w:b/>
              </w:rPr>
            </w:pPr>
            <w:r>
              <w:rPr>
                <w:b/>
              </w:rPr>
              <w:t>HABILIDADE:</w:t>
            </w:r>
            <w:r>
              <w:t>(EF03GE09) Investigar e analisar os usos dos recursos naturais, com destaque para os usos da água em atividades cotidianas (alimentação, higiene, cultivo de plantas etc.), e discutir os problemas ambientais provocados por esses usos, conscientizando para uso sustentável desse recurso.</w:t>
            </w:r>
          </w:p>
        </w:tc>
        <w:tc>
          <w:tcPr>
            <w:tcW w:w="6237" w:type="dxa"/>
            <w:shd w:val="clear" w:color="auto" w:fill="FFFFFF"/>
          </w:tcPr>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Água/recurso natural: ciclo, importância para a vida no planeta.</w:t>
            </w:r>
          </w:p>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 xml:space="preserve">Água e as atividades econômicas (agropecuária e indústria). </w:t>
            </w:r>
          </w:p>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 xml:space="preserve">Água: problemas ambientais e formas de conservação e preservação. </w:t>
            </w:r>
          </w:p>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 xml:space="preserve">Tratamento e destino da água utilizada em diferentes atividades (residencial, industrial, comercial). </w:t>
            </w:r>
          </w:p>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 xml:space="preserve">Problema ambiental: lixo – formas de tratamento. </w:t>
            </w:r>
          </w:p>
          <w:p w:rsidR="001E6728" w:rsidRPr="00F06624"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 xml:space="preserve">Leitura, interpretação e elaboração de representações cartográficas. </w:t>
            </w:r>
          </w:p>
        </w:tc>
        <w:tc>
          <w:tcPr>
            <w:tcW w:w="2693" w:type="dxa"/>
            <w:shd w:val="clear" w:color="auto" w:fill="FFFFFF"/>
          </w:tcPr>
          <w:p w:rsidR="001E6728" w:rsidRDefault="00637CD6" w:rsidP="001E6728">
            <w:pPr>
              <w:pBdr>
                <w:top w:val="nil"/>
                <w:left w:val="nil"/>
                <w:bottom w:val="nil"/>
                <w:right w:val="nil"/>
                <w:between w:val="nil"/>
              </w:pBdr>
              <w:tabs>
                <w:tab w:val="left" w:pos="317"/>
              </w:tabs>
              <w:spacing w:after="0" w:line="240" w:lineRule="auto"/>
              <w:jc w:val="both"/>
              <w:rPr>
                <w:color w:val="000000"/>
              </w:rPr>
            </w:pPr>
            <w:r>
              <w:rPr>
                <w:color w:val="000000"/>
              </w:rPr>
              <w:t>Trabalhar os problemas ambientais sem investigação</w:t>
            </w:r>
          </w:p>
        </w:tc>
      </w:tr>
      <w:tr w:rsidR="001E6728" w:rsidTr="006A283F">
        <w:trPr>
          <w:trHeight w:val="2439"/>
        </w:trPr>
        <w:tc>
          <w:tcPr>
            <w:tcW w:w="7060" w:type="dxa"/>
            <w:gridSpan w:val="2"/>
            <w:shd w:val="clear" w:color="auto" w:fill="auto"/>
          </w:tcPr>
          <w:p w:rsidR="001E6728" w:rsidRDefault="001E6728" w:rsidP="006A283F">
            <w:pPr>
              <w:spacing w:after="0" w:line="276" w:lineRule="auto"/>
              <w:jc w:val="both"/>
              <w:rPr>
                <w:b/>
              </w:rPr>
            </w:pPr>
            <w:r>
              <w:rPr>
                <w:b/>
              </w:rPr>
              <w:lastRenderedPageBreak/>
              <w:t>UNIDADE TEMÁTICA:</w:t>
            </w:r>
          </w:p>
          <w:p w:rsidR="001E6728" w:rsidRDefault="001E6728" w:rsidP="006A283F">
            <w:pPr>
              <w:tabs>
                <w:tab w:val="left" w:pos="286"/>
              </w:tabs>
              <w:spacing w:after="0" w:line="240" w:lineRule="auto"/>
              <w:jc w:val="both"/>
            </w:pPr>
            <w:r>
              <w:t>- Natureza, ambientes e qualidade de vida</w:t>
            </w:r>
          </w:p>
          <w:p w:rsidR="001E6728" w:rsidRDefault="001E6728" w:rsidP="006A283F">
            <w:pPr>
              <w:spacing w:after="0" w:line="276" w:lineRule="auto"/>
              <w:jc w:val="both"/>
              <w:rPr>
                <w:b/>
              </w:rPr>
            </w:pPr>
            <w:r>
              <w:rPr>
                <w:b/>
              </w:rPr>
              <w:t>OBJETO DE CONHECIMENTO:</w:t>
            </w:r>
          </w:p>
          <w:p w:rsidR="001E6728" w:rsidRDefault="001E6728" w:rsidP="006A283F">
            <w:pPr>
              <w:tabs>
                <w:tab w:val="left" w:pos="286"/>
              </w:tabs>
              <w:spacing w:after="0" w:line="240" w:lineRule="auto"/>
              <w:jc w:val="both"/>
            </w:pPr>
            <w:r>
              <w:t>- Impactos das atividades humanas</w:t>
            </w:r>
          </w:p>
          <w:p w:rsidR="001E6728" w:rsidRDefault="001E6728" w:rsidP="006A283F">
            <w:pPr>
              <w:tabs>
                <w:tab w:val="left" w:pos="286"/>
              </w:tabs>
              <w:spacing w:after="0" w:line="240" w:lineRule="auto"/>
              <w:jc w:val="both"/>
              <w:rPr>
                <w:b/>
              </w:rPr>
            </w:pPr>
          </w:p>
          <w:p w:rsidR="001E6728" w:rsidRDefault="001E6728" w:rsidP="006A283F">
            <w:pPr>
              <w:spacing w:after="0" w:line="276" w:lineRule="auto"/>
              <w:jc w:val="both"/>
              <w:rPr>
                <w:b/>
              </w:rPr>
            </w:pPr>
            <w:r>
              <w:rPr>
                <w:b/>
              </w:rPr>
              <w:t>HABILIDADE:</w:t>
            </w:r>
            <w:r>
              <w:t>(EF03GE10) Identificar os cuidados necessários para utilização da água na agricultura e na geração de energia de modo a garantir a manutenção do provimento de água potável.</w:t>
            </w:r>
          </w:p>
        </w:tc>
        <w:tc>
          <w:tcPr>
            <w:tcW w:w="6237" w:type="dxa"/>
            <w:shd w:val="clear" w:color="auto" w:fill="auto"/>
          </w:tcPr>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 xml:space="preserve">A importância da água, desde a alimentação, cultivo de plantas até a geração de energia, agricultura e potabilidade. </w:t>
            </w:r>
          </w:p>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O impacto das atividades econômicas urbanas e rurais sobre o ambiente físico-natural.</w:t>
            </w:r>
          </w:p>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 xml:space="preserve">Leitura, interpretação e elaboração de representações cartográficas. </w:t>
            </w:r>
          </w:p>
          <w:p w:rsidR="001E6728" w:rsidRDefault="001E6728" w:rsidP="006A283F">
            <w:pPr>
              <w:spacing w:after="0" w:line="276" w:lineRule="auto"/>
              <w:jc w:val="center"/>
              <w:rPr>
                <w:b/>
              </w:rPr>
            </w:pPr>
          </w:p>
        </w:tc>
        <w:tc>
          <w:tcPr>
            <w:tcW w:w="2693" w:type="dxa"/>
          </w:tcPr>
          <w:p w:rsidR="001E6728" w:rsidRDefault="001E6728" w:rsidP="001E6728">
            <w:pPr>
              <w:pBdr>
                <w:top w:val="nil"/>
                <w:left w:val="nil"/>
                <w:bottom w:val="nil"/>
                <w:right w:val="nil"/>
                <w:between w:val="nil"/>
              </w:pBdr>
              <w:tabs>
                <w:tab w:val="left" w:pos="317"/>
              </w:tabs>
              <w:spacing w:after="0" w:line="240" w:lineRule="auto"/>
              <w:jc w:val="both"/>
              <w:rPr>
                <w:color w:val="000000"/>
              </w:rPr>
            </w:pPr>
          </w:p>
        </w:tc>
      </w:tr>
      <w:tr w:rsidR="001E6728" w:rsidTr="006A283F">
        <w:trPr>
          <w:trHeight w:val="2780"/>
        </w:trPr>
        <w:tc>
          <w:tcPr>
            <w:tcW w:w="7060" w:type="dxa"/>
            <w:gridSpan w:val="2"/>
            <w:tcBorders>
              <w:top w:val="nil"/>
            </w:tcBorders>
            <w:shd w:val="clear" w:color="auto" w:fill="auto"/>
          </w:tcPr>
          <w:p w:rsidR="001E6728" w:rsidRDefault="001E6728" w:rsidP="006A283F">
            <w:pPr>
              <w:spacing w:after="0" w:line="276" w:lineRule="auto"/>
              <w:jc w:val="both"/>
              <w:rPr>
                <w:b/>
              </w:rPr>
            </w:pPr>
            <w:r>
              <w:rPr>
                <w:b/>
              </w:rPr>
              <w:t>UNIDADE TEMÁTICA:</w:t>
            </w:r>
          </w:p>
          <w:p w:rsidR="001E6728" w:rsidRDefault="001E6728" w:rsidP="006A283F">
            <w:pPr>
              <w:spacing w:after="0" w:line="276" w:lineRule="auto"/>
              <w:jc w:val="both"/>
            </w:pPr>
            <w:r>
              <w:t>- Natureza, ambientes E qualidade de vida</w:t>
            </w:r>
          </w:p>
          <w:p w:rsidR="001E6728" w:rsidRDefault="001E6728" w:rsidP="006A283F">
            <w:pPr>
              <w:spacing w:after="0" w:line="276" w:lineRule="auto"/>
              <w:jc w:val="both"/>
              <w:rPr>
                <w:b/>
              </w:rPr>
            </w:pPr>
            <w:r>
              <w:rPr>
                <w:b/>
              </w:rPr>
              <w:t>OBJETO DE CONHECIMENTO:</w:t>
            </w:r>
          </w:p>
          <w:p w:rsidR="001E6728" w:rsidRDefault="001E6728" w:rsidP="006A283F">
            <w:pPr>
              <w:spacing w:after="0" w:line="276" w:lineRule="auto"/>
              <w:jc w:val="both"/>
            </w:pPr>
            <w:r>
              <w:t>- Produção, circulação e consumo</w:t>
            </w:r>
          </w:p>
          <w:p w:rsidR="001E6728" w:rsidRDefault="001E6728" w:rsidP="006A283F">
            <w:pPr>
              <w:spacing w:after="0" w:line="276" w:lineRule="auto"/>
              <w:jc w:val="both"/>
              <w:rPr>
                <w:b/>
              </w:rPr>
            </w:pPr>
          </w:p>
          <w:p w:rsidR="001E6728" w:rsidRDefault="001E6728" w:rsidP="006A283F">
            <w:pPr>
              <w:spacing w:after="0" w:line="276" w:lineRule="auto"/>
              <w:jc w:val="both"/>
              <w:rPr>
                <w:b/>
              </w:rPr>
            </w:pPr>
            <w:r>
              <w:rPr>
                <w:b/>
              </w:rPr>
              <w:t xml:space="preserve">HABILIDADE: </w:t>
            </w:r>
            <w:r>
              <w:t>(EF03GE08) Relacionar a produção de lixo doméstico ou da escola aos problemas causados pelo consumo excessivo e construir propostas para o consumo consciente, considerando a ampliação de hábitos de redução, reuso e reciclagem/descarte de materiais consumidos em casa, na escola e/ou no entorno.</w:t>
            </w:r>
          </w:p>
        </w:tc>
        <w:tc>
          <w:tcPr>
            <w:tcW w:w="6237" w:type="dxa"/>
            <w:tcBorders>
              <w:top w:val="nil"/>
            </w:tcBorders>
            <w:shd w:val="clear" w:color="auto" w:fill="auto"/>
          </w:tcPr>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Lixo doméstico, da escola e o consumo excessivo.</w:t>
            </w:r>
          </w:p>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 xml:space="preserve"> Consumo consciente, considerando a ampliação de hábitos de redução, reuso e reciclagem/descarte de materiais consumidos em casa, na escola e/ou no entorno. </w:t>
            </w:r>
          </w:p>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Resíduos e poluição.</w:t>
            </w:r>
          </w:p>
          <w:p w:rsidR="001E6728" w:rsidRDefault="001E6728" w:rsidP="001E6728">
            <w:pPr>
              <w:numPr>
                <w:ilvl w:val="0"/>
                <w:numId w:val="2"/>
              </w:numPr>
              <w:pBdr>
                <w:top w:val="nil"/>
                <w:left w:val="nil"/>
                <w:bottom w:val="nil"/>
                <w:right w:val="nil"/>
                <w:between w:val="nil"/>
              </w:pBdr>
              <w:tabs>
                <w:tab w:val="left" w:pos="317"/>
              </w:tabs>
              <w:spacing w:after="0" w:line="240" w:lineRule="auto"/>
              <w:ind w:left="0" w:firstLine="0"/>
              <w:jc w:val="both"/>
            </w:pPr>
            <w:r>
              <w:rPr>
                <w:color w:val="000000"/>
              </w:rPr>
              <w:t xml:space="preserve">Leitura, interpretação e elaboração de representações cartográficas. </w:t>
            </w:r>
          </w:p>
          <w:p w:rsidR="001E6728" w:rsidRDefault="001E6728" w:rsidP="006A283F">
            <w:pPr>
              <w:spacing w:after="0" w:line="276" w:lineRule="auto"/>
              <w:jc w:val="center"/>
              <w:rPr>
                <w:b/>
              </w:rPr>
            </w:pPr>
          </w:p>
        </w:tc>
        <w:tc>
          <w:tcPr>
            <w:tcW w:w="2693" w:type="dxa"/>
            <w:tcBorders>
              <w:top w:val="nil"/>
            </w:tcBorders>
          </w:tcPr>
          <w:p w:rsidR="001E6728" w:rsidRDefault="001E6728" w:rsidP="001E6728">
            <w:pPr>
              <w:pBdr>
                <w:top w:val="nil"/>
                <w:left w:val="nil"/>
                <w:bottom w:val="nil"/>
                <w:right w:val="nil"/>
                <w:between w:val="nil"/>
              </w:pBdr>
              <w:tabs>
                <w:tab w:val="left" w:pos="317"/>
              </w:tabs>
              <w:spacing w:after="0" w:line="240" w:lineRule="auto"/>
              <w:jc w:val="both"/>
              <w:rPr>
                <w:color w:val="000000"/>
              </w:rPr>
            </w:pPr>
          </w:p>
        </w:tc>
      </w:tr>
    </w:tbl>
    <w:p w:rsidR="00C72A28" w:rsidRDefault="00C72A28"/>
    <w:p w:rsidR="001E6728" w:rsidRDefault="001E6728"/>
    <w:p w:rsidR="001E6728" w:rsidRDefault="001E6728"/>
    <w:p w:rsidR="001E6728" w:rsidRDefault="001E6728"/>
    <w:p w:rsidR="001E6728" w:rsidRDefault="001E6728"/>
    <w:p w:rsidR="001E6728" w:rsidRDefault="001E6728"/>
    <w:p w:rsidR="001E6728" w:rsidRDefault="001E6728"/>
    <w:p w:rsidR="001E6728" w:rsidRDefault="001E6728"/>
    <w:p w:rsidR="001E6728" w:rsidRDefault="001E6728"/>
    <w:tbl>
      <w:tblPr>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3877"/>
        <w:gridCol w:w="6237"/>
        <w:gridCol w:w="2977"/>
        <w:gridCol w:w="29"/>
      </w:tblGrid>
      <w:tr w:rsidR="00A80955" w:rsidTr="006A283F">
        <w:trPr>
          <w:trHeight w:val="326"/>
        </w:trPr>
        <w:tc>
          <w:tcPr>
            <w:tcW w:w="2899" w:type="dxa"/>
            <w:shd w:val="clear" w:color="auto" w:fill="auto"/>
          </w:tcPr>
          <w:p w:rsidR="00A80955" w:rsidRDefault="00A80955" w:rsidP="006A283F">
            <w:pPr>
              <w:spacing w:after="0" w:line="276" w:lineRule="auto"/>
              <w:jc w:val="both"/>
              <w:rPr>
                <w:b/>
              </w:rPr>
            </w:pPr>
            <w:r>
              <w:rPr>
                <w:b/>
              </w:rPr>
              <w:lastRenderedPageBreak/>
              <w:t>ANO DE ESCOLARIDADE</w:t>
            </w:r>
          </w:p>
        </w:tc>
        <w:tc>
          <w:tcPr>
            <w:tcW w:w="13120" w:type="dxa"/>
            <w:gridSpan w:val="4"/>
            <w:shd w:val="clear" w:color="auto" w:fill="auto"/>
          </w:tcPr>
          <w:p w:rsidR="00A80955" w:rsidRDefault="00A80955" w:rsidP="00A80955">
            <w:pPr>
              <w:spacing w:after="0" w:line="276" w:lineRule="auto"/>
              <w:jc w:val="center"/>
            </w:pPr>
            <w:r>
              <w:t>3º  ANO – ENSINO FUNDAMENTAL - ANOS INICIAIS</w:t>
            </w:r>
          </w:p>
        </w:tc>
      </w:tr>
      <w:tr w:rsidR="00A80955" w:rsidTr="006A283F">
        <w:trPr>
          <w:trHeight w:val="326"/>
        </w:trPr>
        <w:tc>
          <w:tcPr>
            <w:tcW w:w="2899" w:type="dxa"/>
            <w:shd w:val="clear" w:color="auto" w:fill="auto"/>
          </w:tcPr>
          <w:p w:rsidR="00A80955" w:rsidRDefault="00A80955" w:rsidP="006A283F">
            <w:pPr>
              <w:spacing w:after="0" w:line="276" w:lineRule="auto"/>
              <w:jc w:val="both"/>
            </w:pPr>
            <w:r>
              <w:rPr>
                <w:b/>
              </w:rPr>
              <w:t>COMPONENTE CURRICULAR</w:t>
            </w:r>
          </w:p>
        </w:tc>
        <w:tc>
          <w:tcPr>
            <w:tcW w:w="13120" w:type="dxa"/>
            <w:gridSpan w:val="4"/>
            <w:shd w:val="clear" w:color="auto" w:fill="auto"/>
          </w:tcPr>
          <w:p w:rsidR="00A80955" w:rsidRDefault="00A80955" w:rsidP="00A80955">
            <w:pPr>
              <w:spacing w:after="0" w:line="276" w:lineRule="auto"/>
              <w:jc w:val="center"/>
            </w:pPr>
            <w:r>
              <w:t>HISTÓRIA</w:t>
            </w:r>
          </w:p>
        </w:tc>
      </w:tr>
      <w:tr w:rsidR="00A80955" w:rsidTr="00A80955">
        <w:trPr>
          <w:gridAfter w:val="1"/>
          <w:wAfter w:w="29" w:type="dxa"/>
          <w:trHeight w:val="257"/>
        </w:trPr>
        <w:tc>
          <w:tcPr>
            <w:tcW w:w="6776" w:type="dxa"/>
            <w:gridSpan w:val="2"/>
            <w:shd w:val="clear" w:color="auto" w:fill="DEEBF6"/>
          </w:tcPr>
          <w:p w:rsidR="00A80955" w:rsidRDefault="00A80955" w:rsidP="006A283F">
            <w:pPr>
              <w:spacing w:after="0" w:line="276" w:lineRule="auto"/>
              <w:jc w:val="center"/>
            </w:pPr>
            <w:r>
              <w:rPr>
                <w:b/>
              </w:rPr>
              <w:t>CURRÍCULO REFERÊNCIA DE MINAS GERAIS</w:t>
            </w:r>
          </w:p>
        </w:tc>
        <w:tc>
          <w:tcPr>
            <w:tcW w:w="6237" w:type="dxa"/>
            <w:shd w:val="clear" w:color="auto" w:fill="DEEBF6"/>
          </w:tcPr>
          <w:p w:rsidR="00A80955" w:rsidRDefault="00A80955" w:rsidP="006A283F">
            <w:pPr>
              <w:spacing w:after="0" w:line="276" w:lineRule="auto"/>
              <w:jc w:val="center"/>
            </w:pPr>
            <w:r>
              <w:rPr>
                <w:b/>
              </w:rPr>
              <w:t>CONTEÚDOS RELACIONADOS ( PNLD)</w:t>
            </w:r>
          </w:p>
        </w:tc>
        <w:tc>
          <w:tcPr>
            <w:tcW w:w="2977" w:type="dxa"/>
            <w:shd w:val="clear" w:color="auto" w:fill="DEEBF6"/>
          </w:tcPr>
          <w:p w:rsidR="00A80955" w:rsidRDefault="00A80955" w:rsidP="006A283F">
            <w:pPr>
              <w:spacing w:after="0" w:line="276" w:lineRule="auto"/>
              <w:jc w:val="center"/>
              <w:rPr>
                <w:b/>
              </w:rPr>
            </w:pPr>
            <w:r>
              <w:rPr>
                <w:b/>
              </w:rPr>
              <w:t>OBSERVAÇÕES</w:t>
            </w:r>
          </w:p>
        </w:tc>
      </w:tr>
      <w:tr w:rsidR="00A80955" w:rsidTr="00A80955">
        <w:trPr>
          <w:gridAfter w:val="1"/>
          <w:wAfter w:w="29" w:type="dxa"/>
          <w:trHeight w:val="2672"/>
        </w:trPr>
        <w:tc>
          <w:tcPr>
            <w:tcW w:w="6776" w:type="dxa"/>
            <w:gridSpan w:val="2"/>
            <w:shd w:val="clear" w:color="auto" w:fill="auto"/>
          </w:tcPr>
          <w:p w:rsidR="00A80955" w:rsidRDefault="00A80955" w:rsidP="006A283F">
            <w:pPr>
              <w:spacing w:after="0" w:line="276" w:lineRule="auto"/>
              <w:jc w:val="both"/>
            </w:pPr>
            <w:r>
              <w:rPr>
                <w:b/>
              </w:rPr>
              <w:t>UNIDADE TEMÁTICA:</w:t>
            </w:r>
            <w:r>
              <w:t>As pessoas e os grupos que compõem a cidade e o município.</w:t>
            </w:r>
          </w:p>
          <w:p w:rsidR="00A80955" w:rsidRDefault="00A80955" w:rsidP="006A283F">
            <w:pPr>
              <w:spacing w:after="0" w:line="276" w:lineRule="auto"/>
              <w:jc w:val="both"/>
            </w:pPr>
            <w:r>
              <w:rPr>
                <w:b/>
              </w:rPr>
              <w:t>OBJETO DE CONHECIMENTO:</w:t>
            </w:r>
            <w:r>
              <w:t>O “Eu”, o “Outro” e os diferentes grupos sociais e étnicos que compõem a cidade e os municípios: os desafios sociais, culturais e ambientais do lugar onde vive.</w:t>
            </w:r>
          </w:p>
          <w:p w:rsidR="00A80955" w:rsidRDefault="00A80955" w:rsidP="006A283F">
            <w:pPr>
              <w:spacing w:after="0" w:line="276" w:lineRule="auto"/>
              <w:jc w:val="both"/>
              <w:rPr>
                <w:b/>
              </w:rPr>
            </w:pPr>
            <w:r>
              <w:rPr>
                <w:b/>
              </w:rPr>
              <w:t>HABILIDADES:</w:t>
            </w:r>
          </w:p>
          <w:p w:rsidR="00A80955" w:rsidRDefault="00A80955" w:rsidP="006A283F">
            <w:pPr>
              <w:spacing w:after="0" w:line="276" w:lineRule="auto"/>
              <w:jc w:val="both"/>
            </w:pPr>
            <w:r>
              <w:t xml:space="preserve"> (EF03HI02) Selecionar, por meio da consulta de fontes de diferentes naturezas, e registrar acontecimentos ocorridos ao longo do tempo na cidade ou região em que vive.</w:t>
            </w:r>
          </w:p>
        </w:tc>
        <w:tc>
          <w:tcPr>
            <w:tcW w:w="6237" w:type="dxa"/>
            <w:shd w:val="clear" w:color="auto" w:fill="auto"/>
          </w:tcPr>
          <w:p w:rsidR="00A80955" w:rsidRDefault="00A80955" w:rsidP="00A80955">
            <w:pPr>
              <w:numPr>
                <w:ilvl w:val="0"/>
                <w:numId w:val="3"/>
              </w:numPr>
              <w:pBdr>
                <w:top w:val="nil"/>
                <w:left w:val="nil"/>
                <w:bottom w:val="nil"/>
                <w:right w:val="nil"/>
                <w:between w:val="nil"/>
              </w:pBdr>
              <w:tabs>
                <w:tab w:val="left" w:pos="317"/>
              </w:tabs>
              <w:spacing w:after="0" w:line="276" w:lineRule="auto"/>
              <w:jc w:val="both"/>
              <w:rPr>
                <w:color w:val="000000"/>
              </w:rPr>
            </w:pPr>
            <w:r>
              <w:rPr>
                <w:color w:val="000000"/>
              </w:rPr>
              <w:t>História da formação da cidade e região da sociedade local.</w:t>
            </w:r>
          </w:p>
          <w:p w:rsidR="00A80955" w:rsidRDefault="00A80955" w:rsidP="00A80955">
            <w:pPr>
              <w:numPr>
                <w:ilvl w:val="0"/>
                <w:numId w:val="3"/>
              </w:numPr>
              <w:pBdr>
                <w:top w:val="nil"/>
                <w:left w:val="nil"/>
                <w:bottom w:val="nil"/>
                <w:right w:val="nil"/>
                <w:between w:val="nil"/>
              </w:pBdr>
              <w:tabs>
                <w:tab w:val="left" w:pos="317"/>
              </w:tabs>
              <w:spacing w:after="0" w:line="276" w:lineRule="auto"/>
              <w:jc w:val="both"/>
              <w:rPr>
                <w:color w:val="000000"/>
              </w:rPr>
            </w:pPr>
            <w:r>
              <w:rPr>
                <w:color w:val="000000"/>
              </w:rPr>
              <w:t>Como surgiu minha cidade? Quem a fundou e povoou? O que aconteceu? Quando?</w:t>
            </w:r>
          </w:p>
          <w:p w:rsidR="00A80955" w:rsidRDefault="00A80955" w:rsidP="00A80955">
            <w:pPr>
              <w:numPr>
                <w:ilvl w:val="0"/>
                <w:numId w:val="3"/>
              </w:numPr>
              <w:pBdr>
                <w:top w:val="nil"/>
                <w:left w:val="nil"/>
                <w:bottom w:val="nil"/>
                <w:right w:val="nil"/>
                <w:between w:val="nil"/>
              </w:pBdr>
              <w:tabs>
                <w:tab w:val="left" w:pos="317"/>
              </w:tabs>
              <w:spacing w:after="0" w:line="276" w:lineRule="auto"/>
              <w:jc w:val="both"/>
              <w:rPr>
                <w:color w:val="000000"/>
              </w:rPr>
            </w:pPr>
            <w:r>
              <w:rPr>
                <w:color w:val="000000"/>
              </w:rPr>
              <w:t>As inter-relações dos grupos populacionais.</w:t>
            </w:r>
          </w:p>
          <w:p w:rsidR="00A80955" w:rsidRDefault="00A80955" w:rsidP="00A80955">
            <w:pPr>
              <w:numPr>
                <w:ilvl w:val="0"/>
                <w:numId w:val="3"/>
              </w:numPr>
              <w:pBdr>
                <w:top w:val="nil"/>
                <w:left w:val="nil"/>
                <w:bottom w:val="nil"/>
                <w:right w:val="nil"/>
                <w:between w:val="nil"/>
              </w:pBdr>
              <w:tabs>
                <w:tab w:val="left" w:pos="317"/>
              </w:tabs>
              <w:spacing w:after="0" w:line="276" w:lineRule="auto"/>
              <w:jc w:val="both"/>
              <w:rPr>
                <w:color w:val="000000"/>
              </w:rPr>
            </w:pPr>
            <w:r>
              <w:rPr>
                <w:color w:val="000000"/>
              </w:rPr>
              <w:t>O crescimento econômico e tecnológico.</w:t>
            </w:r>
          </w:p>
          <w:p w:rsidR="00A80955" w:rsidRDefault="00A80955" w:rsidP="00A80955">
            <w:pPr>
              <w:numPr>
                <w:ilvl w:val="0"/>
                <w:numId w:val="3"/>
              </w:numPr>
              <w:pBdr>
                <w:top w:val="nil"/>
                <w:left w:val="nil"/>
                <w:bottom w:val="nil"/>
                <w:right w:val="nil"/>
                <w:between w:val="nil"/>
              </w:pBdr>
              <w:tabs>
                <w:tab w:val="left" w:pos="317"/>
              </w:tabs>
              <w:spacing w:after="0" w:line="276" w:lineRule="auto"/>
              <w:jc w:val="both"/>
              <w:rPr>
                <w:color w:val="000000"/>
              </w:rPr>
            </w:pPr>
            <w:r>
              <w:rPr>
                <w:color w:val="000000"/>
              </w:rPr>
              <w:t>Dados sobre a história da cidade ou região, usando diferentes fontes (relatos orais, fotografias antigas, documentos, objetos, etc).</w:t>
            </w:r>
          </w:p>
          <w:p w:rsidR="00A80955" w:rsidRPr="00A80955" w:rsidRDefault="00A80955" w:rsidP="006A283F">
            <w:pPr>
              <w:numPr>
                <w:ilvl w:val="0"/>
                <w:numId w:val="3"/>
              </w:numPr>
              <w:pBdr>
                <w:top w:val="nil"/>
                <w:left w:val="nil"/>
                <w:bottom w:val="nil"/>
                <w:right w:val="nil"/>
                <w:between w:val="nil"/>
              </w:pBdr>
              <w:tabs>
                <w:tab w:val="left" w:pos="317"/>
              </w:tabs>
              <w:spacing w:after="0" w:line="276" w:lineRule="auto"/>
              <w:jc w:val="both"/>
              <w:rPr>
                <w:color w:val="000000"/>
              </w:rPr>
            </w:pPr>
            <w:r>
              <w:rPr>
                <w:color w:val="000000"/>
              </w:rPr>
              <w:t>Registar os dados e informações coletadas.</w:t>
            </w:r>
          </w:p>
        </w:tc>
        <w:tc>
          <w:tcPr>
            <w:tcW w:w="2977" w:type="dxa"/>
          </w:tcPr>
          <w:p w:rsidR="00A80955" w:rsidRPr="00B61464" w:rsidRDefault="00B61464" w:rsidP="00B61464">
            <w:pPr>
              <w:pBdr>
                <w:top w:val="nil"/>
                <w:left w:val="nil"/>
                <w:bottom w:val="nil"/>
                <w:right w:val="nil"/>
                <w:between w:val="nil"/>
              </w:pBdr>
              <w:spacing w:after="0" w:line="276" w:lineRule="auto"/>
              <w:ind w:left="317"/>
              <w:rPr>
                <w:color w:val="000000"/>
              </w:rPr>
            </w:pPr>
            <w:r w:rsidRPr="00B61464">
              <w:rPr>
                <w:color w:val="000000"/>
              </w:rPr>
              <w:t>Sempre que trabalhar habilidades referentes a comunidade, deve-se enfatizar questões específicas de cada comunidade do aluno.</w:t>
            </w:r>
          </w:p>
        </w:tc>
      </w:tr>
      <w:tr w:rsidR="00A80955" w:rsidTr="00A80955">
        <w:trPr>
          <w:gridAfter w:val="1"/>
          <w:wAfter w:w="29" w:type="dxa"/>
          <w:trHeight w:val="3680"/>
        </w:trPr>
        <w:tc>
          <w:tcPr>
            <w:tcW w:w="6776" w:type="dxa"/>
            <w:gridSpan w:val="2"/>
            <w:tcBorders>
              <w:top w:val="nil"/>
            </w:tcBorders>
            <w:shd w:val="clear" w:color="auto" w:fill="auto"/>
          </w:tcPr>
          <w:p w:rsidR="00A80955" w:rsidRDefault="00A80955" w:rsidP="006A283F">
            <w:pPr>
              <w:spacing w:after="0" w:line="276" w:lineRule="auto"/>
              <w:jc w:val="both"/>
              <w:rPr>
                <w:b/>
              </w:rPr>
            </w:pPr>
            <w:r>
              <w:rPr>
                <w:b/>
              </w:rPr>
              <w:t>UNIDADE TEMÁTICA:</w:t>
            </w:r>
          </w:p>
          <w:p w:rsidR="00A80955" w:rsidRDefault="00A80955" w:rsidP="006A283F">
            <w:pPr>
              <w:spacing w:after="0" w:line="276" w:lineRule="auto"/>
              <w:jc w:val="both"/>
            </w:pPr>
            <w:r>
              <w:t>As pessoas e os grupos que compõem a cidade e o município.</w:t>
            </w:r>
          </w:p>
          <w:p w:rsidR="00A80955" w:rsidRDefault="00A80955" w:rsidP="006A283F">
            <w:pPr>
              <w:spacing w:after="0" w:line="276" w:lineRule="auto"/>
              <w:jc w:val="both"/>
              <w:rPr>
                <w:b/>
              </w:rPr>
            </w:pPr>
            <w:r>
              <w:rPr>
                <w:b/>
              </w:rPr>
              <w:t>OBJETO DE CONHECIMENTO:</w:t>
            </w:r>
          </w:p>
          <w:p w:rsidR="00A80955" w:rsidRDefault="00A80955" w:rsidP="006A283F">
            <w:pPr>
              <w:spacing w:after="0" w:line="276" w:lineRule="auto"/>
              <w:jc w:val="both"/>
            </w:pPr>
            <w:r>
              <w:t>O “Eu”, o “Outro” e os diferentes grupos sociais e étnicos que compõem a cidade e os municípios: os desafios sociais, culturais e ambientais do lugar onde vive.</w:t>
            </w:r>
          </w:p>
          <w:p w:rsidR="00A80955" w:rsidRDefault="00A80955" w:rsidP="006A283F">
            <w:pPr>
              <w:spacing w:after="0" w:line="276" w:lineRule="auto"/>
              <w:jc w:val="both"/>
              <w:rPr>
                <w:b/>
              </w:rPr>
            </w:pPr>
            <w:r>
              <w:rPr>
                <w:b/>
              </w:rPr>
              <w:t>HABILIDADE:</w:t>
            </w:r>
          </w:p>
          <w:p w:rsidR="00A80955" w:rsidRDefault="00A80955" w:rsidP="006A283F">
            <w:pPr>
              <w:spacing w:after="0" w:line="276" w:lineRule="auto"/>
              <w:jc w:val="both"/>
            </w:pPr>
            <w:r>
              <w:t>(EF03HI03X) Identificar e comparar pontos de vista em relação a eventos significativos do local em que vive, aspectos relacionados a condições sociais e à presença de diferentes grupos sociais e culturais, com especial destaque para as culturas africanas (afro-brasileiras e quilombolas), indígenas, migrantes e refugiados.</w:t>
            </w:r>
          </w:p>
        </w:tc>
        <w:tc>
          <w:tcPr>
            <w:tcW w:w="6237" w:type="dxa"/>
            <w:tcBorders>
              <w:top w:val="nil"/>
            </w:tcBorders>
            <w:shd w:val="clear" w:color="auto" w:fill="auto"/>
          </w:tcPr>
          <w:p w:rsidR="00A80955" w:rsidRDefault="00A80955" w:rsidP="006A283F">
            <w:pPr>
              <w:spacing w:after="0" w:line="276" w:lineRule="auto"/>
              <w:rPr>
                <w:b/>
              </w:rPr>
            </w:pPr>
          </w:p>
          <w:p w:rsidR="00A80955" w:rsidRDefault="00A80955" w:rsidP="00A80955">
            <w:pPr>
              <w:numPr>
                <w:ilvl w:val="0"/>
                <w:numId w:val="4"/>
              </w:numPr>
              <w:pBdr>
                <w:top w:val="nil"/>
                <w:left w:val="nil"/>
                <w:bottom w:val="nil"/>
                <w:right w:val="nil"/>
                <w:between w:val="nil"/>
              </w:pBdr>
              <w:spacing w:after="0" w:line="276" w:lineRule="auto"/>
              <w:rPr>
                <w:color w:val="000000"/>
              </w:rPr>
            </w:pPr>
            <w:r>
              <w:rPr>
                <w:color w:val="000000"/>
              </w:rPr>
              <w:t>Marcos e eventos importantes da região e localidade.</w:t>
            </w:r>
          </w:p>
          <w:p w:rsidR="00A80955" w:rsidRDefault="00A80955" w:rsidP="00A80955">
            <w:pPr>
              <w:numPr>
                <w:ilvl w:val="0"/>
                <w:numId w:val="4"/>
              </w:numPr>
              <w:pBdr>
                <w:top w:val="nil"/>
                <w:left w:val="nil"/>
                <w:bottom w:val="nil"/>
                <w:right w:val="nil"/>
                <w:between w:val="nil"/>
              </w:pBdr>
              <w:spacing w:after="0" w:line="276" w:lineRule="auto"/>
              <w:rPr>
                <w:color w:val="000000"/>
              </w:rPr>
            </w:pPr>
            <w:r>
              <w:rPr>
                <w:color w:val="000000"/>
              </w:rPr>
              <w:t>Herança cultural dos diferentes grupos que povoam ou povoaram a região.</w:t>
            </w:r>
          </w:p>
          <w:p w:rsidR="00A80955" w:rsidRPr="00A80955" w:rsidRDefault="00A80955" w:rsidP="00A80955">
            <w:pPr>
              <w:numPr>
                <w:ilvl w:val="0"/>
                <w:numId w:val="4"/>
              </w:numPr>
              <w:pBdr>
                <w:top w:val="nil"/>
                <w:left w:val="nil"/>
                <w:bottom w:val="nil"/>
                <w:right w:val="nil"/>
                <w:between w:val="nil"/>
              </w:pBdr>
              <w:spacing w:after="0" w:line="276" w:lineRule="auto"/>
              <w:rPr>
                <w:color w:val="000000"/>
              </w:rPr>
            </w:pPr>
            <w:r>
              <w:rPr>
                <w:color w:val="000000"/>
              </w:rPr>
              <w:t>O uso do diálogo como forma de resolver conflitos, permitindo a reflexão que existem diferentes formas de entender ou explicar uma mesma situação.</w:t>
            </w:r>
          </w:p>
        </w:tc>
        <w:tc>
          <w:tcPr>
            <w:tcW w:w="2977" w:type="dxa"/>
            <w:tcBorders>
              <w:top w:val="nil"/>
            </w:tcBorders>
          </w:tcPr>
          <w:p w:rsidR="00A80955" w:rsidRDefault="00A80955" w:rsidP="006A283F">
            <w:pPr>
              <w:spacing w:after="0" w:line="276" w:lineRule="auto"/>
              <w:rPr>
                <w:b/>
              </w:rPr>
            </w:pPr>
          </w:p>
          <w:p w:rsidR="00B61464" w:rsidRDefault="00B61464" w:rsidP="006A283F">
            <w:pPr>
              <w:spacing w:after="0" w:line="276" w:lineRule="auto"/>
              <w:rPr>
                <w:b/>
              </w:rPr>
            </w:pPr>
          </w:p>
          <w:p w:rsidR="00B61464" w:rsidRDefault="00B61464" w:rsidP="006A283F">
            <w:pPr>
              <w:spacing w:after="0" w:line="276" w:lineRule="auto"/>
              <w:rPr>
                <w:b/>
              </w:rPr>
            </w:pPr>
          </w:p>
          <w:p w:rsidR="00B61464" w:rsidRDefault="00B61464" w:rsidP="006A283F">
            <w:pPr>
              <w:spacing w:after="0" w:line="276" w:lineRule="auto"/>
              <w:rPr>
                <w:b/>
              </w:rPr>
            </w:pPr>
          </w:p>
          <w:p w:rsidR="00B61464" w:rsidRDefault="00B61464" w:rsidP="006A283F">
            <w:pPr>
              <w:spacing w:after="0" w:line="276" w:lineRule="auto"/>
              <w:rPr>
                <w:b/>
              </w:rPr>
            </w:pPr>
          </w:p>
          <w:p w:rsidR="00B61464" w:rsidRDefault="00B61464" w:rsidP="006A283F">
            <w:pPr>
              <w:spacing w:after="0" w:line="276" w:lineRule="auto"/>
              <w:rPr>
                <w:b/>
              </w:rPr>
            </w:pPr>
          </w:p>
          <w:p w:rsidR="00B61464" w:rsidRDefault="00B61464" w:rsidP="006A283F">
            <w:pPr>
              <w:spacing w:after="0" w:line="276" w:lineRule="auto"/>
              <w:rPr>
                <w:b/>
              </w:rPr>
            </w:pPr>
          </w:p>
          <w:p w:rsidR="00B61464" w:rsidRPr="00B61464" w:rsidRDefault="00B61464" w:rsidP="006A283F">
            <w:pPr>
              <w:spacing w:after="0" w:line="276" w:lineRule="auto"/>
            </w:pPr>
            <w:r w:rsidRPr="00B61464">
              <w:t>Dar ênfase à cultura africana (quilombola)</w:t>
            </w:r>
          </w:p>
        </w:tc>
      </w:tr>
      <w:tr w:rsidR="00A80955" w:rsidTr="00A80955">
        <w:trPr>
          <w:gridAfter w:val="1"/>
          <w:wAfter w:w="29" w:type="dxa"/>
          <w:trHeight w:val="1964"/>
        </w:trPr>
        <w:tc>
          <w:tcPr>
            <w:tcW w:w="6776" w:type="dxa"/>
            <w:gridSpan w:val="2"/>
            <w:shd w:val="clear" w:color="auto" w:fill="FFFFFF"/>
          </w:tcPr>
          <w:p w:rsidR="00A80955" w:rsidRDefault="00A80955" w:rsidP="006A283F">
            <w:pPr>
              <w:spacing w:after="0" w:line="276" w:lineRule="auto"/>
              <w:jc w:val="both"/>
            </w:pPr>
            <w:r>
              <w:rPr>
                <w:b/>
              </w:rPr>
              <w:t>UNIDADE TEMÁTICA:</w:t>
            </w:r>
            <w:r>
              <w:t>O lugar em que vive.</w:t>
            </w:r>
          </w:p>
          <w:p w:rsidR="00A80955" w:rsidRDefault="00A80955" w:rsidP="006A283F">
            <w:pPr>
              <w:spacing w:after="0" w:line="276" w:lineRule="auto"/>
              <w:jc w:val="both"/>
            </w:pPr>
            <w:r>
              <w:rPr>
                <w:b/>
              </w:rPr>
              <w:t>OBJETO DE CONHECIMENTO:</w:t>
            </w:r>
            <w:r>
              <w:t>A produção dos marcos da memória: a cidade e o campo, aproximações e diferenças.</w:t>
            </w:r>
          </w:p>
          <w:p w:rsidR="00A80955" w:rsidRDefault="00A80955" w:rsidP="006A283F">
            <w:pPr>
              <w:spacing w:after="0" w:line="276" w:lineRule="auto"/>
              <w:jc w:val="both"/>
            </w:pPr>
            <w:r>
              <w:rPr>
                <w:b/>
              </w:rPr>
              <w:t>HABILIDADE:</w:t>
            </w:r>
            <w:r>
              <w:t>(EF03HI08X) Identificar modos de vida na cidade e no campo no presente, comparando-os com os do passado valorizando as características locais.</w:t>
            </w:r>
          </w:p>
        </w:tc>
        <w:tc>
          <w:tcPr>
            <w:tcW w:w="6237" w:type="dxa"/>
            <w:shd w:val="clear" w:color="auto" w:fill="FFFFFF"/>
          </w:tcPr>
          <w:p w:rsidR="00A80955" w:rsidRPr="00A80955" w:rsidRDefault="00A80955" w:rsidP="00A80955">
            <w:pPr>
              <w:pBdr>
                <w:top w:val="nil"/>
                <w:left w:val="nil"/>
                <w:bottom w:val="nil"/>
                <w:right w:val="nil"/>
                <w:between w:val="nil"/>
              </w:pBdr>
              <w:tabs>
                <w:tab w:val="left" w:pos="317"/>
              </w:tabs>
              <w:spacing w:after="0" w:line="276" w:lineRule="auto"/>
              <w:jc w:val="both"/>
              <w:rPr>
                <w:color w:val="000000"/>
              </w:rPr>
            </w:pPr>
            <w:r>
              <w:rPr>
                <w:color w:val="000000"/>
              </w:rPr>
              <w:t>Modos de vida na cidade e no campo, (horário de despertar e tomar as refeições, formas de locomoção, proximidade ou não a elementos da natureza (rio, mata, animais silvestres etc.), distância entre as moradias e destas em relação a serviços (posto de saúde, mercado, banco, farmácia etc.), brincadeiras das crianças e lazer dos adultos etc.), no passado e na atualidade</w:t>
            </w:r>
          </w:p>
        </w:tc>
        <w:tc>
          <w:tcPr>
            <w:tcW w:w="2977" w:type="dxa"/>
            <w:shd w:val="clear" w:color="auto" w:fill="FFFFFF"/>
          </w:tcPr>
          <w:p w:rsidR="00A80955" w:rsidRDefault="00A80955" w:rsidP="006A283F">
            <w:pPr>
              <w:pBdr>
                <w:top w:val="nil"/>
                <w:left w:val="nil"/>
                <w:bottom w:val="nil"/>
                <w:right w:val="nil"/>
                <w:between w:val="nil"/>
              </w:pBdr>
              <w:tabs>
                <w:tab w:val="left" w:pos="317"/>
              </w:tabs>
              <w:spacing w:after="0" w:line="276" w:lineRule="auto"/>
              <w:ind w:hanging="720"/>
              <w:jc w:val="both"/>
              <w:rPr>
                <w:color w:val="000000"/>
              </w:rPr>
            </w:pPr>
          </w:p>
        </w:tc>
      </w:tr>
      <w:tr w:rsidR="00A80955" w:rsidTr="00A80955">
        <w:trPr>
          <w:gridAfter w:val="1"/>
          <w:wAfter w:w="29" w:type="dxa"/>
          <w:trHeight w:val="2530"/>
        </w:trPr>
        <w:tc>
          <w:tcPr>
            <w:tcW w:w="6776" w:type="dxa"/>
            <w:gridSpan w:val="2"/>
            <w:shd w:val="clear" w:color="auto" w:fill="auto"/>
          </w:tcPr>
          <w:p w:rsidR="00A80955" w:rsidRDefault="00A80955" w:rsidP="006A283F">
            <w:pPr>
              <w:spacing w:after="0" w:line="276" w:lineRule="auto"/>
              <w:jc w:val="both"/>
              <w:rPr>
                <w:b/>
              </w:rPr>
            </w:pPr>
            <w:r>
              <w:rPr>
                <w:b/>
              </w:rPr>
              <w:lastRenderedPageBreak/>
              <w:t>UNIDADE TEMÁTICA:</w:t>
            </w:r>
          </w:p>
          <w:p w:rsidR="00A80955" w:rsidRDefault="00A80955" w:rsidP="006A283F">
            <w:pPr>
              <w:spacing w:after="0" w:line="276" w:lineRule="auto"/>
              <w:jc w:val="both"/>
            </w:pPr>
            <w:r>
              <w:t>A noção de espaço público e privado.</w:t>
            </w:r>
          </w:p>
          <w:p w:rsidR="00A80955" w:rsidRDefault="00A80955" w:rsidP="006A283F">
            <w:pPr>
              <w:spacing w:after="0" w:line="276" w:lineRule="auto"/>
              <w:jc w:val="both"/>
              <w:rPr>
                <w:b/>
              </w:rPr>
            </w:pPr>
            <w:r>
              <w:rPr>
                <w:b/>
              </w:rPr>
              <w:t>OBJETO DE CONHECIMENTO:</w:t>
            </w:r>
          </w:p>
          <w:p w:rsidR="00A80955" w:rsidRDefault="00A80955" w:rsidP="006A283F">
            <w:pPr>
              <w:spacing w:after="0" w:line="276" w:lineRule="auto"/>
              <w:jc w:val="both"/>
            </w:pPr>
            <w:r>
              <w:t>A cidade, seus espaços públicos e privados e suas áreas de conservação ambiental.</w:t>
            </w:r>
          </w:p>
          <w:p w:rsidR="00A80955" w:rsidRDefault="00A80955" w:rsidP="006A283F">
            <w:pPr>
              <w:spacing w:after="0" w:line="276" w:lineRule="auto"/>
              <w:jc w:val="both"/>
            </w:pPr>
            <w:r>
              <w:rPr>
                <w:b/>
              </w:rPr>
              <w:t>HABILIDADE:</w:t>
            </w:r>
            <w:r>
              <w:t>(EF03HI09X) Mapear os espaços públicos no lugar em que vive (ruas, praças, escolas, hospitais, prédios da Prefeitura e da Câmara de Vereadores etc.) e identificar suas funções e importância.</w:t>
            </w:r>
          </w:p>
        </w:tc>
        <w:tc>
          <w:tcPr>
            <w:tcW w:w="6237" w:type="dxa"/>
            <w:shd w:val="clear" w:color="auto" w:fill="auto"/>
          </w:tcPr>
          <w:p w:rsidR="00A80955" w:rsidRDefault="00A80955" w:rsidP="006A283F">
            <w:pPr>
              <w:spacing w:after="0" w:line="276" w:lineRule="auto"/>
            </w:pPr>
          </w:p>
          <w:p w:rsidR="00A80955" w:rsidRDefault="00A80955" w:rsidP="00A80955">
            <w:pPr>
              <w:numPr>
                <w:ilvl w:val="0"/>
                <w:numId w:val="5"/>
              </w:numPr>
              <w:pBdr>
                <w:top w:val="nil"/>
                <w:left w:val="nil"/>
                <w:bottom w:val="nil"/>
                <w:right w:val="nil"/>
                <w:between w:val="nil"/>
              </w:pBdr>
              <w:spacing w:after="0" w:line="276" w:lineRule="auto"/>
              <w:rPr>
                <w:color w:val="000000"/>
              </w:rPr>
            </w:pPr>
            <w:r>
              <w:rPr>
                <w:color w:val="000000"/>
              </w:rPr>
              <w:t>Elementos urbanos públicos (ruas, praças, escolas, prédios etc.).</w:t>
            </w:r>
          </w:p>
          <w:p w:rsidR="00A80955" w:rsidRDefault="00A80955" w:rsidP="00A80955">
            <w:pPr>
              <w:numPr>
                <w:ilvl w:val="0"/>
                <w:numId w:val="5"/>
              </w:numPr>
              <w:pBdr>
                <w:top w:val="nil"/>
                <w:left w:val="nil"/>
                <w:bottom w:val="nil"/>
                <w:right w:val="nil"/>
                <w:between w:val="nil"/>
              </w:pBdr>
              <w:spacing w:after="0" w:line="276" w:lineRule="auto"/>
              <w:rPr>
                <w:color w:val="000000"/>
              </w:rPr>
            </w:pPr>
            <w:r>
              <w:rPr>
                <w:color w:val="000000"/>
              </w:rPr>
              <w:t>Funções dos espaços públicos (principalmente os edifícios públicos, como Câmara, prefeitura, fórum, delegacia etc.).</w:t>
            </w:r>
          </w:p>
          <w:p w:rsidR="00A80955" w:rsidRDefault="00A80955" w:rsidP="00A80955">
            <w:pPr>
              <w:numPr>
                <w:ilvl w:val="0"/>
                <w:numId w:val="5"/>
              </w:numPr>
              <w:pBdr>
                <w:top w:val="nil"/>
                <w:left w:val="nil"/>
                <w:bottom w:val="nil"/>
                <w:right w:val="nil"/>
                <w:between w:val="nil"/>
              </w:pBdr>
              <w:spacing w:after="0" w:line="276" w:lineRule="auto"/>
              <w:rPr>
                <w:color w:val="000000"/>
              </w:rPr>
            </w:pPr>
            <w:r>
              <w:rPr>
                <w:color w:val="000000"/>
              </w:rPr>
              <w:t>Papel desses espaços na vida e administração da cidade.</w:t>
            </w:r>
          </w:p>
        </w:tc>
        <w:tc>
          <w:tcPr>
            <w:tcW w:w="2977" w:type="dxa"/>
          </w:tcPr>
          <w:p w:rsidR="00A80955" w:rsidRDefault="00A80955" w:rsidP="006A283F">
            <w:pPr>
              <w:spacing w:after="0" w:line="276" w:lineRule="auto"/>
            </w:pPr>
          </w:p>
        </w:tc>
      </w:tr>
      <w:tr w:rsidR="00A80955" w:rsidTr="00A80955">
        <w:trPr>
          <w:gridAfter w:val="1"/>
          <w:wAfter w:w="29" w:type="dxa"/>
          <w:trHeight w:val="2424"/>
        </w:trPr>
        <w:tc>
          <w:tcPr>
            <w:tcW w:w="6776" w:type="dxa"/>
            <w:gridSpan w:val="2"/>
            <w:shd w:val="clear" w:color="auto" w:fill="FFFFFF"/>
          </w:tcPr>
          <w:p w:rsidR="00A80955" w:rsidRDefault="00A80955" w:rsidP="006A283F">
            <w:pPr>
              <w:spacing w:after="0" w:line="276" w:lineRule="auto"/>
              <w:jc w:val="both"/>
            </w:pPr>
            <w:r>
              <w:rPr>
                <w:b/>
              </w:rPr>
              <w:t>UNIDADE TEMÁTICA:</w:t>
            </w:r>
            <w:r>
              <w:t>A noção de espaço público e privado.</w:t>
            </w:r>
          </w:p>
          <w:p w:rsidR="00A80955" w:rsidRDefault="00A80955" w:rsidP="006A283F">
            <w:pPr>
              <w:spacing w:after="0" w:line="276" w:lineRule="auto"/>
              <w:jc w:val="both"/>
            </w:pPr>
            <w:r>
              <w:rPr>
                <w:b/>
              </w:rPr>
              <w:t>OBJETO DE CONHECIMENTO:</w:t>
            </w:r>
            <w:r>
              <w:t>A cidade, seus espaços públicos e privados e suas áreas de conservação ambiental.</w:t>
            </w:r>
          </w:p>
          <w:p w:rsidR="00A80955" w:rsidRDefault="00A80955" w:rsidP="006A283F">
            <w:pPr>
              <w:spacing w:after="0" w:line="276" w:lineRule="auto"/>
              <w:jc w:val="both"/>
              <w:rPr>
                <w:b/>
              </w:rPr>
            </w:pPr>
            <w:r>
              <w:rPr>
                <w:b/>
              </w:rPr>
              <w:t>HABILIDADE:</w:t>
            </w:r>
          </w:p>
          <w:p w:rsidR="00A80955" w:rsidRDefault="00A80955" w:rsidP="006A283F">
            <w:pPr>
              <w:spacing w:after="0" w:line="276" w:lineRule="auto"/>
              <w:jc w:val="both"/>
            </w:pPr>
            <w:r>
              <w:t>(EF03HI10X) Identificar as diferenças entre o espaço doméstico, os espaços públicos e as áreas de conservação ambiental, compreendendo a importância dessa distinção e as relações estabelecidas nesses espaços.</w:t>
            </w:r>
          </w:p>
        </w:tc>
        <w:tc>
          <w:tcPr>
            <w:tcW w:w="6237" w:type="dxa"/>
            <w:shd w:val="clear" w:color="auto" w:fill="FFFFFF"/>
          </w:tcPr>
          <w:p w:rsidR="00A80955" w:rsidRDefault="00A80955" w:rsidP="006A283F">
            <w:pPr>
              <w:pBdr>
                <w:top w:val="nil"/>
                <w:left w:val="nil"/>
                <w:bottom w:val="nil"/>
                <w:right w:val="nil"/>
                <w:between w:val="nil"/>
              </w:pBdr>
              <w:tabs>
                <w:tab w:val="left" w:pos="317"/>
              </w:tabs>
              <w:spacing w:after="0" w:line="276" w:lineRule="auto"/>
              <w:ind w:hanging="720"/>
              <w:jc w:val="both"/>
              <w:rPr>
                <w:color w:val="000000"/>
              </w:rPr>
            </w:pPr>
          </w:p>
          <w:p w:rsidR="00A80955" w:rsidRDefault="00A80955" w:rsidP="00A80955">
            <w:pPr>
              <w:numPr>
                <w:ilvl w:val="0"/>
                <w:numId w:val="6"/>
              </w:numPr>
              <w:pBdr>
                <w:top w:val="nil"/>
                <w:left w:val="nil"/>
                <w:bottom w:val="nil"/>
                <w:right w:val="nil"/>
                <w:between w:val="nil"/>
              </w:pBdr>
              <w:tabs>
                <w:tab w:val="left" w:pos="317"/>
              </w:tabs>
              <w:spacing w:after="0" w:line="276" w:lineRule="auto"/>
              <w:jc w:val="both"/>
              <w:rPr>
                <w:color w:val="000000"/>
              </w:rPr>
            </w:pPr>
            <w:r>
              <w:rPr>
                <w:color w:val="000000"/>
              </w:rPr>
              <w:t xml:space="preserve">Os espaços privados (domésticos), públicos e áreas de conservação ambiental. </w:t>
            </w:r>
          </w:p>
          <w:p w:rsidR="00A80955" w:rsidRDefault="00A80955" w:rsidP="00A80955">
            <w:pPr>
              <w:numPr>
                <w:ilvl w:val="0"/>
                <w:numId w:val="6"/>
              </w:numPr>
              <w:pBdr>
                <w:top w:val="nil"/>
                <w:left w:val="nil"/>
                <w:bottom w:val="nil"/>
                <w:right w:val="nil"/>
                <w:between w:val="nil"/>
              </w:pBdr>
              <w:tabs>
                <w:tab w:val="left" w:pos="317"/>
              </w:tabs>
              <w:spacing w:after="0" w:line="276" w:lineRule="auto"/>
              <w:jc w:val="both"/>
              <w:rPr>
                <w:color w:val="000000"/>
              </w:rPr>
            </w:pPr>
            <w:r>
              <w:rPr>
                <w:color w:val="000000"/>
              </w:rPr>
              <w:t xml:space="preserve">A quem pertencem esses espaços? </w:t>
            </w:r>
          </w:p>
          <w:p w:rsidR="00A80955" w:rsidRDefault="00A80955" w:rsidP="00A80955">
            <w:pPr>
              <w:numPr>
                <w:ilvl w:val="0"/>
                <w:numId w:val="6"/>
              </w:numPr>
              <w:pBdr>
                <w:top w:val="nil"/>
                <w:left w:val="nil"/>
                <w:bottom w:val="nil"/>
                <w:right w:val="nil"/>
                <w:between w:val="nil"/>
              </w:pBdr>
              <w:tabs>
                <w:tab w:val="left" w:pos="317"/>
              </w:tabs>
              <w:spacing w:after="0" w:line="276" w:lineRule="auto"/>
              <w:jc w:val="both"/>
              <w:rPr>
                <w:color w:val="000000"/>
              </w:rPr>
            </w:pPr>
            <w:r>
              <w:rPr>
                <w:color w:val="000000"/>
              </w:rPr>
              <w:t>Quem são responsáveis pela sua manutenção?</w:t>
            </w:r>
          </w:p>
          <w:p w:rsidR="00A80955" w:rsidRDefault="00A80955" w:rsidP="00A80955">
            <w:pPr>
              <w:numPr>
                <w:ilvl w:val="0"/>
                <w:numId w:val="6"/>
              </w:numPr>
              <w:pBdr>
                <w:top w:val="nil"/>
                <w:left w:val="nil"/>
                <w:bottom w:val="nil"/>
                <w:right w:val="nil"/>
                <w:between w:val="nil"/>
              </w:pBdr>
              <w:tabs>
                <w:tab w:val="left" w:pos="317"/>
              </w:tabs>
              <w:spacing w:after="0" w:line="276" w:lineRule="auto"/>
              <w:jc w:val="both"/>
              <w:rPr>
                <w:color w:val="000000"/>
              </w:rPr>
            </w:pPr>
            <w:r>
              <w:rPr>
                <w:color w:val="000000"/>
              </w:rPr>
              <w:t>Quem frequenta esses espaços?</w:t>
            </w:r>
          </w:p>
          <w:p w:rsidR="00A80955" w:rsidRPr="00A80955" w:rsidRDefault="00A80955" w:rsidP="00A80955">
            <w:pPr>
              <w:numPr>
                <w:ilvl w:val="0"/>
                <w:numId w:val="6"/>
              </w:numPr>
              <w:pBdr>
                <w:top w:val="nil"/>
                <w:left w:val="nil"/>
                <w:bottom w:val="nil"/>
                <w:right w:val="nil"/>
                <w:between w:val="nil"/>
              </w:pBdr>
              <w:tabs>
                <w:tab w:val="left" w:pos="317"/>
              </w:tabs>
              <w:spacing w:after="0" w:line="276" w:lineRule="auto"/>
              <w:jc w:val="both"/>
              <w:rPr>
                <w:color w:val="000000"/>
              </w:rPr>
            </w:pPr>
            <w:r>
              <w:rPr>
                <w:color w:val="000000"/>
              </w:rPr>
              <w:t>Quais as suas regras e restrições para frequentar esses espaços?</w:t>
            </w:r>
          </w:p>
        </w:tc>
        <w:tc>
          <w:tcPr>
            <w:tcW w:w="2977" w:type="dxa"/>
            <w:shd w:val="clear" w:color="auto" w:fill="FFFFFF"/>
          </w:tcPr>
          <w:p w:rsidR="00A80955" w:rsidRDefault="00A80955" w:rsidP="006A283F">
            <w:pPr>
              <w:pBdr>
                <w:top w:val="nil"/>
                <w:left w:val="nil"/>
                <w:bottom w:val="nil"/>
                <w:right w:val="nil"/>
                <w:between w:val="nil"/>
              </w:pBdr>
              <w:tabs>
                <w:tab w:val="left" w:pos="317"/>
              </w:tabs>
              <w:spacing w:after="0" w:line="276" w:lineRule="auto"/>
              <w:ind w:hanging="720"/>
              <w:jc w:val="both"/>
              <w:rPr>
                <w:color w:val="000000"/>
              </w:rPr>
            </w:pPr>
          </w:p>
        </w:tc>
      </w:tr>
      <w:tr w:rsidR="00A80955" w:rsidTr="00A80955">
        <w:trPr>
          <w:gridAfter w:val="1"/>
          <w:wAfter w:w="29" w:type="dxa"/>
          <w:trHeight w:val="3239"/>
        </w:trPr>
        <w:tc>
          <w:tcPr>
            <w:tcW w:w="6776" w:type="dxa"/>
            <w:gridSpan w:val="2"/>
            <w:shd w:val="clear" w:color="auto" w:fill="auto"/>
          </w:tcPr>
          <w:p w:rsidR="00A80955" w:rsidRDefault="00A80955" w:rsidP="006A283F">
            <w:pPr>
              <w:spacing w:after="0" w:line="276" w:lineRule="auto"/>
              <w:jc w:val="both"/>
            </w:pPr>
            <w:r>
              <w:rPr>
                <w:b/>
              </w:rPr>
              <w:t>UNIDADE TEMÁTICA:</w:t>
            </w:r>
            <w:r>
              <w:t>A noção de espaço público e privado.</w:t>
            </w:r>
          </w:p>
          <w:p w:rsidR="00A80955" w:rsidRDefault="00A80955" w:rsidP="006A283F">
            <w:pPr>
              <w:spacing w:after="0" w:line="276" w:lineRule="auto"/>
              <w:jc w:val="both"/>
            </w:pPr>
            <w:r>
              <w:rPr>
                <w:b/>
              </w:rPr>
              <w:t>OBJETO DE CONHECIMENTO:</w:t>
            </w:r>
            <w:r>
              <w:t>A cidade e suas atividades: trabalho, cultura e lazer.</w:t>
            </w:r>
          </w:p>
          <w:p w:rsidR="00A80955" w:rsidRDefault="00A80955" w:rsidP="006A283F">
            <w:pPr>
              <w:spacing w:after="0" w:line="276" w:lineRule="auto"/>
              <w:jc w:val="both"/>
              <w:rPr>
                <w:b/>
              </w:rPr>
            </w:pPr>
            <w:r>
              <w:rPr>
                <w:b/>
              </w:rPr>
              <w:t>HABILIDADES:</w:t>
            </w:r>
          </w:p>
          <w:p w:rsidR="00A80955" w:rsidRDefault="00A80955" w:rsidP="006A283F">
            <w:pPr>
              <w:spacing w:after="0" w:line="276" w:lineRule="auto"/>
              <w:jc w:val="both"/>
            </w:pPr>
            <w:r>
              <w:t>(EF03HI11X) Identificar e valorizar as diferenças entre formas de trabalho realizadas na cidade e no campo, considerando também o uso da tecnologia nesses diferentes contextos e sua importância para o desenvolvimento socioeconômico da região.</w:t>
            </w:r>
          </w:p>
          <w:p w:rsidR="00A80955" w:rsidRDefault="00A80955" w:rsidP="006A283F">
            <w:pPr>
              <w:spacing w:after="0" w:line="276" w:lineRule="auto"/>
              <w:jc w:val="both"/>
            </w:pPr>
            <w:r>
              <w:t>(EF03HI12X) Comparar as relações de trabalho e lazer do presente com as de outros tempos e espaços, analisando mudanças e permanências, enfocando a importância do trabalho e do combate ao trabalho infantil.</w:t>
            </w:r>
          </w:p>
        </w:tc>
        <w:tc>
          <w:tcPr>
            <w:tcW w:w="6237" w:type="dxa"/>
            <w:shd w:val="clear" w:color="auto" w:fill="auto"/>
          </w:tcPr>
          <w:p w:rsidR="00A80955" w:rsidRDefault="00A80955" w:rsidP="00A80955">
            <w:pPr>
              <w:numPr>
                <w:ilvl w:val="0"/>
                <w:numId w:val="8"/>
              </w:numPr>
              <w:pBdr>
                <w:top w:val="nil"/>
                <w:left w:val="nil"/>
                <w:bottom w:val="nil"/>
                <w:right w:val="nil"/>
                <w:between w:val="nil"/>
              </w:pBdr>
              <w:spacing w:after="0" w:line="276" w:lineRule="auto"/>
              <w:rPr>
                <w:color w:val="000000"/>
              </w:rPr>
            </w:pPr>
            <w:r>
              <w:rPr>
                <w:color w:val="000000"/>
              </w:rPr>
              <w:t>Diferenças entre  o trabalho urbano do rural.</w:t>
            </w:r>
          </w:p>
          <w:p w:rsidR="00A80955" w:rsidRDefault="00A80955" w:rsidP="00A80955">
            <w:pPr>
              <w:numPr>
                <w:ilvl w:val="0"/>
                <w:numId w:val="8"/>
              </w:numPr>
              <w:pBdr>
                <w:top w:val="nil"/>
                <w:left w:val="nil"/>
                <w:bottom w:val="nil"/>
                <w:right w:val="nil"/>
                <w:between w:val="nil"/>
              </w:pBdr>
              <w:spacing w:after="0" w:line="276" w:lineRule="auto"/>
              <w:rPr>
                <w:color w:val="000000"/>
              </w:rPr>
            </w:pPr>
            <w:r>
              <w:rPr>
                <w:color w:val="000000"/>
              </w:rPr>
              <w:t>O uso de tecnologia (ferramentas, equipamentos mecânicos, elétricos e eletrônicos) nos dois lugares.</w:t>
            </w:r>
          </w:p>
          <w:p w:rsidR="00A80955" w:rsidRDefault="00A80955" w:rsidP="00A80955">
            <w:pPr>
              <w:numPr>
                <w:ilvl w:val="0"/>
                <w:numId w:val="8"/>
              </w:numPr>
              <w:pBdr>
                <w:top w:val="nil"/>
                <w:left w:val="nil"/>
                <w:bottom w:val="nil"/>
                <w:right w:val="nil"/>
                <w:between w:val="nil"/>
              </w:pBdr>
              <w:spacing w:after="0" w:line="276" w:lineRule="auto"/>
              <w:rPr>
                <w:color w:val="000000"/>
              </w:rPr>
            </w:pPr>
            <w:r>
              <w:rPr>
                <w:color w:val="000000"/>
              </w:rPr>
              <w:t>Os diversos tipos de relações de trabalho (assalariado, parceria, arrendatário, terceirizado, mão de obra familiar, posseiro, temporário) e de lazer (pescar, jogar ou assistir futebol, ir à praia etc.).</w:t>
            </w:r>
          </w:p>
          <w:p w:rsidR="00A80955" w:rsidRDefault="00A80955" w:rsidP="00A80955">
            <w:pPr>
              <w:numPr>
                <w:ilvl w:val="0"/>
                <w:numId w:val="8"/>
              </w:numPr>
              <w:pBdr>
                <w:top w:val="nil"/>
                <w:left w:val="nil"/>
                <w:bottom w:val="nil"/>
                <w:right w:val="nil"/>
                <w:between w:val="nil"/>
              </w:pBdr>
              <w:spacing w:after="0" w:line="276" w:lineRule="auto"/>
              <w:rPr>
                <w:color w:val="000000"/>
              </w:rPr>
            </w:pPr>
            <w:r>
              <w:rPr>
                <w:color w:val="000000"/>
              </w:rPr>
              <w:t>Conhecer como eram esses aspectos no passado e em outros lugares explicando essas relações, a fim de analisar mudanças e permanências.</w:t>
            </w:r>
          </w:p>
          <w:p w:rsidR="00A80955" w:rsidRPr="00A80955" w:rsidRDefault="00A80955" w:rsidP="006A283F">
            <w:pPr>
              <w:numPr>
                <w:ilvl w:val="0"/>
                <w:numId w:val="8"/>
              </w:numPr>
              <w:pBdr>
                <w:top w:val="nil"/>
                <w:left w:val="nil"/>
                <w:bottom w:val="nil"/>
                <w:right w:val="nil"/>
                <w:between w:val="nil"/>
              </w:pBdr>
              <w:spacing w:after="0" w:line="276" w:lineRule="auto"/>
              <w:rPr>
                <w:color w:val="000000"/>
              </w:rPr>
            </w:pPr>
            <w:r>
              <w:rPr>
                <w:color w:val="000000"/>
              </w:rPr>
              <w:t>Formas de combate ao trabalho infantil.</w:t>
            </w:r>
          </w:p>
        </w:tc>
        <w:tc>
          <w:tcPr>
            <w:tcW w:w="2977" w:type="dxa"/>
          </w:tcPr>
          <w:p w:rsidR="00A80955" w:rsidRDefault="00A80955" w:rsidP="00A80955">
            <w:pPr>
              <w:pBdr>
                <w:top w:val="nil"/>
                <w:left w:val="nil"/>
                <w:bottom w:val="nil"/>
                <w:right w:val="nil"/>
                <w:between w:val="nil"/>
              </w:pBdr>
              <w:spacing w:after="0" w:line="276" w:lineRule="auto"/>
              <w:ind w:left="720"/>
              <w:rPr>
                <w:color w:val="000000"/>
              </w:rPr>
            </w:pPr>
          </w:p>
        </w:tc>
      </w:tr>
    </w:tbl>
    <w:p w:rsidR="001E6728" w:rsidRDefault="001E6728"/>
    <w:p w:rsidR="00E631A9" w:rsidRDefault="00E631A9"/>
    <w:p w:rsidR="00E631A9" w:rsidRDefault="00E631A9"/>
    <w:tbl>
      <w:tblPr>
        <w:tblStyle w:val="Tabelacomgrade"/>
        <w:tblW w:w="15903" w:type="dxa"/>
        <w:tblInd w:w="-289" w:type="dxa"/>
        <w:tblLook w:val="04A0"/>
      </w:tblPr>
      <w:tblGrid>
        <w:gridCol w:w="2899"/>
        <w:gridCol w:w="9831"/>
        <w:gridCol w:w="3173"/>
      </w:tblGrid>
      <w:tr w:rsidR="00F85CFE" w:rsidRPr="002E3ABA" w:rsidTr="006A283F">
        <w:trPr>
          <w:trHeight w:val="326"/>
        </w:trPr>
        <w:tc>
          <w:tcPr>
            <w:tcW w:w="2899" w:type="dxa"/>
            <w:shd w:val="clear" w:color="auto" w:fill="auto"/>
          </w:tcPr>
          <w:p w:rsidR="00F85CFE" w:rsidRPr="002E3ABA" w:rsidRDefault="00F85CFE" w:rsidP="006A283F">
            <w:pPr>
              <w:spacing w:line="276" w:lineRule="auto"/>
              <w:jc w:val="both"/>
              <w:rPr>
                <w:rFonts w:cstheme="majorHAnsi"/>
                <w:b/>
              </w:rPr>
            </w:pPr>
            <w:r w:rsidRPr="002E3ABA">
              <w:rPr>
                <w:rFonts w:cstheme="majorHAnsi"/>
                <w:b/>
              </w:rPr>
              <w:lastRenderedPageBreak/>
              <w:t>ANO:</w:t>
            </w:r>
          </w:p>
        </w:tc>
        <w:tc>
          <w:tcPr>
            <w:tcW w:w="13004" w:type="dxa"/>
            <w:gridSpan w:val="2"/>
            <w:shd w:val="clear" w:color="auto" w:fill="auto"/>
          </w:tcPr>
          <w:p w:rsidR="00F85CFE" w:rsidRPr="002E3ABA" w:rsidRDefault="00F85CFE" w:rsidP="006A283F">
            <w:pPr>
              <w:spacing w:line="276" w:lineRule="auto"/>
              <w:jc w:val="center"/>
              <w:rPr>
                <w:rFonts w:cstheme="majorHAnsi"/>
              </w:rPr>
            </w:pPr>
            <w:r w:rsidRPr="002E3ABA">
              <w:rPr>
                <w:rFonts w:cstheme="majorHAnsi"/>
              </w:rPr>
              <w:t xml:space="preserve">3º  ANO – ENSINO FUNDAMENTAL </w:t>
            </w:r>
            <w:r>
              <w:rPr>
                <w:rFonts w:cstheme="majorHAnsi"/>
              </w:rPr>
              <w:t>– ANOS INICIAIS</w:t>
            </w:r>
          </w:p>
        </w:tc>
      </w:tr>
      <w:tr w:rsidR="00F85CFE" w:rsidRPr="002E3ABA" w:rsidTr="006A283F">
        <w:trPr>
          <w:trHeight w:val="326"/>
        </w:trPr>
        <w:tc>
          <w:tcPr>
            <w:tcW w:w="2899" w:type="dxa"/>
            <w:shd w:val="clear" w:color="auto" w:fill="auto"/>
          </w:tcPr>
          <w:p w:rsidR="00F85CFE" w:rsidRPr="002E3ABA" w:rsidRDefault="00F85CFE" w:rsidP="006A283F">
            <w:pPr>
              <w:spacing w:line="276" w:lineRule="auto"/>
              <w:jc w:val="both"/>
            </w:pPr>
            <w:r w:rsidRPr="002E3ABA">
              <w:rPr>
                <w:rFonts w:cstheme="majorHAnsi"/>
                <w:b/>
              </w:rPr>
              <w:t>COMPONENTE CURRICULAR</w:t>
            </w:r>
          </w:p>
        </w:tc>
        <w:tc>
          <w:tcPr>
            <w:tcW w:w="13004" w:type="dxa"/>
            <w:gridSpan w:val="2"/>
            <w:shd w:val="clear" w:color="auto" w:fill="auto"/>
          </w:tcPr>
          <w:p w:rsidR="00F85CFE" w:rsidRPr="002E3ABA" w:rsidRDefault="00F85CFE" w:rsidP="006A283F">
            <w:pPr>
              <w:spacing w:line="276" w:lineRule="auto"/>
              <w:jc w:val="center"/>
              <w:rPr>
                <w:rFonts w:cstheme="majorHAnsi"/>
              </w:rPr>
            </w:pPr>
            <w:r w:rsidRPr="002E3ABA">
              <w:rPr>
                <w:rFonts w:cstheme="majorHAnsi"/>
              </w:rPr>
              <w:t>ENSINO RELIGIOSO</w:t>
            </w:r>
          </w:p>
        </w:tc>
      </w:tr>
      <w:tr w:rsidR="00F85CFE" w:rsidRPr="002E3ABA" w:rsidTr="006A283F">
        <w:trPr>
          <w:trHeight w:val="257"/>
        </w:trPr>
        <w:tc>
          <w:tcPr>
            <w:tcW w:w="12730" w:type="dxa"/>
            <w:gridSpan w:val="2"/>
            <w:shd w:val="clear" w:color="auto" w:fill="DEEAF6" w:themeFill="accent1" w:themeFillTint="33"/>
          </w:tcPr>
          <w:p w:rsidR="00F85CFE" w:rsidRPr="00A006E3" w:rsidRDefault="00F85CFE" w:rsidP="006A283F">
            <w:pPr>
              <w:spacing w:line="276" w:lineRule="auto"/>
              <w:jc w:val="center"/>
            </w:pPr>
            <w:r w:rsidRPr="00A006E3">
              <w:rPr>
                <w:rFonts w:cstheme="majorHAnsi"/>
                <w:b/>
              </w:rPr>
              <w:t>CURRÍCULO REFERÊNCIA DE MINAS GERAIS</w:t>
            </w:r>
          </w:p>
        </w:tc>
        <w:tc>
          <w:tcPr>
            <w:tcW w:w="3173" w:type="dxa"/>
            <w:shd w:val="clear" w:color="auto" w:fill="DEEAF6" w:themeFill="accent1" w:themeFillTint="33"/>
          </w:tcPr>
          <w:p w:rsidR="00F85CFE" w:rsidRPr="002E3ABA" w:rsidRDefault="00F85CFE" w:rsidP="006A283F">
            <w:pPr>
              <w:spacing w:line="276" w:lineRule="auto"/>
              <w:jc w:val="center"/>
              <w:rPr>
                <w:rFonts w:cstheme="majorHAnsi"/>
                <w:b/>
              </w:rPr>
            </w:pPr>
            <w:r>
              <w:rPr>
                <w:rFonts w:cstheme="majorHAnsi"/>
                <w:b/>
              </w:rPr>
              <w:t>OBSERVAÇÕES</w:t>
            </w:r>
          </w:p>
        </w:tc>
      </w:tr>
      <w:tr w:rsidR="00F85CFE" w:rsidRPr="002E3ABA" w:rsidTr="006A283F">
        <w:trPr>
          <w:trHeight w:val="1704"/>
        </w:trPr>
        <w:tc>
          <w:tcPr>
            <w:tcW w:w="12730" w:type="dxa"/>
            <w:gridSpan w:val="2"/>
            <w:shd w:val="clear" w:color="auto" w:fill="auto"/>
          </w:tcPr>
          <w:p w:rsidR="00F85CFE" w:rsidRPr="00A006E3" w:rsidRDefault="00F85CFE" w:rsidP="006A283F">
            <w:pPr>
              <w:spacing w:line="276" w:lineRule="auto"/>
              <w:jc w:val="both"/>
            </w:pPr>
            <w:r w:rsidRPr="00A006E3">
              <w:rPr>
                <w:b/>
                <w:bCs/>
              </w:rPr>
              <w:t xml:space="preserve">UNIDADE TEMÁTICA: </w:t>
            </w:r>
            <w:r w:rsidRPr="00A006E3">
              <w:rPr>
                <w:bCs/>
              </w:rPr>
              <w:t xml:space="preserve">Manifestações culturais e religiosas </w:t>
            </w:r>
          </w:p>
          <w:p w:rsidR="00F85CFE" w:rsidRDefault="00F85CFE" w:rsidP="006A283F">
            <w:pPr>
              <w:spacing w:line="276" w:lineRule="auto"/>
              <w:jc w:val="both"/>
            </w:pPr>
            <w:r w:rsidRPr="00A006E3">
              <w:rPr>
                <w:rFonts w:cstheme="majorHAnsi"/>
                <w:b/>
                <w:bCs/>
              </w:rPr>
              <w:t>OBJETO DE CONHECIMENTO:</w:t>
            </w:r>
            <w:r w:rsidRPr="00A006E3">
              <w:t xml:space="preserve">Práticas celebrativas </w:t>
            </w:r>
          </w:p>
          <w:p w:rsidR="00F85CFE" w:rsidRPr="00A006E3" w:rsidRDefault="00F85CFE" w:rsidP="006A283F">
            <w:pPr>
              <w:spacing w:line="276" w:lineRule="auto"/>
              <w:jc w:val="both"/>
            </w:pPr>
          </w:p>
          <w:p w:rsidR="00F85CFE" w:rsidRPr="00A006E3" w:rsidRDefault="00F85CFE" w:rsidP="006A283F">
            <w:pPr>
              <w:spacing w:line="276" w:lineRule="auto"/>
              <w:jc w:val="both"/>
              <w:rPr>
                <w:rFonts w:cstheme="majorHAnsi"/>
                <w:b/>
                <w:bCs/>
              </w:rPr>
            </w:pPr>
            <w:r w:rsidRPr="00A006E3">
              <w:rPr>
                <w:rFonts w:cstheme="majorHAnsi"/>
                <w:b/>
                <w:bCs/>
              </w:rPr>
              <w:t xml:space="preserve">HABILIDADES: </w:t>
            </w:r>
          </w:p>
          <w:p w:rsidR="00F85CFE" w:rsidRPr="00A006E3" w:rsidRDefault="00F85CFE" w:rsidP="006A283F">
            <w:pPr>
              <w:pStyle w:val="Default"/>
              <w:spacing w:before="120" w:after="120"/>
              <w:jc w:val="both"/>
              <w:rPr>
                <w:sz w:val="22"/>
                <w:szCs w:val="22"/>
              </w:rPr>
            </w:pPr>
            <w:r w:rsidRPr="00A006E3">
              <w:rPr>
                <w:rFonts w:asciiTheme="minorHAnsi" w:hAnsiTheme="minorHAnsi"/>
                <w:sz w:val="22"/>
                <w:szCs w:val="22"/>
              </w:rPr>
              <w:t xml:space="preserve">(EF03ER03X) Identificar e respeitar datas comemorativas e práticas celebrativas (cerimônias, orações, festividades, peregrinações, entre outras) de diferentes tradições religiosas e grupos sociais. </w:t>
            </w:r>
          </w:p>
        </w:tc>
        <w:tc>
          <w:tcPr>
            <w:tcW w:w="3173" w:type="dxa"/>
          </w:tcPr>
          <w:p w:rsidR="00F85CFE" w:rsidRPr="002E3ABA" w:rsidRDefault="00F85CFE" w:rsidP="006A283F">
            <w:pPr>
              <w:spacing w:line="276" w:lineRule="auto"/>
              <w:jc w:val="both"/>
              <w:rPr>
                <w:b/>
                <w:bCs/>
              </w:rPr>
            </w:pPr>
          </w:p>
        </w:tc>
      </w:tr>
      <w:tr w:rsidR="00F85CFE" w:rsidRPr="002E3ABA" w:rsidTr="006A283F">
        <w:trPr>
          <w:trHeight w:val="1435"/>
        </w:trPr>
        <w:tc>
          <w:tcPr>
            <w:tcW w:w="12730" w:type="dxa"/>
            <w:gridSpan w:val="2"/>
            <w:shd w:val="clear" w:color="auto" w:fill="FFFFFF" w:themeFill="background1"/>
          </w:tcPr>
          <w:p w:rsidR="00F85CFE" w:rsidRPr="00A006E3" w:rsidRDefault="00F85CFE" w:rsidP="006A283F">
            <w:pPr>
              <w:spacing w:line="276" w:lineRule="auto"/>
              <w:jc w:val="both"/>
            </w:pPr>
            <w:r w:rsidRPr="00A006E3">
              <w:rPr>
                <w:b/>
                <w:bCs/>
              </w:rPr>
              <w:t xml:space="preserve">UNIDADE TEMÁTICA: </w:t>
            </w:r>
            <w:r w:rsidRPr="00A006E3">
              <w:rPr>
                <w:bCs/>
              </w:rPr>
              <w:t xml:space="preserve">Identidades e alteridades </w:t>
            </w:r>
          </w:p>
          <w:p w:rsidR="00F85CFE" w:rsidRDefault="00F85CFE" w:rsidP="006A283F">
            <w:pPr>
              <w:spacing w:line="276" w:lineRule="auto"/>
              <w:jc w:val="both"/>
            </w:pPr>
            <w:r w:rsidRPr="00A006E3">
              <w:rPr>
                <w:b/>
                <w:bCs/>
              </w:rPr>
              <w:t>OBJETO DE CONHECIMENTO:</w:t>
            </w:r>
            <w:r w:rsidRPr="00A006E3">
              <w:t xml:space="preserve">Espaços e territórios religiosos </w:t>
            </w:r>
          </w:p>
          <w:p w:rsidR="00F85CFE" w:rsidRPr="00A006E3" w:rsidRDefault="00F85CFE" w:rsidP="006A283F">
            <w:pPr>
              <w:spacing w:line="276" w:lineRule="auto"/>
              <w:jc w:val="both"/>
            </w:pPr>
          </w:p>
          <w:p w:rsidR="00F85CFE" w:rsidRPr="00A006E3" w:rsidRDefault="00F85CFE" w:rsidP="006A283F">
            <w:pPr>
              <w:spacing w:line="276" w:lineRule="auto"/>
              <w:jc w:val="both"/>
              <w:rPr>
                <w:rFonts w:cstheme="majorHAnsi"/>
                <w:b/>
                <w:bCs/>
              </w:rPr>
            </w:pPr>
            <w:r w:rsidRPr="00A006E3">
              <w:rPr>
                <w:rFonts w:cstheme="majorHAnsi"/>
                <w:b/>
                <w:bCs/>
              </w:rPr>
              <w:t>HABILIDADES:</w:t>
            </w:r>
          </w:p>
          <w:p w:rsidR="00F85CFE" w:rsidRPr="00A006E3" w:rsidRDefault="00F85CFE" w:rsidP="006A283F">
            <w:pPr>
              <w:pStyle w:val="Default"/>
              <w:spacing w:before="120" w:after="120"/>
              <w:jc w:val="both"/>
              <w:rPr>
                <w:sz w:val="22"/>
                <w:szCs w:val="22"/>
              </w:rPr>
            </w:pPr>
            <w:r w:rsidRPr="00A006E3">
              <w:rPr>
                <w:rFonts w:asciiTheme="minorHAnsi" w:hAnsiTheme="minorHAnsi"/>
                <w:sz w:val="22"/>
                <w:szCs w:val="22"/>
              </w:rPr>
              <w:t xml:space="preserve">EF03ER01) Identificar e respeitar os diferentes espaços e territórios religiosos de diferentes tradições e movimentos religiosos </w:t>
            </w:r>
          </w:p>
        </w:tc>
        <w:tc>
          <w:tcPr>
            <w:tcW w:w="3173" w:type="dxa"/>
            <w:shd w:val="clear" w:color="auto" w:fill="FFFFFF" w:themeFill="background1"/>
          </w:tcPr>
          <w:p w:rsidR="00F85CFE" w:rsidRPr="002E3ABA" w:rsidRDefault="00F85CFE" w:rsidP="006A283F">
            <w:pPr>
              <w:spacing w:line="276" w:lineRule="auto"/>
              <w:jc w:val="both"/>
              <w:rPr>
                <w:b/>
                <w:bCs/>
              </w:rPr>
            </w:pPr>
          </w:p>
        </w:tc>
      </w:tr>
      <w:tr w:rsidR="00C952B3" w:rsidRPr="002E3ABA" w:rsidTr="006A283F">
        <w:trPr>
          <w:trHeight w:val="1853"/>
        </w:trPr>
        <w:tc>
          <w:tcPr>
            <w:tcW w:w="12730" w:type="dxa"/>
            <w:gridSpan w:val="2"/>
            <w:shd w:val="clear" w:color="auto" w:fill="FFFFFF" w:themeFill="background1"/>
          </w:tcPr>
          <w:p w:rsidR="00C952B3" w:rsidRPr="00A006E3" w:rsidRDefault="00C952B3" w:rsidP="006A283F">
            <w:pPr>
              <w:spacing w:line="276" w:lineRule="auto"/>
              <w:jc w:val="both"/>
            </w:pPr>
            <w:r w:rsidRPr="00A006E3">
              <w:rPr>
                <w:b/>
                <w:bCs/>
              </w:rPr>
              <w:t>UNIDADE TEMÁTICA:</w:t>
            </w:r>
            <w:r w:rsidRPr="00A006E3">
              <w:rPr>
                <w:bCs/>
              </w:rPr>
              <w:t>Manifestações culturais e religiosas</w:t>
            </w:r>
          </w:p>
          <w:p w:rsidR="00C952B3" w:rsidRDefault="00C952B3" w:rsidP="006A283F">
            <w:pPr>
              <w:spacing w:line="276" w:lineRule="auto"/>
              <w:jc w:val="both"/>
            </w:pPr>
            <w:r w:rsidRPr="00A006E3">
              <w:rPr>
                <w:b/>
                <w:bCs/>
              </w:rPr>
              <w:t>OBJETO DE CONHECIMENTO:</w:t>
            </w:r>
            <w:r w:rsidRPr="00A006E3">
              <w:t xml:space="preserve">Práticas celebrativas </w:t>
            </w:r>
          </w:p>
          <w:p w:rsidR="00C952B3" w:rsidRPr="00A006E3" w:rsidRDefault="00C952B3" w:rsidP="006A283F">
            <w:pPr>
              <w:spacing w:line="276" w:lineRule="auto"/>
              <w:jc w:val="both"/>
            </w:pPr>
          </w:p>
          <w:p w:rsidR="00C952B3" w:rsidRDefault="00C952B3" w:rsidP="006A283F">
            <w:pPr>
              <w:spacing w:line="276" w:lineRule="auto"/>
              <w:jc w:val="both"/>
              <w:rPr>
                <w:rFonts w:cstheme="majorHAnsi"/>
                <w:b/>
              </w:rPr>
            </w:pPr>
            <w:r w:rsidRPr="00A006E3">
              <w:rPr>
                <w:rFonts w:cstheme="majorHAnsi"/>
                <w:b/>
              </w:rPr>
              <w:t>HABILIDADES</w:t>
            </w:r>
          </w:p>
          <w:p w:rsidR="00C952B3" w:rsidRPr="00A006E3" w:rsidRDefault="00C952B3" w:rsidP="006A283F">
            <w:pPr>
              <w:spacing w:line="276" w:lineRule="auto"/>
              <w:jc w:val="both"/>
            </w:pPr>
            <w:r w:rsidRPr="00A006E3">
              <w:t xml:space="preserve">(EF03ER04X) Identificar e caracterizar as práticas celebrativas (locais, regionais e nacionais), como parte como parte integrante do conjunto das manifestações culturais e religiosas de diferentes grupos e sociedades </w:t>
            </w:r>
          </w:p>
        </w:tc>
        <w:tc>
          <w:tcPr>
            <w:tcW w:w="3173" w:type="dxa"/>
            <w:shd w:val="clear" w:color="auto" w:fill="FFFFFF" w:themeFill="background1"/>
          </w:tcPr>
          <w:p w:rsidR="00C952B3" w:rsidRPr="00A006E3" w:rsidRDefault="00C952B3" w:rsidP="006A283F">
            <w:pPr>
              <w:spacing w:line="276" w:lineRule="auto"/>
              <w:jc w:val="both"/>
              <w:rPr>
                <w:b/>
                <w:bCs/>
              </w:rPr>
            </w:pPr>
          </w:p>
        </w:tc>
      </w:tr>
      <w:tr w:rsidR="00C952B3" w:rsidRPr="00A006E3" w:rsidTr="006A283F">
        <w:trPr>
          <w:trHeight w:val="1853"/>
        </w:trPr>
        <w:tc>
          <w:tcPr>
            <w:tcW w:w="12730" w:type="dxa"/>
            <w:gridSpan w:val="2"/>
            <w:shd w:val="clear" w:color="auto" w:fill="FFFFFF" w:themeFill="background1"/>
          </w:tcPr>
          <w:p w:rsidR="00C952B3" w:rsidRPr="00A006E3" w:rsidRDefault="00C952B3" w:rsidP="006A283F">
            <w:pPr>
              <w:spacing w:line="276" w:lineRule="auto"/>
              <w:jc w:val="both"/>
            </w:pPr>
            <w:r w:rsidRPr="00A006E3">
              <w:rPr>
                <w:b/>
                <w:bCs/>
              </w:rPr>
              <w:t>UNIDADE TEMÁTICA:</w:t>
            </w:r>
            <w:r w:rsidRPr="00A006E3">
              <w:rPr>
                <w:bCs/>
              </w:rPr>
              <w:t xml:space="preserve">Manifestações culturais e religiosas </w:t>
            </w:r>
          </w:p>
          <w:p w:rsidR="00C952B3" w:rsidRDefault="00C952B3" w:rsidP="006A283F">
            <w:pPr>
              <w:spacing w:line="276" w:lineRule="auto"/>
              <w:jc w:val="both"/>
            </w:pPr>
            <w:r w:rsidRPr="00A006E3">
              <w:rPr>
                <w:b/>
                <w:bCs/>
              </w:rPr>
              <w:t>OBJETO DE CONHECIMENTO:</w:t>
            </w:r>
            <w:r w:rsidRPr="00A006E3">
              <w:t xml:space="preserve">Indumentárias religiosas </w:t>
            </w:r>
          </w:p>
          <w:p w:rsidR="00C952B3" w:rsidRPr="00A006E3" w:rsidRDefault="00C952B3" w:rsidP="006A283F">
            <w:pPr>
              <w:spacing w:line="276" w:lineRule="auto"/>
              <w:jc w:val="both"/>
            </w:pPr>
          </w:p>
          <w:p w:rsidR="00C952B3" w:rsidRDefault="00C952B3" w:rsidP="006A283F">
            <w:pPr>
              <w:spacing w:line="276" w:lineRule="auto"/>
              <w:jc w:val="both"/>
              <w:rPr>
                <w:rFonts w:cstheme="majorHAnsi"/>
                <w:b/>
                <w:bCs/>
              </w:rPr>
            </w:pPr>
            <w:r w:rsidRPr="00A006E3">
              <w:rPr>
                <w:rFonts w:cstheme="majorHAnsi"/>
                <w:b/>
                <w:bCs/>
              </w:rPr>
              <w:t>HABILIDADES:</w:t>
            </w:r>
          </w:p>
          <w:p w:rsidR="00C952B3" w:rsidRPr="00A006E3" w:rsidRDefault="00C952B3" w:rsidP="006A283F">
            <w:pPr>
              <w:spacing w:line="276" w:lineRule="auto"/>
              <w:jc w:val="both"/>
            </w:pPr>
            <w:r w:rsidRPr="00A006E3">
              <w:t xml:space="preserve">(EF03ER05X) Identificar, reconhecer e respeitar as indumentárias (roupas, acessórios, símbolos, pinturas corporais) utilizadas em diferentes tempos (especiais ou cotidiano), manifestações e tradições culturais e religiosas, como expressão de pessoas, grupos ou comunidades. </w:t>
            </w:r>
          </w:p>
        </w:tc>
        <w:tc>
          <w:tcPr>
            <w:tcW w:w="3173" w:type="dxa"/>
            <w:shd w:val="clear" w:color="auto" w:fill="FFFFFF" w:themeFill="background1"/>
          </w:tcPr>
          <w:p w:rsidR="00C952B3" w:rsidRPr="00A006E3" w:rsidRDefault="00C952B3" w:rsidP="006A283F">
            <w:pPr>
              <w:spacing w:line="276" w:lineRule="auto"/>
              <w:jc w:val="both"/>
              <w:rPr>
                <w:b/>
                <w:bCs/>
              </w:rPr>
            </w:pPr>
          </w:p>
        </w:tc>
      </w:tr>
    </w:tbl>
    <w:p w:rsidR="00E631A9" w:rsidRDefault="00E631A9"/>
    <w:p w:rsidR="00F85CFE" w:rsidRDefault="00F85CFE"/>
    <w:p w:rsidR="00F85CFE" w:rsidRDefault="00F85CFE"/>
    <w:tbl>
      <w:tblPr>
        <w:tblW w:w="158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10256"/>
        <w:gridCol w:w="2693"/>
      </w:tblGrid>
      <w:tr w:rsidR="00DA7A17" w:rsidTr="00DA7A17">
        <w:trPr>
          <w:trHeight w:val="326"/>
        </w:trPr>
        <w:tc>
          <w:tcPr>
            <w:tcW w:w="15848" w:type="dxa"/>
            <w:gridSpan w:val="3"/>
            <w:shd w:val="clear" w:color="auto" w:fill="BDD7EE"/>
          </w:tcPr>
          <w:p w:rsidR="00DA7A17" w:rsidRDefault="00DA7A17" w:rsidP="00DA7A17">
            <w:pPr>
              <w:spacing w:after="0" w:line="240" w:lineRule="auto"/>
              <w:jc w:val="center"/>
            </w:pPr>
            <w:r>
              <w:rPr>
                <w:b/>
              </w:rPr>
              <w:lastRenderedPageBreak/>
              <w:t>PLANO DE CURSO / BIMESTRE - CRMG</w:t>
            </w:r>
          </w:p>
        </w:tc>
      </w:tr>
      <w:tr w:rsidR="00DA7A17" w:rsidTr="00DA7A17">
        <w:trPr>
          <w:trHeight w:val="198"/>
        </w:trPr>
        <w:tc>
          <w:tcPr>
            <w:tcW w:w="2899" w:type="dxa"/>
            <w:shd w:val="clear" w:color="auto" w:fill="auto"/>
          </w:tcPr>
          <w:p w:rsidR="00DA7A17" w:rsidRDefault="00DA7A17" w:rsidP="00DA7A17">
            <w:pPr>
              <w:spacing w:after="0" w:line="240" w:lineRule="auto"/>
              <w:jc w:val="both"/>
              <w:rPr>
                <w:b/>
              </w:rPr>
            </w:pPr>
            <w:r>
              <w:rPr>
                <w:b/>
              </w:rPr>
              <w:t>ANO:</w:t>
            </w:r>
          </w:p>
        </w:tc>
        <w:tc>
          <w:tcPr>
            <w:tcW w:w="12949" w:type="dxa"/>
            <w:gridSpan w:val="2"/>
            <w:shd w:val="clear" w:color="auto" w:fill="auto"/>
          </w:tcPr>
          <w:p w:rsidR="00DA7A17" w:rsidRDefault="00DA7A17" w:rsidP="00DA7A17">
            <w:pPr>
              <w:spacing w:after="0" w:line="240" w:lineRule="auto"/>
              <w:jc w:val="center"/>
            </w:pPr>
            <w:r>
              <w:t>3º  ANO – ENSINO FUNDAMENTAL – ANOS INICIAIS</w:t>
            </w:r>
          </w:p>
        </w:tc>
      </w:tr>
      <w:tr w:rsidR="00DA7A17" w:rsidTr="00DA7A17">
        <w:trPr>
          <w:trHeight w:val="85"/>
        </w:trPr>
        <w:tc>
          <w:tcPr>
            <w:tcW w:w="2899" w:type="dxa"/>
            <w:shd w:val="clear" w:color="auto" w:fill="auto"/>
          </w:tcPr>
          <w:p w:rsidR="00DA7A17" w:rsidRDefault="00DA7A17" w:rsidP="00DA7A17">
            <w:pPr>
              <w:spacing w:after="0" w:line="240" w:lineRule="auto"/>
              <w:jc w:val="both"/>
            </w:pPr>
            <w:r>
              <w:rPr>
                <w:b/>
              </w:rPr>
              <w:t>COMPONENTE CURRICULAR</w:t>
            </w:r>
          </w:p>
        </w:tc>
        <w:tc>
          <w:tcPr>
            <w:tcW w:w="12949" w:type="dxa"/>
            <w:gridSpan w:val="2"/>
            <w:shd w:val="clear" w:color="auto" w:fill="auto"/>
          </w:tcPr>
          <w:p w:rsidR="00DA7A17" w:rsidRDefault="00DA7A17" w:rsidP="00DA7A17">
            <w:pPr>
              <w:spacing w:after="0" w:line="240" w:lineRule="auto"/>
              <w:jc w:val="center"/>
            </w:pPr>
            <w:r>
              <w:t>ARTE</w:t>
            </w:r>
          </w:p>
        </w:tc>
      </w:tr>
      <w:tr w:rsidR="00DA7A17" w:rsidTr="00DA7A17">
        <w:trPr>
          <w:trHeight w:val="257"/>
        </w:trPr>
        <w:tc>
          <w:tcPr>
            <w:tcW w:w="13155" w:type="dxa"/>
            <w:gridSpan w:val="2"/>
            <w:shd w:val="clear" w:color="auto" w:fill="DEEBF6"/>
          </w:tcPr>
          <w:p w:rsidR="00DA7A17" w:rsidRDefault="00DA7A17" w:rsidP="00DA7A17">
            <w:pPr>
              <w:spacing w:after="0" w:line="240" w:lineRule="auto"/>
              <w:jc w:val="center"/>
            </w:pPr>
            <w:r>
              <w:rPr>
                <w:b/>
              </w:rPr>
              <w:t>CURRICULO REFERENCIA DE MINAS GERAIS</w:t>
            </w:r>
          </w:p>
        </w:tc>
        <w:tc>
          <w:tcPr>
            <w:tcW w:w="2693" w:type="dxa"/>
            <w:shd w:val="clear" w:color="auto" w:fill="DEEBF6"/>
          </w:tcPr>
          <w:p w:rsidR="00DA7A17" w:rsidRDefault="00DA7A17" w:rsidP="00DA7A17">
            <w:pPr>
              <w:spacing w:after="0" w:line="240" w:lineRule="auto"/>
              <w:jc w:val="center"/>
              <w:rPr>
                <w:b/>
              </w:rPr>
            </w:pPr>
            <w:r>
              <w:rPr>
                <w:b/>
              </w:rPr>
              <w:t>OBSERVAÇÕES</w:t>
            </w:r>
          </w:p>
        </w:tc>
      </w:tr>
      <w:tr w:rsidR="00DA7A17" w:rsidTr="00DA7A17">
        <w:trPr>
          <w:trHeight w:val="1474"/>
        </w:trPr>
        <w:tc>
          <w:tcPr>
            <w:tcW w:w="13155" w:type="dxa"/>
            <w:gridSpan w:val="2"/>
          </w:tcPr>
          <w:p w:rsidR="00DA7A17" w:rsidRDefault="00DA7A17" w:rsidP="00DA7A17">
            <w:pPr>
              <w:spacing w:after="0" w:line="240" w:lineRule="auto"/>
              <w:jc w:val="both"/>
              <w:rPr>
                <w:b/>
              </w:rPr>
            </w:pPr>
            <w:r>
              <w:rPr>
                <w:b/>
              </w:rPr>
              <w:t xml:space="preserve">UNIDADE TEMÁTICA: </w:t>
            </w:r>
            <w:r>
              <w:rPr>
                <w:color w:val="000000"/>
              </w:rPr>
              <w:t>Artes visuais</w:t>
            </w:r>
          </w:p>
          <w:p w:rsidR="00DA7A17" w:rsidRDefault="00DA7A17" w:rsidP="00DA7A17">
            <w:pPr>
              <w:spacing w:after="0" w:line="240" w:lineRule="auto"/>
              <w:jc w:val="both"/>
              <w:rPr>
                <w:color w:val="000000"/>
              </w:rPr>
            </w:pPr>
            <w:r>
              <w:rPr>
                <w:b/>
              </w:rPr>
              <w:t xml:space="preserve">OBJETO DE CONHECIMENTO: </w:t>
            </w:r>
            <w:r>
              <w:rPr>
                <w:color w:val="000000"/>
              </w:rPr>
              <w:t>Contextos e Práticas</w:t>
            </w:r>
          </w:p>
          <w:p w:rsidR="00DA7A17" w:rsidRDefault="00DA7A17" w:rsidP="00DA7A17">
            <w:pPr>
              <w:spacing w:after="0" w:line="240" w:lineRule="auto"/>
              <w:jc w:val="both"/>
              <w:rPr>
                <w:color w:val="000000"/>
              </w:rPr>
            </w:pPr>
          </w:p>
          <w:p w:rsidR="00DA7A17" w:rsidRDefault="00DA7A17" w:rsidP="00DA7A17">
            <w:pPr>
              <w:spacing w:after="0" w:line="240" w:lineRule="auto"/>
              <w:jc w:val="both"/>
              <w:rPr>
                <w:b/>
              </w:rPr>
            </w:pPr>
            <w:r>
              <w:rPr>
                <w:b/>
              </w:rPr>
              <w:t>HABILIDADES:</w:t>
            </w:r>
          </w:p>
          <w:p w:rsidR="00DA7A17" w:rsidRDefault="00DA7A17" w:rsidP="00DA7A17">
            <w:pPr>
              <w:spacing w:after="0" w:line="240" w:lineRule="auto"/>
              <w:jc w:val="both"/>
              <w:rPr>
                <w:color w:val="000000"/>
              </w:rPr>
            </w:pPr>
            <w:r>
              <w:rPr>
                <w:color w:val="000000"/>
              </w:rPr>
              <w:t>(EF15AR01P3) Identificar e apreciar formas distintas das artes visuais tradicionais contemporâneas e regionais, se expressando através de desenho, colagem, pintura, dobradura, fotografias, gravuras, histórias em quadrinhos, etc.,  cultivando a percepção, o imaginário, a capacidade de simbolizar e o repertório imagético.</w:t>
            </w:r>
          </w:p>
        </w:tc>
        <w:tc>
          <w:tcPr>
            <w:tcW w:w="2693" w:type="dxa"/>
            <w:shd w:val="clear" w:color="auto" w:fill="auto"/>
          </w:tcPr>
          <w:p w:rsidR="00DA7A17" w:rsidRDefault="00DA7A17" w:rsidP="00DA7A17">
            <w:pPr>
              <w:spacing w:after="0" w:line="240" w:lineRule="auto"/>
              <w:jc w:val="both"/>
              <w:rPr>
                <w:b/>
              </w:rPr>
            </w:pPr>
          </w:p>
        </w:tc>
      </w:tr>
      <w:tr w:rsidR="00DA7A17" w:rsidTr="00DA7A17">
        <w:trPr>
          <w:trHeight w:val="1165"/>
        </w:trPr>
        <w:tc>
          <w:tcPr>
            <w:tcW w:w="13155" w:type="dxa"/>
            <w:gridSpan w:val="2"/>
          </w:tcPr>
          <w:p w:rsidR="00DA7A17" w:rsidRDefault="00DA7A17" w:rsidP="00DA7A17">
            <w:pPr>
              <w:spacing w:after="0" w:line="240" w:lineRule="auto"/>
              <w:jc w:val="both"/>
              <w:rPr>
                <w:b/>
              </w:rPr>
            </w:pPr>
            <w:r>
              <w:rPr>
                <w:b/>
              </w:rPr>
              <w:t>UNIDADE TEMÁTICA: Artes Integradas</w:t>
            </w:r>
          </w:p>
          <w:p w:rsidR="00DA7A17" w:rsidRDefault="00DA7A17" w:rsidP="00DA7A17">
            <w:pPr>
              <w:spacing w:after="0" w:line="240" w:lineRule="auto"/>
              <w:jc w:val="both"/>
              <w:rPr>
                <w:b/>
              </w:rPr>
            </w:pPr>
            <w:r>
              <w:rPr>
                <w:b/>
              </w:rPr>
              <w:t>OBJETO DE CONHECIMENTO: Processos de Criação</w:t>
            </w:r>
          </w:p>
          <w:p w:rsidR="00DA7A17" w:rsidRDefault="00DA7A17" w:rsidP="00DA7A17">
            <w:pPr>
              <w:spacing w:after="0" w:line="240" w:lineRule="auto"/>
              <w:jc w:val="both"/>
              <w:rPr>
                <w:b/>
              </w:rPr>
            </w:pPr>
          </w:p>
          <w:p w:rsidR="00DA7A17" w:rsidRDefault="00DA7A17" w:rsidP="00DA7A17">
            <w:pPr>
              <w:spacing w:after="0" w:line="240" w:lineRule="auto"/>
              <w:jc w:val="both"/>
              <w:rPr>
                <w:b/>
              </w:rPr>
            </w:pPr>
            <w:r>
              <w:rPr>
                <w:b/>
              </w:rPr>
              <w:t>HABILIDADE:</w:t>
            </w:r>
          </w:p>
          <w:p w:rsidR="00DA7A17" w:rsidRDefault="00DA7A17" w:rsidP="00DA7A17">
            <w:pPr>
              <w:spacing w:after="0" w:line="240" w:lineRule="auto"/>
              <w:jc w:val="both"/>
              <w:rPr>
                <w:b/>
              </w:rPr>
            </w:pPr>
            <w:r>
              <w:rPr>
                <w:color w:val="000000"/>
              </w:rPr>
              <w:t xml:space="preserve">(EF15AR23P3) Reconhecer e experimentar em projetos temáticos da cultura regional, as relações processuais entre diversas linguagens artísticas. </w:t>
            </w:r>
          </w:p>
        </w:tc>
        <w:tc>
          <w:tcPr>
            <w:tcW w:w="2693" w:type="dxa"/>
            <w:shd w:val="clear" w:color="auto" w:fill="auto"/>
          </w:tcPr>
          <w:p w:rsidR="00DA7A17" w:rsidRDefault="00DA7A17" w:rsidP="00DA7A17">
            <w:pPr>
              <w:spacing w:after="0" w:line="240" w:lineRule="auto"/>
              <w:jc w:val="both"/>
              <w:rPr>
                <w:b/>
              </w:rPr>
            </w:pPr>
          </w:p>
        </w:tc>
      </w:tr>
      <w:tr w:rsidR="00DA7A17" w:rsidTr="00DA7A17">
        <w:trPr>
          <w:trHeight w:val="1165"/>
        </w:trPr>
        <w:tc>
          <w:tcPr>
            <w:tcW w:w="13155" w:type="dxa"/>
            <w:gridSpan w:val="2"/>
          </w:tcPr>
          <w:p w:rsidR="00DA7A17" w:rsidRDefault="00DA7A17" w:rsidP="00DA7A17">
            <w:pPr>
              <w:spacing w:after="0" w:line="240" w:lineRule="auto"/>
              <w:jc w:val="both"/>
              <w:rPr>
                <w:b/>
              </w:rPr>
            </w:pPr>
            <w:r>
              <w:rPr>
                <w:b/>
              </w:rPr>
              <w:t>UNIDADE TEMÁTICA: Artes Integradas</w:t>
            </w:r>
          </w:p>
          <w:p w:rsidR="00DA7A17" w:rsidRDefault="00DA7A17" w:rsidP="00DA7A17">
            <w:pPr>
              <w:spacing w:after="0" w:line="240" w:lineRule="auto"/>
              <w:jc w:val="both"/>
              <w:rPr>
                <w:b/>
              </w:rPr>
            </w:pPr>
            <w:r>
              <w:rPr>
                <w:b/>
              </w:rPr>
              <w:t>OBJETO DE CONHECIMENTO: Matrizes Estéticas e Culturais</w:t>
            </w:r>
          </w:p>
          <w:p w:rsidR="00DA7A17" w:rsidRDefault="00DA7A17" w:rsidP="00DA7A17">
            <w:pPr>
              <w:spacing w:after="0" w:line="240" w:lineRule="auto"/>
              <w:jc w:val="both"/>
              <w:rPr>
                <w:b/>
              </w:rPr>
            </w:pPr>
          </w:p>
          <w:p w:rsidR="00DA7A17" w:rsidRDefault="00DA7A17" w:rsidP="00DA7A17">
            <w:pPr>
              <w:spacing w:after="0" w:line="240" w:lineRule="auto"/>
              <w:jc w:val="both"/>
              <w:rPr>
                <w:b/>
              </w:rPr>
            </w:pPr>
            <w:r>
              <w:rPr>
                <w:b/>
              </w:rPr>
              <w:t>HABILIDADE:</w:t>
            </w:r>
          </w:p>
          <w:p w:rsidR="00DA7A17" w:rsidRDefault="00DA7A17" w:rsidP="00DA7A17">
            <w:pPr>
              <w:spacing w:after="0" w:line="240" w:lineRule="auto"/>
              <w:jc w:val="both"/>
              <w:rPr>
                <w:b/>
              </w:rPr>
            </w:pPr>
            <w:r>
              <w:t>(EF15AR24P3) Caracterizar e experimentar, brinquedos, brincadeiras, jogos e danças no contexto da cultura local e mineira, de diferentes matrizes estéticas e culturais.</w:t>
            </w:r>
          </w:p>
        </w:tc>
        <w:tc>
          <w:tcPr>
            <w:tcW w:w="2693" w:type="dxa"/>
            <w:shd w:val="clear" w:color="auto" w:fill="auto"/>
          </w:tcPr>
          <w:p w:rsidR="00DA7A17" w:rsidRDefault="00DA7A17" w:rsidP="00DA7A17">
            <w:pPr>
              <w:spacing w:after="0" w:line="240" w:lineRule="auto"/>
              <w:jc w:val="both"/>
              <w:rPr>
                <w:b/>
              </w:rPr>
            </w:pPr>
          </w:p>
        </w:tc>
      </w:tr>
      <w:tr w:rsidR="00DA7A17" w:rsidTr="00DA7A17">
        <w:trPr>
          <w:trHeight w:val="1165"/>
        </w:trPr>
        <w:tc>
          <w:tcPr>
            <w:tcW w:w="13155" w:type="dxa"/>
            <w:gridSpan w:val="2"/>
          </w:tcPr>
          <w:p w:rsidR="00DA7A17" w:rsidRDefault="00DA7A17" w:rsidP="00DA7A17">
            <w:pPr>
              <w:spacing w:after="0" w:line="240" w:lineRule="auto"/>
              <w:jc w:val="both"/>
              <w:rPr>
                <w:b/>
              </w:rPr>
            </w:pPr>
            <w:r>
              <w:rPr>
                <w:b/>
              </w:rPr>
              <w:t>UNIDADE TEMÁTICA: Artes Visuais</w:t>
            </w:r>
          </w:p>
          <w:p w:rsidR="00DA7A17" w:rsidRDefault="00DA7A17" w:rsidP="00DA7A17">
            <w:pPr>
              <w:spacing w:after="0" w:line="240" w:lineRule="auto"/>
              <w:jc w:val="both"/>
              <w:rPr>
                <w:b/>
              </w:rPr>
            </w:pPr>
            <w:r>
              <w:rPr>
                <w:b/>
              </w:rPr>
              <w:t>OBJETO DE CONHECIMENTO: Elementos da Linguagem</w:t>
            </w:r>
          </w:p>
          <w:p w:rsidR="00DA7A17" w:rsidRDefault="00DA7A17" w:rsidP="00DA7A17">
            <w:pPr>
              <w:spacing w:after="0" w:line="240" w:lineRule="auto"/>
              <w:jc w:val="both"/>
              <w:rPr>
                <w:b/>
              </w:rPr>
            </w:pPr>
          </w:p>
          <w:p w:rsidR="00DA7A17" w:rsidRDefault="00DA7A17" w:rsidP="00DA7A17">
            <w:pPr>
              <w:spacing w:after="0" w:line="240" w:lineRule="auto"/>
              <w:jc w:val="both"/>
              <w:rPr>
                <w:b/>
              </w:rPr>
            </w:pPr>
            <w:r>
              <w:rPr>
                <w:b/>
              </w:rPr>
              <w:t>HABILIDADE:</w:t>
            </w:r>
          </w:p>
          <w:p w:rsidR="00DA7A17" w:rsidRDefault="00DA7A17" w:rsidP="00DA7A17">
            <w:pPr>
              <w:spacing w:after="0" w:line="240" w:lineRule="auto"/>
              <w:jc w:val="both"/>
              <w:rPr>
                <w:b/>
              </w:rPr>
            </w:pPr>
            <w:r>
              <w:rPr>
                <w:color w:val="000000"/>
              </w:rPr>
              <w:t>(EF15AR02P3) Explorar e reconhecer as características dos elementos constitutivos das artes visuais (ponto, linha, forma, cor), através de expressão bidimensional (desenho e pintura).</w:t>
            </w:r>
          </w:p>
        </w:tc>
        <w:tc>
          <w:tcPr>
            <w:tcW w:w="2693" w:type="dxa"/>
          </w:tcPr>
          <w:p w:rsidR="00DA7A17" w:rsidRDefault="00DA7A17" w:rsidP="00DA7A17">
            <w:pPr>
              <w:spacing w:after="0" w:line="240" w:lineRule="auto"/>
              <w:jc w:val="both"/>
              <w:rPr>
                <w:b/>
              </w:rPr>
            </w:pPr>
          </w:p>
        </w:tc>
      </w:tr>
      <w:tr w:rsidR="00DA7A17" w:rsidTr="00DA7A17">
        <w:trPr>
          <w:trHeight w:val="1165"/>
        </w:trPr>
        <w:tc>
          <w:tcPr>
            <w:tcW w:w="13155" w:type="dxa"/>
            <w:gridSpan w:val="2"/>
          </w:tcPr>
          <w:p w:rsidR="00DA7A17" w:rsidRDefault="00DA7A17" w:rsidP="00DA7A17">
            <w:pPr>
              <w:spacing w:after="0" w:line="240" w:lineRule="auto"/>
              <w:jc w:val="both"/>
              <w:rPr>
                <w:b/>
              </w:rPr>
            </w:pPr>
            <w:r>
              <w:rPr>
                <w:b/>
              </w:rPr>
              <w:t>UNIDADE TEMÁTICA: Artes Visuais</w:t>
            </w:r>
          </w:p>
          <w:p w:rsidR="00DA7A17" w:rsidRDefault="00DA7A17" w:rsidP="00DA7A17">
            <w:pPr>
              <w:spacing w:after="0" w:line="240" w:lineRule="auto"/>
              <w:jc w:val="both"/>
              <w:rPr>
                <w:b/>
              </w:rPr>
            </w:pPr>
            <w:r>
              <w:rPr>
                <w:b/>
              </w:rPr>
              <w:t>OBJETO DE CONHECIMENTO: Matrizes Estéticas e Culturais</w:t>
            </w:r>
          </w:p>
          <w:p w:rsidR="00DA7A17" w:rsidRDefault="00DA7A17" w:rsidP="00DA7A17">
            <w:pPr>
              <w:spacing w:after="0" w:line="240" w:lineRule="auto"/>
              <w:jc w:val="both"/>
              <w:rPr>
                <w:b/>
              </w:rPr>
            </w:pPr>
          </w:p>
          <w:p w:rsidR="00DA7A17" w:rsidRDefault="00DA7A17" w:rsidP="00DA7A17">
            <w:pPr>
              <w:spacing w:after="0" w:line="240" w:lineRule="auto"/>
              <w:jc w:val="both"/>
              <w:rPr>
                <w:b/>
              </w:rPr>
            </w:pPr>
            <w:r>
              <w:rPr>
                <w:b/>
              </w:rPr>
              <w:t>HABILIDADES:</w:t>
            </w:r>
          </w:p>
          <w:p w:rsidR="00DA7A17" w:rsidRDefault="00DA7A17" w:rsidP="00DA7A17">
            <w:pPr>
              <w:spacing w:after="0" w:line="240" w:lineRule="auto"/>
              <w:jc w:val="both"/>
              <w:rPr>
                <w:b/>
              </w:rPr>
            </w:pPr>
            <w:r>
              <w:rPr>
                <w:color w:val="000000"/>
              </w:rPr>
              <w:t>(EF15AR03P3) Reconhecer e analisar a influência de distintas matrizes estéticas e culturais das artes visuais nas manifestações artísticas das culturas locais e regionais.</w:t>
            </w:r>
          </w:p>
        </w:tc>
        <w:tc>
          <w:tcPr>
            <w:tcW w:w="2693" w:type="dxa"/>
          </w:tcPr>
          <w:p w:rsidR="00DA7A17" w:rsidRDefault="00DA7A17" w:rsidP="00DA7A17">
            <w:pPr>
              <w:spacing w:after="0" w:line="240" w:lineRule="auto"/>
              <w:jc w:val="both"/>
              <w:rPr>
                <w:b/>
              </w:rPr>
            </w:pPr>
          </w:p>
        </w:tc>
      </w:tr>
      <w:tr w:rsidR="00DA7A17" w:rsidTr="00DA7A17">
        <w:trPr>
          <w:trHeight w:val="1165"/>
        </w:trPr>
        <w:tc>
          <w:tcPr>
            <w:tcW w:w="13155" w:type="dxa"/>
            <w:gridSpan w:val="2"/>
          </w:tcPr>
          <w:p w:rsidR="00DA7A17" w:rsidRDefault="00DA7A17" w:rsidP="00DA7A17">
            <w:pPr>
              <w:spacing w:after="0" w:line="240" w:lineRule="auto"/>
              <w:jc w:val="both"/>
              <w:rPr>
                <w:b/>
              </w:rPr>
            </w:pPr>
            <w:r>
              <w:rPr>
                <w:b/>
              </w:rPr>
              <w:lastRenderedPageBreak/>
              <w:t>UNIDADE TEMÁTICA: Artes Visuais</w:t>
            </w:r>
          </w:p>
          <w:p w:rsidR="00DA7A17" w:rsidRDefault="00DA7A17" w:rsidP="00DA7A17">
            <w:pPr>
              <w:spacing w:after="0" w:line="240" w:lineRule="auto"/>
              <w:jc w:val="both"/>
              <w:rPr>
                <w:color w:val="000000"/>
              </w:rPr>
            </w:pPr>
            <w:r>
              <w:rPr>
                <w:b/>
              </w:rPr>
              <w:t xml:space="preserve">OBJETO DE CONHECIMENTO: </w:t>
            </w:r>
            <w:r>
              <w:rPr>
                <w:color w:val="000000"/>
              </w:rPr>
              <w:t>Materialidade</w:t>
            </w:r>
          </w:p>
          <w:p w:rsidR="00DA7A17" w:rsidRDefault="00DA7A17" w:rsidP="00DA7A17">
            <w:pPr>
              <w:spacing w:after="0" w:line="240" w:lineRule="auto"/>
              <w:jc w:val="both"/>
              <w:rPr>
                <w:color w:val="000000"/>
              </w:rPr>
            </w:pPr>
          </w:p>
          <w:p w:rsidR="00DA7A17" w:rsidRDefault="00DA7A17" w:rsidP="00DA7A17">
            <w:pPr>
              <w:spacing w:after="0" w:line="240" w:lineRule="auto"/>
              <w:jc w:val="both"/>
              <w:rPr>
                <w:color w:val="000000"/>
              </w:rPr>
            </w:pPr>
            <w:r>
              <w:rPr>
                <w:b/>
              </w:rPr>
              <w:t>HABILIDADES:</w:t>
            </w:r>
            <w:r>
              <w:t>(EF15AR04P3) Experimentar diferentes formas de expressão artística (dobradura, etc.), explorando e comparando o uso sustentável de materiais, instrumentos, recursos e técnicas convencionais e não convencionais.</w:t>
            </w:r>
          </w:p>
        </w:tc>
        <w:tc>
          <w:tcPr>
            <w:tcW w:w="2693" w:type="dxa"/>
          </w:tcPr>
          <w:p w:rsidR="00DA7A17" w:rsidRDefault="00DA7A17" w:rsidP="00DA7A17">
            <w:pPr>
              <w:spacing w:after="0" w:line="240" w:lineRule="auto"/>
              <w:jc w:val="both"/>
              <w:rPr>
                <w:b/>
              </w:rPr>
            </w:pPr>
          </w:p>
        </w:tc>
      </w:tr>
      <w:tr w:rsidR="00DA7A17" w:rsidTr="00DA7A17">
        <w:trPr>
          <w:trHeight w:val="1165"/>
        </w:trPr>
        <w:tc>
          <w:tcPr>
            <w:tcW w:w="13155" w:type="dxa"/>
            <w:gridSpan w:val="2"/>
          </w:tcPr>
          <w:p w:rsidR="00DA7A17" w:rsidRDefault="00DA7A17" w:rsidP="00DA7A17">
            <w:pPr>
              <w:spacing w:after="0" w:line="240" w:lineRule="auto"/>
              <w:jc w:val="both"/>
              <w:rPr>
                <w:b/>
              </w:rPr>
            </w:pPr>
            <w:r>
              <w:rPr>
                <w:b/>
              </w:rPr>
              <w:t>UNIDADE TEMÁTICA: Música</w:t>
            </w:r>
          </w:p>
          <w:p w:rsidR="00DA7A17" w:rsidRDefault="00DA7A17" w:rsidP="00DA7A17">
            <w:pPr>
              <w:spacing w:after="0" w:line="240" w:lineRule="auto"/>
              <w:jc w:val="both"/>
              <w:rPr>
                <w:color w:val="000000"/>
              </w:rPr>
            </w:pPr>
            <w:r>
              <w:rPr>
                <w:b/>
              </w:rPr>
              <w:t xml:space="preserve">OBJETO DE CONHECIMENTO: </w:t>
            </w:r>
            <w:r>
              <w:rPr>
                <w:color w:val="000000"/>
              </w:rPr>
              <w:t>Materialidades</w:t>
            </w:r>
          </w:p>
          <w:p w:rsidR="00DA7A17" w:rsidRDefault="00DA7A17" w:rsidP="00DA7A17">
            <w:pPr>
              <w:spacing w:after="0" w:line="240" w:lineRule="auto"/>
              <w:jc w:val="both"/>
              <w:rPr>
                <w:color w:val="000000"/>
              </w:rPr>
            </w:pPr>
          </w:p>
          <w:p w:rsidR="00DA7A17" w:rsidRDefault="00DA7A17" w:rsidP="00DA7A17">
            <w:pPr>
              <w:spacing w:after="0" w:line="240" w:lineRule="auto"/>
              <w:jc w:val="both"/>
              <w:rPr>
                <w:b/>
              </w:rPr>
            </w:pPr>
            <w:r>
              <w:rPr>
                <w:b/>
              </w:rPr>
              <w:t>HABILIDADES:</w:t>
            </w:r>
          </w:p>
          <w:p w:rsidR="00DA7A17" w:rsidRDefault="00DA7A17" w:rsidP="00DA7A17">
            <w:pPr>
              <w:spacing w:after="0" w:line="240" w:lineRule="auto"/>
              <w:jc w:val="both"/>
              <w:rPr>
                <w:color w:val="000000"/>
              </w:rPr>
            </w:pPr>
            <w:r>
              <w:rPr>
                <w:color w:val="000000"/>
              </w:rPr>
              <w:t xml:space="preserve">(EF15AR15AP3) Explorar fontes sonoras diversas, </w:t>
            </w:r>
            <w:r>
              <w:t xml:space="preserve">pesquisando objetos sonoros em outras culturas. </w:t>
            </w:r>
          </w:p>
        </w:tc>
        <w:tc>
          <w:tcPr>
            <w:tcW w:w="2693" w:type="dxa"/>
          </w:tcPr>
          <w:p w:rsidR="00DA7A17" w:rsidRDefault="00DA7A17" w:rsidP="00DA7A17">
            <w:pPr>
              <w:spacing w:after="0" w:line="240" w:lineRule="auto"/>
              <w:jc w:val="both"/>
              <w:rPr>
                <w:b/>
              </w:rPr>
            </w:pPr>
          </w:p>
        </w:tc>
      </w:tr>
      <w:tr w:rsidR="00DA7A17" w:rsidTr="00DA7A17">
        <w:trPr>
          <w:trHeight w:val="1165"/>
        </w:trPr>
        <w:tc>
          <w:tcPr>
            <w:tcW w:w="13155" w:type="dxa"/>
            <w:gridSpan w:val="2"/>
          </w:tcPr>
          <w:p w:rsidR="00DA7A17" w:rsidRDefault="00DA7A17" w:rsidP="00DA7A17">
            <w:pPr>
              <w:spacing w:after="0" w:line="240" w:lineRule="auto"/>
              <w:jc w:val="both"/>
              <w:rPr>
                <w:b/>
              </w:rPr>
            </w:pPr>
            <w:r>
              <w:rPr>
                <w:b/>
              </w:rPr>
              <w:t>UNIDADE TEMÁTICA: Música</w:t>
            </w:r>
          </w:p>
          <w:p w:rsidR="00DA7A17" w:rsidRDefault="00DA7A17" w:rsidP="00DA7A17">
            <w:pPr>
              <w:spacing w:after="0" w:line="240" w:lineRule="auto"/>
              <w:jc w:val="both"/>
              <w:rPr>
                <w:b/>
              </w:rPr>
            </w:pPr>
            <w:r>
              <w:rPr>
                <w:b/>
              </w:rPr>
              <w:t>OBJETO DE CONHECIMENTO: Materialidades</w:t>
            </w:r>
          </w:p>
          <w:p w:rsidR="00DA7A17" w:rsidRDefault="00DA7A17" w:rsidP="00DA7A17">
            <w:pPr>
              <w:spacing w:after="0" w:line="240" w:lineRule="auto"/>
              <w:jc w:val="both"/>
              <w:rPr>
                <w:b/>
              </w:rPr>
            </w:pPr>
          </w:p>
          <w:p w:rsidR="00DA7A17" w:rsidRDefault="00DA7A17" w:rsidP="00DA7A17">
            <w:pPr>
              <w:spacing w:after="0" w:line="240" w:lineRule="auto"/>
              <w:jc w:val="both"/>
              <w:rPr>
                <w:b/>
              </w:rPr>
            </w:pPr>
            <w:r>
              <w:rPr>
                <w:b/>
              </w:rPr>
              <w:t>HABILIDADES:</w:t>
            </w:r>
          </w:p>
          <w:p w:rsidR="00DA7A17" w:rsidRDefault="00DA7A17" w:rsidP="00DA7A17">
            <w:pPr>
              <w:spacing w:after="0" w:line="240" w:lineRule="auto"/>
              <w:jc w:val="both"/>
              <w:rPr>
                <w:b/>
              </w:rPr>
            </w:pPr>
            <w:r>
              <w:t>(EF15AR15BP3) Reconhecer os elementos constitutivos da música (ritmo, melodia e harmonia) e as características de instrumentos musicais variados através de vivências e recursos audiovisuais.</w:t>
            </w:r>
          </w:p>
        </w:tc>
        <w:tc>
          <w:tcPr>
            <w:tcW w:w="2693" w:type="dxa"/>
          </w:tcPr>
          <w:p w:rsidR="00DA7A17" w:rsidRDefault="00DA7A17" w:rsidP="00DA7A17">
            <w:pPr>
              <w:spacing w:after="0" w:line="240" w:lineRule="auto"/>
              <w:jc w:val="both"/>
              <w:rPr>
                <w:b/>
              </w:rPr>
            </w:pPr>
          </w:p>
        </w:tc>
      </w:tr>
      <w:tr w:rsidR="00DA7A17" w:rsidTr="00DA7A17">
        <w:trPr>
          <w:trHeight w:val="1165"/>
        </w:trPr>
        <w:tc>
          <w:tcPr>
            <w:tcW w:w="13155" w:type="dxa"/>
            <w:gridSpan w:val="2"/>
          </w:tcPr>
          <w:p w:rsidR="00DA7A17" w:rsidRDefault="00DA7A17" w:rsidP="00DA7A17">
            <w:pPr>
              <w:spacing w:after="0" w:line="240" w:lineRule="auto"/>
              <w:jc w:val="both"/>
              <w:rPr>
                <w:b/>
              </w:rPr>
            </w:pPr>
            <w:r>
              <w:rPr>
                <w:b/>
              </w:rPr>
              <w:t>UNIDADE TEMÁTICA: Música</w:t>
            </w:r>
          </w:p>
          <w:p w:rsidR="00DA7A17" w:rsidRDefault="00DA7A17" w:rsidP="00DA7A17">
            <w:pPr>
              <w:spacing w:after="0" w:line="240" w:lineRule="auto"/>
              <w:jc w:val="both"/>
              <w:rPr>
                <w:b/>
              </w:rPr>
            </w:pPr>
            <w:r>
              <w:rPr>
                <w:b/>
              </w:rPr>
              <w:t>OBJETO DE CONHECIMENTO: Notação e registro musical</w:t>
            </w:r>
          </w:p>
          <w:p w:rsidR="00DA7A17" w:rsidRDefault="00DA7A17" w:rsidP="00DA7A17">
            <w:pPr>
              <w:spacing w:after="0" w:line="240" w:lineRule="auto"/>
              <w:jc w:val="both"/>
              <w:rPr>
                <w:b/>
              </w:rPr>
            </w:pPr>
          </w:p>
          <w:p w:rsidR="00DA7A17" w:rsidRDefault="00DA7A17" w:rsidP="00DA7A17">
            <w:pPr>
              <w:spacing w:after="0" w:line="240" w:lineRule="auto"/>
              <w:jc w:val="both"/>
              <w:rPr>
                <w:b/>
              </w:rPr>
            </w:pPr>
            <w:r>
              <w:rPr>
                <w:b/>
              </w:rPr>
              <w:t>HABILIDADES:</w:t>
            </w:r>
          </w:p>
          <w:p w:rsidR="00DA7A17" w:rsidRDefault="00DA7A17" w:rsidP="00DA7A17">
            <w:pPr>
              <w:spacing w:after="0" w:line="240" w:lineRule="auto"/>
              <w:jc w:val="both"/>
              <w:rPr>
                <w:b/>
              </w:rPr>
            </w:pPr>
            <w:r>
              <w:t>EF15AR16P3) Explorar diferentes formas de registro musical não convencional (representação gráfica de sons, partituras criativas etc.) utilizando os elementos básicos das artes visuais, bem como os signos gráficos (símbolos, sinais, emojis, etc.), diferenciando som, silêncio (pausa) e ruído; reconhecer a notação musical convencional.</w:t>
            </w:r>
          </w:p>
        </w:tc>
        <w:tc>
          <w:tcPr>
            <w:tcW w:w="2693" w:type="dxa"/>
          </w:tcPr>
          <w:p w:rsidR="00DA7A17" w:rsidRDefault="00DA7A17" w:rsidP="00DA7A17">
            <w:pPr>
              <w:spacing w:after="0" w:line="240" w:lineRule="auto"/>
              <w:jc w:val="both"/>
              <w:rPr>
                <w:b/>
              </w:rPr>
            </w:pPr>
          </w:p>
        </w:tc>
      </w:tr>
      <w:tr w:rsidR="00DA7A17" w:rsidTr="00DA7A17">
        <w:trPr>
          <w:trHeight w:val="1421"/>
        </w:trPr>
        <w:tc>
          <w:tcPr>
            <w:tcW w:w="13155" w:type="dxa"/>
            <w:gridSpan w:val="2"/>
          </w:tcPr>
          <w:p w:rsidR="00DA7A17" w:rsidRDefault="00DA7A17" w:rsidP="00DA7A17">
            <w:pPr>
              <w:spacing w:after="0" w:line="240" w:lineRule="auto"/>
              <w:rPr>
                <w:b/>
              </w:rPr>
            </w:pPr>
            <w:r>
              <w:rPr>
                <w:b/>
              </w:rPr>
              <w:t>UNIDADE TEMÁTICA: Teatro</w:t>
            </w:r>
          </w:p>
          <w:p w:rsidR="00DA7A17" w:rsidRDefault="00DA7A17" w:rsidP="00DA7A17">
            <w:pPr>
              <w:spacing w:after="0" w:line="240" w:lineRule="auto"/>
              <w:rPr>
                <w:b/>
              </w:rPr>
            </w:pPr>
            <w:r>
              <w:rPr>
                <w:b/>
              </w:rPr>
              <w:t>OBJETO DE CONHECIMENTO: Processos de Criação</w:t>
            </w:r>
          </w:p>
          <w:p w:rsidR="00DA7A17" w:rsidRDefault="00DA7A17" w:rsidP="006A283F">
            <w:pPr>
              <w:spacing w:after="0" w:line="240" w:lineRule="auto"/>
              <w:rPr>
                <w:b/>
              </w:rPr>
            </w:pPr>
            <w:r>
              <w:rPr>
                <w:b/>
              </w:rPr>
              <w:t>HABILIDADES:</w:t>
            </w:r>
          </w:p>
          <w:p w:rsidR="00DA7A17" w:rsidRDefault="00DA7A17" w:rsidP="006A283F">
            <w:pPr>
              <w:spacing w:after="0" w:line="240" w:lineRule="auto"/>
              <w:rPr>
                <w:b/>
              </w:rPr>
            </w:pPr>
            <w:r>
              <w:rPr>
                <w:color w:val="000000"/>
              </w:rPr>
              <w:t>(EF15AR21P3) Exercitar a imitação e o faz de conta, ressignificando objetos e fatos, experimentando-se no lugar do outro, ao encenar acontecimentos cênicos, por meio de músicas, imagens, textos ou outros pontos de partida, de forma intencional.</w:t>
            </w:r>
          </w:p>
        </w:tc>
        <w:tc>
          <w:tcPr>
            <w:tcW w:w="2693" w:type="dxa"/>
          </w:tcPr>
          <w:p w:rsidR="00DA7A17" w:rsidRDefault="00DA7A17" w:rsidP="00DA7A17">
            <w:pPr>
              <w:spacing w:after="0" w:line="240" w:lineRule="auto"/>
              <w:rPr>
                <w:b/>
              </w:rPr>
            </w:pPr>
          </w:p>
        </w:tc>
      </w:tr>
    </w:tbl>
    <w:p w:rsidR="00F85CFE" w:rsidRDefault="00F85CFE"/>
    <w:p w:rsidR="00B76614" w:rsidRDefault="00B76614"/>
    <w:p w:rsidR="00B76614" w:rsidRDefault="00B76614"/>
    <w:p w:rsidR="00B76614" w:rsidRDefault="00B76614"/>
    <w:p w:rsidR="00B76614" w:rsidRDefault="00B76614"/>
    <w:tbl>
      <w:tblPr>
        <w:tblW w:w="15735"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3403"/>
        <w:gridCol w:w="10489"/>
        <w:gridCol w:w="1843"/>
      </w:tblGrid>
      <w:tr w:rsidR="003F4EC6" w:rsidTr="003F4EC6">
        <w:trPr>
          <w:trHeight w:val="250"/>
        </w:trPr>
        <w:tc>
          <w:tcPr>
            <w:tcW w:w="3403" w:type="dxa"/>
            <w:tcMar>
              <w:top w:w="0" w:type="dxa"/>
              <w:left w:w="38" w:type="dxa"/>
              <w:bottom w:w="0" w:type="dxa"/>
              <w:right w:w="38" w:type="dxa"/>
            </w:tcMar>
            <w:vAlign w:val="center"/>
          </w:tcPr>
          <w:p w:rsidR="003F4EC6" w:rsidRDefault="003F4EC6" w:rsidP="006A283F">
            <w:pPr>
              <w:spacing w:after="0" w:line="240" w:lineRule="auto"/>
              <w:rPr>
                <w:b/>
              </w:rPr>
            </w:pPr>
            <w:r>
              <w:rPr>
                <w:b/>
              </w:rPr>
              <w:lastRenderedPageBreak/>
              <w:t>ANO</w:t>
            </w:r>
          </w:p>
        </w:tc>
        <w:tc>
          <w:tcPr>
            <w:tcW w:w="12332" w:type="dxa"/>
            <w:gridSpan w:val="2"/>
            <w:tcMar>
              <w:top w:w="0" w:type="dxa"/>
              <w:left w:w="38" w:type="dxa"/>
              <w:bottom w:w="0" w:type="dxa"/>
              <w:right w:w="38" w:type="dxa"/>
            </w:tcMar>
            <w:vAlign w:val="center"/>
          </w:tcPr>
          <w:p w:rsidR="003F4EC6" w:rsidRDefault="003F4EC6" w:rsidP="006A283F">
            <w:pPr>
              <w:spacing w:after="0" w:line="240" w:lineRule="auto"/>
              <w:rPr>
                <w:color w:val="000000"/>
              </w:rPr>
            </w:pPr>
            <w:r>
              <w:rPr>
                <w:color w:val="000000"/>
              </w:rPr>
              <w:t>3º ano – Ensino Fundamental – ANOS INICIAIS</w:t>
            </w:r>
          </w:p>
        </w:tc>
      </w:tr>
      <w:tr w:rsidR="003F4EC6" w:rsidTr="003F4EC6">
        <w:trPr>
          <w:trHeight w:val="326"/>
        </w:trPr>
        <w:tc>
          <w:tcPr>
            <w:tcW w:w="3403" w:type="dxa"/>
            <w:tcMar>
              <w:top w:w="0" w:type="dxa"/>
              <w:left w:w="38" w:type="dxa"/>
              <w:bottom w:w="0" w:type="dxa"/>
              <w:right w:w="38" w:type="dxa"/>
            </w:tcMar>
            <w:vAlign w:val="center"/>
          </w:tcPr>
          <w:p w:rsidR="003F4EC6" w:rsidRDefault="003F4EC6" w:rsidP="006A283F">
            <w:pPr>
              <w:spacing w:after="0" w:line="240" w:lineRule="auto"/>
              <w:rPr>
                <w:b/>
              </w:rPr>
            </w:pPr>
            <w:r>
              <w:rPr>
                <w:b/>
              </w:rPr>
              <w:t>COMPONENTE CURRICULAR</w:t>
            </w:r>
          </w:p>
        </w:tc>
        <w:tc>
          <w:tcPr>
            <w:tcW w:w="12332" w:type="dxa"/>
            <w:gridSpan w:val="2"/>
            <w:tcMar>
              <w:top w:w="0" w:type="dxa"/>
              <w:left w:w="38" w:type="dxa"/>
              <w:bottom w:w="0" w:type="dxa"/>
              <w:right w:w="38" w:type="dxa"/>
            </w:tcMar>
            <w:vAlign w:val="center"/>
          </w:tcPr>
          <w:p w:rsidR="003F4EC6" w:rsidRDefault="003F4EC6" w:rsidP="006A283F">
            <w:pPr>
              <w:spacing w:after="0" w:line="240" w:lineRule="auto"/>
              <w:rPr>
                <w:color w:val="000000"/>
              </w:rPr>
            </w:pPr>
            <w:r>
              <w:rPr>
                <w:color w:val="000000"/>
              </w:rPr>
              <w:t>Educação Física</w:t>
            </w:r>
          </w:p>
        </w:tc>
      </w:tr>
      <w:tr w:rsidR="003F4EC6" w:rsidTr="006A283F">
        <w:trPr>
          <w:trHeight w:val="250"/>
        </w:trPr>
        <w:tc>
          <w:tcPr>
            <w:tcW w:w="13892" w:type="dxa"/>
            <w:gridSpan w:val="2"/>
            <w:shd w:val="clear" w:color="auto" w:fill="DEEAF6" w:themeFill="accent1" w:themeFillTint="33"/>
            <w:tcMar>
              <w:top w:w="0" w:type="dxa"/>
              <w:left w:w="38" w:type="dxa"/>
              <w:bottom w:w="0" w:type="dxa"/>
              <w:right w:w="38" w:type="dxa"/>
            </w:tcMar>
            <w:vAlign w:val="center"/>
          </w:tcPr>
          <w:p w:rsidR="003F4EC6" w:rsidRDefault="003F4EC6" w:rsidP="006A283F">
            <w:pPr>
              <w:spacing w:after="0" w:line="240" w:lineRule="auto"/>
              <w:jc w:val="center"/>
              <w:rPr>
                <w:b/>
                <w:color w:val="000000"/>
              </w:rPr>
            </w:pPr>
            <w:r>
              <w:rPr>
                <w:b/>
                <w:color w:val="000000"/>
              </w:rPr>
              <w:t>CURRICULO REFEFENCIA DE MINAS GERAIS</w:t>
            </w:r>
          </w:p>
        </w:tc>
        <w:tc>
          <w:tcPr>
            <w:tcW w:w="1843" w:type="dxa"/>
            <w:shd w:val="clear" w:color="auto" w:fill="DEEAF6" w:themeFill="accent1" w:themeFillTint="33"/>
          </w:tcPr>
          <w:p w:rsidR="003F4EC6" w:rsidRDefault="003F4EC6" w:rsidP="006A283F">
            <w:pPr>
              <w:spacing w:after="0" w:line="240" w:lineRule="auto"/>
              <w:jc w:val="center"/>
              <w:rPr>
                <w:b/>
                <w:color w:val="000000"/>
              </w:rPr>
            </w:pPr>
            <w:r>
              <w:rPr>
                <w:b/>
                <w:color w:val="000000"/>
              </w:rPr>
              <w:t>OBSERVAÇÕES</w:t>
            </w:r>
          </w:p>
        </w:tc>
      </w:tr>
      <w:tr w:rsidR="003F4EC6" w:rsidTr="006A283F">
        <w:trPr>
          <w:trHeight w:val="250"/>
        </w:trPr>
        <w:tc>
          <w:tcPr>
            <w:tcW w:w="13892" w:type="dxa"/>
            <w:gridSpan w:val="2"/>
            <w:vMerge w:val="restart"/>
            <w:shd w:val="clear" w:color="auto" w:fill="FFFFFF"/>
            <w:tcMar>
              <w:top w:w="0" w:type="dxa"/>
              <w:left w:w="38" w:type="dxa"/>
              <w:bottom w:w="0" w:type="dxa"/>
              <w:right w:w="38" w:type="dxa"/>
            </w:tcMar>
            <w:vAlign w:val="center"/>
          </w:tcPr>
          <w:p w:rsidR="003F4EC6" w:rsidRDefault="003F4EC6" w:rsidP="006A283F">
            <w:pPr>
              <w:spacing w:after="0" w:line="240" w:lineRule="auto"/>
              <w:rPr>
                <w:b/>
                <w:color w:val="000000"/>
              </w:rPr>
            </w:pPr>
            <w:r>
              <w:rPr>
                <w:b/>
                <w:color w:val="000000"/>
              </w:rPr>
              <w:t xml:space="preserve">UNIDADE TEMÁTICA: </w:t>
            </w:r>
            <w:r w:rsidRPr="003F4EC6">
              <w:rPr>
                <w:color w:val="000000"/>
              </w:rPr>
              <w:t>Brincadeiras e jogos</w:t>
            </w:r>
          </w:p>
          <w:p w:rsidR="003F4EC6" w:rsidRDefault="003F4EC6" w:rsidP="006A283F">
            <w:pPr>
              <w:spacing w:after="0" w:line="240" w:lineRule="auto"/>
              <w:rPr>
                <w:color w:val="000000"/>
              </w:rPr>
            </w:pPr>
            <w:r>
              <w:rPr>
                <w:b/>
                <w:color w:val="000000"/>
              </w:rPr>
              <w:t xml:space="preserve">OBJETO DE CONHECIMENTO: </w:t>
            </w:r>
            <w:r w:rsidRPr="003F4EC6">
              <w:rPr>
                <w:color w:val="000000"/>
              </w:rPr>
              <w:t>Brincadeiras e jogos populares do Brasil e do mundo</w:t>
            </w:r>
            <w:r>
              <w:rPr>
                <w:color w:val="000000"/>
              </w:rPr>
              <w:t xml:space="preserve">; </w:t>
            </w:r>
            <w:r w:rsidRPr="003F4EC6">
              <w:rPr>
                <w:color w:val="000000"/>
              </w:rPr>
              <w:t>Brincadeiras e jogos de matriz indígena</w:t>
            </w:r>
          </w:p>
          <w:p w:rsidR="003F4EC6" w:rsidRPr="003F4EC6" w:rsidRDefault="003F4EC6" w:rsidP="006A283F">
            <w:pPr>
              <w:spacing w:after="0" w:line="240" w:lineRule="auto"/>
              <w:rPr>
                <w:color w:val="000000"/>
              </w:rPr>
            </w:pPr>
          </w:p>
          <w:p w:rsidR="003F4EC6" w:rsidRDefault="003F4EC6" w:rsidP="006A283F">
            <w:pPr>
              <w:spacing w:after="0" w:line="240" w:lineRule="auto"/>
              <w:rPr>
                <w:b/>
              </w:rPr>
            </w:pPr>
            <w:r>
              <w:rPr>
                <w:b/>
              </w:rPr>
              <w:t>HABILIDADES:</w:t>
            </w:r>
          </w:p>
          <w:p w:rsidR="003F4EC6" w:rsidRDefault="003F4EC6" w:rsidP="006A283F">
            <w:pPr>
              <w:spacing w:after="0" w:line="240" w:lineRule="auto"/>
              <w:rPr>
                <w:color w:val="000000"/>
              </w:rPr>
            </w:pPr>
            <w:r>
              <w:rPr>
                <w:b/>
              </w:rPr>
              <w:t xml:space="preserve"> </w:t>
            </w:r>
            <w:r>
              <w:rPr>
                <w:color w:val="000000"/>
              </w:rPr>
              <w:t>(EF35EF01P3) Experimentar e fruir brincadeiras e jogos populares do Brasil e do mundo, incluindo os afrobrasileiros e os de matriz indígena e africana</w:t>
            </w:r>
          </w:p>
          <w:p w:rsidR="003F4EC6" w:rsidRDefault="003F4EC6" w:rsidP="006A283F">
            <w:pPr>
              <w:spacing w:after="0" w:line="240" w:lineRule="auto"/>
              <w:rPr>
                <w:b/>
                <w:color w:val="000000"/>
              </w:rPr>
            </w:pPr>
            <w:r>
              <w:rPr>
                <w:color w:val="000000"/>
              </w:rPr>
              <w:t>(EF35EF02P3) Experimentar estratégias para possibilitar a participação de todos em brincadeiras e jogos populares do Brasil e do mundo, incluindo os de matriz indígena, mobilizando vivências e conhecimentos em prol da constituição de atividades lúdicas e solidárias</w:t>
            </w:r>
          </w:p>
        </w:tc>
        <w:tc>
          <w:tcPr>
            <w:tcW w:w="1843" w:type="dxa"/>
            <w:shd w:val="clear" w:color="auto" w:fill="FFFFFF"/>
          </w:tcPr>
          <w:p w:rsidR="003F4EC6" w:rsidRDefault="003F4EC6" w:rsidP="006A283F">
            <w:pPr>
              <w:spacing w:after="0" w:line="240" w:lineRule="auto"/>
              <w:rPr>
                <w:b/>
                <w:color w:val="000000"/>
              </w:rPr>
            </w:pPr>
          </w:p>
        </w:tc>
      </w:tr>
      <w:tr w:rsidR="003F4EC6" w:rsidTr="006A283F">
        <w:trPr>
          <w:trHeight w:val="1508"/>
        </w:trPr>
        <w:tc>
          <w:tcPr>
            <w:tcW w:w="13892" w:type="dxa"/>
            <w:gridSpan w:val="2"/>
            <w:vMerge/>
            <w:shd w:val="clear" w:color="auto" w:fill="FFFFFF"/>
            <w:tcMar>
              <w:top w:w="0" w:type="dxa"/>
              <w:left w:w="38" w:type="dxa"/>
              <w:bottom w:w="0" w:type="dxa"/>
              <w:right w:w="38" w:type="dxa"/>
            </w:tcMar>
            <w:vAlign w:val="center"/>
          </w:tcPr>
          <w:p w:rsidR="003F4EC6" w:rsidRDefault="003F4EC6" w:rsidP="006A283F">
            <w:pPr>
              <w:spacing w:after="0" w:line="240" w:lineRule="auto"/>
              <w:rPr>
                <w:b/>
                <w:color w:val="000000"/>
              </w:rPr>
            </w:pPr>
          </w:p>
        </w:tc>
        <w:tc>
          <w:tcPr>
            <w:tcW w:w="1843" w:type="dxa"/>
            <w:shd w:val="clear" w:color="auto" w:fill="FFFFFF"/>
          </w:tcPr>
          <w:p w:rsidR="003F4EC6" w:rsidRDefault="003F4EC6" w:rsidP="006A283F">
            <w:pPr>
              <w:spacing w:after="0" w:line="240" w:lineRule="auto"/>
              <w:rPr>
                <w:b/>
                <w:color w:val="000000"/>
              </w:rPr>
            </w:pPr>
          </w:p>
        </w:tc>
      </w:tr>
      <w:tr w:rsidR="003F4EC6" w:rsidTr="006A283F">
        <w:trPr>
          <w:trHeight w:val="1648"/>
        </w:trPr>
        <w:tc>
          <w:tcPr>
            <w:tcW w:w="13892" w:type="dxa"/>
            <w:gridSpan w:val="2"/>
            <w:tcMar>
              <w:top w:w="0" w:type="dxa"/>
              <w:left w:w="38" w:type="dxa"/>
              <w:bottom w:w="0" w:type="dxa"/>
              <w:right w:w="38" w:type="dxa"/>
            </w:tcMar>
            <w:vAlign w:val="center"/>
          </w:tcPr>
          <w:p w:rsidR="003F4EC6" w:rsidRDefault="003F4EC6" w:rsidP="006A283F">
            <w:pPr>
              <w:spacing w:after="0" w:line="240" w:lineRule="auto"/>
              <w:rPr>
                <w:b/>
                <w:color w:val="000000"/>
              </w:rPr>
            </w:pPr>
            <w:r>
              <w:rPr>
                <w:b/>
                <w:color w:val="000000"/>
              </w:rPr>
              <w:t xml:space="preserve">UNIDADE TEMÁTICA: </w:t>
            </w:r>
            <w:r w:rsidRPr="003F4EC6">
              <w:rPr>
                <w:color w:val="000000"/>
              </w:rPr>
              <w:t>Esportes</w:t>
            </w:r>
          </w:p>
          <w:p w:rsidR="003F4EC6" w:rsidRDefault="003F4EC6" w:rsidP="006A283F">
            <w:pPr>
              <w:spacing w:after="0" w:line="240" w:lineRule="auto"/>
              <w:rPr>
                <w:color w:val="000000"/>
              </w:rPr>
            </w:pPr>
            <w:r>
              <w:rPr>
                <w:b/>
                <w:color w:val="000000"/>
              </w:rPr>
              <w:t xml:space="preserve">OBJETO DE CONHECIMENTO: </w:t>
            </w:r>
            <w:r w:rsidRPr="003F4EC6">
              <w:rPr>
                <w:color w:val="000000"/>
              </w:rPr>
              <w:t>Esportes de campo e taco (tais como tacobol, beisebol, críquete, golfe, entre outros)</w:t>
            </w:r>
            <w:r w:rsidRPr="003F4EC6">
              <w:rPr>
                <w:color w:val="000000"/>
              </w:rPr>
              <w:br/>
              <w:t>Esportes de rede/parede (tais como voleibol, tênis, badminton, peteca, squash, entre outros)</w:t>
            </w:r>
            <w:r w:rsidRPr="003F4EC6">
              <w:rPr>
                <w:color w:val="000000"/>
              </w:rPr>
              <w:br/>
              <w:t>Esportes de invasão (tais como basquetebol, futebol de campo, futsal, handebol e polo aquático, entre outros)</w:t>
            </w:r>
          </w:p>
          <w:p w:rsidR="003F4EC6" w:rsidRPr="003F4EC6" w:rsidRDefault="003F4EC6" w:rsidP="006A283F">
            <w:pPr>
              <w:spacing w:after="0" w:line="240" w:lineRule="auto"/>
              <w:rPr>
                <w:color w:val="000000"/>
              </w:rPr>
            </w:pPr>
          </w:p>
          <w:p w:rsidR="003F4EC6" w:rsidRDefault="003F4EC6" w:rsidP="006A283F">
            <w:pPr>
              <w:spacing w:after="0" w:line="240" w:lineRule="auto"/>
              <w:rPr>
                <w:b/>
              </w:rPr>
            </w:pPr>
            <w:r>
              <w:rPr>
                <w:b/>
              </w:rPr>
              <w:t>HABILIDADES:</w:t>
            </w:r>
          </w:p>
          <w:p w:rsidR="003F4EC6" w:rsidRDefault="003F4EC6" w:rsidP="006A283F">
            <w:pPr>
              <w:spacing w:after="0" w:line="240" w:lineRule="auto"/>
              <w:rPr>
                <w:b/>
                <w:color w:val="000000"/>
              </w:rPr>
            </w:pPr>
            <w:r>
              <w:rPr>
                <w:color w:val="000000"/>
              </w:rPr>
              <w:t xml:space="preserve"> (EF35EF06P3) Reconhecer os conceitos de jogo e esporte identificando as formas de construção e aplicação de combinados e regras em cada uma destas práticas corporais</w:t>
            </w:r>
          </w:p>
        </w:tc>
        <w:tc>
          <w:tcPr>
            <w:tcW w:w="1843" w:type="dxa"/>
            <w:shd w:val="clear" w:color="auto" w:fill="FFFFFF"/>
          </w:tcPr>
          <w:p w:rsidR="003F4EC6" w:rsidRDefault="003F4EC6" w:rsidP="006A283F">
            <w:pPr>
              <w:spacing w:after="0" w:line="240" w:lineRule="auto"/>
              <w:rPr>
                <w:b/>
                <w:color w:val="000000"/>
              </w:rPr>
            </w:pPr>
          </w:p>
        </w:tc>
      </w:tr>
      <w:tr w:rsidR="003F4EC6" w:rsidTr="006A283F">
        <w:trPr>
          <w:trHeight w:val="1402"/>
        </w:trPr>
        <w:tc>
          <w:tcPr>
            <w:tcW w:w="13892" w:type="dxa"/>
            <w:gridSpan w:val="2"/>
            <w:tcMar>
              <w:top w:w="0" w:type="dxa"/>
              <w:left w:w="38" w:type="dxa"/>
              <w:bottom w:w="0" w:type="dxa"/>
              <w:right w:w="38" w:type="dxa"/>
            </w:tcMar>
            <w:vAlign w:val="center"/>
          </w:tcPr>
          <w:p w:rsidR="003F4EC6" w:rsidRDefault="003F4EC6" w:rsidP="006A283F">
            <w:pPr>
              <w:spacing w:after="0" w:line="240" w:lineRule="auto"/>
              <w:rPr>
                <w:b/>
                <w:color w:val="000000"/>
              </w:rPr>
            </w:pPr>
            <w:r>
              <w:rPr>
                <w:b/>
                <w:color w:val="000000"/>
              </w:rPr>
              <w:t xml:space="preserve">UNIDADE TEMÁTICA: </w:t>
            </w:r>
            <w:r w:rsidRPr="003F4EC6">
              <w:rPr>
                <w:color w:val="000000"/>
              </w:rPr>
              <w:t>Danças</w:t>
            </w:r>
          </w:p>
          <w:p w:rsidR="003F4EC6" w:rsidRDefault="003F4EC6" w:rsidP="006A283F">
            <w:pPr>
              <w:spacing w:after="0" w:line="240" w:lineRule="auto"/>
              <w:rPr>
                <w:color w:val="000000"/>
              </w:rPr>
            </w:pPr>
            <w:r>
              <w:rPr>
                <w:b/>
                <w:color w:val="000000"/>
              </w:rPr>
              <w:t xml:space="preserve">OBJETO DE CONHECIMENTO: </w:t>
            </w:r>
            <w:r w:rsidRPr="003F4EC6">
              <w:rPr>
                <w:color w:val="000000"/>
              </w:rPr>
              <w:t>Danças do Brasil e do mundo</w:t>
            </w:r>
            <w:r>
              <w:rPr>
                <w:color w:val="000000"/>
              </w:rPr>
              <w:t xml:space="preserve">; </w:t>
            </w:r>
            <w:r w:rsidRPr="003F4EC6">
              <w:rPr>
                <w:color w:val="000000"/>
              </w:rPr>
              <w:t>Danças de matriz indígena</w:t>
            </w:r>
          </w:p>
          <w:p w:rsidR="003F4EC6" w:rsidRPr="003F4EC6" w:rsidRDefault="003F4EC6" w:rsidP="006A283F">
            <w:pPr>
              <w:spacing w:after="0" w:line="240" w:lineRule="auto"/>
              <w:rPr>
                <w:color w:val="000000"/>
              </w:rPr>
            </w:pPr>
          </w:p>
          <w:p w:rsidR="003F4EC6" w:rsidRDefault="003F4EC6" w:rsidP="006A283F">
            <w:pPr>
              <w:spacing w:after="0" w:line="240" w:lineRule="auto"/>
              <w:rPr>
                <w:b/>
              </w:rPr>
            </w:pPr>
            <w:r>
              <w:rPr>
                <w:b/>
              </w:rPr>
              <w:t>HABILIDADES</w:t>
            </w:r>
          </w:p>
          <w:p w:rsidR="003F4EC6" w:rsidRDefault="003F4EC6" w:rsidP="006A283F">
            <w:pPr>
              <w:spacing w:after="0" w:line="240" w:lineRule="auto"/>
              <w:rPr>
                <w:b/>
                <w:color w:val="000000"/>
              </w:rPr>
            </w:pPr>
            <w:r>
              <w:rPr>
                <w:color w:val="000000"/>
              </w:rPr>
              <w:t xml:space="preserve"> (EF35EF12P3) Identificar situações de injustiça e preconceito geradas e/ou presentes no contexto das danças, buscando superá-las, por meio de estratégias solidárias, inclusivas e norteadas pelo respeito e pela empatia, nas práticas escolares e sociais</w:t>
            </w:r>
          </w:p>
        </w:tc>
        <w:tc>
          <w:tcPr>
            <w:tcW w:w="1843" w:type="dxa"/>
            <w:shd w:val="clear" w:color="auto" w:fill="FFFFFF"/>
          </w:tcPr>
          <w:p w:rsidR="003F4EC6" w:rsidRDefault="003F4EC6" w:rsidP="006A283F">
            <w:pPr>
              <w:spacing w:after="0" w:line="240" w:lineRule="auto"/>
              <w:rPr>
                <w:b/>
                <w:color w:val="000000"/>
              </w:rPr>
            </w:pPr>
          </w:p>
        </w:tc>
      </w:tr>
      <w:tr w:rsidR="003F4EC6" w:rsidTr="006A283F">
        <w:trPr>
          <w:trHeight w:val="1051"/>
        </w:trPr>
        <w:tc>
          <w:tcPr>
            <w:tcW w:w="13892" w:type="dxa"/>
            <w:gridSpan w:val="2"/>
            <w:tcMar>
              <w:top w:w="0" w:type="dxa"/>
              <w:left w:w="38" w:type="dxa"/>
              <w:bottom w:w="0" w:type="dxa"/>
              <w:right w:w="38" w:type="dxa"/>
            </w:tcMar>
            <w:vAlign w:val="center"/>
          </w:tcPr>
          <w:p w:rsidR="003F4EC6" w:rsidRDefault="003F4EC6" w:rsidP="006A283F">
            <w:pPr>
              <w:spacing w:after="0" w:line="240" w:lineRule="auto"/>
              <w:rPr>
                <w:b/>
                <w:color w:val="000000"/>
              </w:rPr>
            </w:pPr>
            <w:r>
              <w:rPr>
                <w:b/>
                <w:color w:val="000000"/>
              </w:rPr>
              <w:t xml:space="preserve">UNIDADE TEMÁTICA: </w:t>
            </w:r>
            <w:r w:rsidRPr="003F4EC6">
              <w:rPr>
                <w:color w:val="000000"/>
              </w:rPr>
              <w:t>Ginásticas</w:t>
            </w:r>
          </w:p>
          <w:p w:rsidR="003F4EC6" w:rsidRDefault="003F4EC6" w:rsidP="006A283F">
            <w:pPr>
              <w:spacing w:after="0" w:line="240" w:lineRule="auto"/>
              <w:rPr>
                <w:color w:val="000000"/>
              </w:rPr>
            </w:pPr>
            <w:r>
              <w:rPr>
                <w:b/>
                <w:color w:val="000000"/>
              </w:rPr>
              <w:t xml:space="preserve">OBJETO DE CONHECIMENTO: </w:t>
            </w:r>
            <w:r w:rsidRPr="003F4EC6">
              <w:rPr>
                <w:color w:val="000000"/>
              </w:rPr>
              <w:t>Ginástica geral</w:t>
            </w:r>
          </w:p>
          <w:p w:rsidR="003F4EC6" w:rsidRDefault="003F4EC6" w:rsidP="006A283F">
            <w:pPr>
              <w:spacing w:after="0" w:line="240" w:lineRule="auto"/>
              <w:rPr>
                <w:b/>
                <w:color w:val="000000"/>
              </w:rPr>
            </w:pPr>
          </w:p>
          <w:p w:rsidR="003F4EC6" w:rsidRPr="00542B6E" w:rsidRDefault="003F4EC6" w:rsidP="006A283F">
            <w:pPr>
              <w:spacing w:after="0" w:line="240" w:lineRule="auto"/>
              <w:rPr>
                <w:color w:val="000000"/>
              </w:rPr>
            </w:pPr>
            <w:r>
              <w:rPr>
                <w:b/>
              </w:rPr>
              <w:t>HABILIDADES:</w:t>
            </w:r>
            <w:r>
              <w:rPr>
                <w:color w:val="000000"/>
              </w:rPr>
              <w:t>(EF35EF07P3) Experimentar e fruir, de forma coletiva, combinações de diferentes elementos da ginástica geral (equilíbrios, saltos, giros, rotações, acrobacias, com e sem material)</w:t>
            </w:r>
          </w:p>
        </w:tc>
        <w:tc>
          <w:tcPr>
            <w:tcW w:w="1843" w:type="dxa"/>
          </w:tcPr>
          <w:p w:rsidR="003F4EC6" w:rsidRDefault="003F4EC6" w:rsidP="006A283F">
            <w:pPr>
              <w:spacing w:after="0" w:line="240" w:lineRule="auto"/>
              <w:rPr>
                <w:b/>
                <w:color w:val="000000"/>
              </w:rPr>
            </w:pPr>
          </w:p>
        </w:tc>
      </w:tr>
      <w:tr w:rsidR="003F4EC6" w:rsidTr="006A283F">
        <w:trPr>
          <w:trHeight w:val="1880"/>
        </w:trPr>
        <w:tc>
          <w:tcPr>
            <w:tcW w:w="13892" w:type="dxa"/>
            <w:gridSpan w:val="2"/>
            <w:tcMar>
              <w:top w:w="0" w:type="dxa"/>
              <w:left w:w="38" w:type="dxa"/>
              <w:bottom w:w="0" w:type="dxa"/>
              <w:right w:w="38" w:type="dxa"/>
            </w:tcMar>
            <w:vAlign w:val="center"/>
          </w:tcPr>
          <w:p w:rsidR="003F4EC6" w:rsidRDefault="003F4EC6" w:rsidP="006A283F">
            <w:pPr>
              <w:spacing w:after="0" w:line="240" w:lineRule="auto"/>
              <w:rPr>
                <w:b/>
                <w:color w:val="000000"/>
              </w:rPr>
            </w:pPr>
            <w:r>
              <w:rPr>
                <w:b/>
                <w:color w:val="000000"/>
              </w:rPr>
              <w:lastRenderedPageBreak/>
              <w:t xml:space="preserve">UNIDADE TEMÁTICA: </w:t>
            </w:r>
            <w:r w:rsidRPr="003F4EC6">
              <w:rPr>
                <w:color w:val="000000"/>
              </w:rPr>
              <w:t>Esportes</w:t>
            </w:r>
          </w:p>
          <w:p w:rsidR="003F4EC6" w:rsidRDefault="003F4EC6" w:rsidP="006A283F">
            <w:pPr>
              <w:spacing w:after="0" w:line="240" w:lineRule="auto"/>
              <w:rPr>
                <w:color w:val="000000"/>
              </w:rPr>
            </w:pPr>
            <w:r>
              <w:rPr>
                <w:b/>
                <w:color w:val="000000"/>
              </w:rPr>
              <w:t xml:space="preserve">OBJETO DE CONHECIMENTO: </w:t>
            </w:r>
            <w:r w:rsidRPr="003F4EC6">
              <w:rPr>
                <w:color w:val="000000"/>
              </w:rPr>
              <w:t>Esportes de campo e taco (tais como tacobol, beisebol, críquete, golfe, entre outros). Esportes de rede/parede (tais como voleibol, tênis, badminton, peteca, squash, entre outros) . Esportes de invasão (tais como basquetebol, futebol de campo, futsal, handebol e polo aquático, entre outros)</w:t>
            </w:r>
          </w:p>
          <w:p w:rsidR="003F4EC6" w:rsidRPr="003F4EC6" w:rsidRDefault="003F4EC6" w:rsidP="006A283F">
            <w:pPr>
              <w:spacing w:after="0" w:line="240" w:lineRule="auto"/>
              <w:rPr>
                <w:color w:val="000000"/>
              </w:rPr>
            </w:pPr>
          </w:p>
          <w:p w:rsidR="003F4EC6" w:rsidRDefault="003F4EC6" w:rsidP="006A283F">
            <w:pPr>
              <w:spacing w:after="0" w:line="240" w:lineRule="auto"/>
              <w:jc w:val="both"/>
              <w:rPr>
                <w:b/>
              </w:rPr>
            </w:pPr>
            <w:r>
              <w:rPr>
                <w:b/>
              </w:rPr>
              <w:t>HABILIDADES</w:t>
            </w:r>
          </w:p>
          <w:p w:rsidR="003F4EC6" w:rsidRDefault="003F4EC6" w:rsidP="006A283F">
            <w:pPr>
              <w:spacing w:after="0" w:line="240" w:lineRule="auto"/>
              <w:jc w:val="both"/>
              <w:rPr>
                <w:b/>
                <w:color w:val="000000"/>
              </w:rPr>
            </w:pPr>
            <w:r>
              <w:rPr>
                <w:color w:val="000000"/>
              </w:rPr>
              <w:t>(EF35EF06P3) Reconhecer os conceitos de jogo e esporte identificando as formas de construção e aplicação de combinados e regras em cada uma destas práticas corporais</w:t>
            </w:r>
          </w:p>
        </w:tc>
        <w:tc>
          <w:tcPr>
            <w:tcW w:w="1843" w:type="dxa"/>
          </w:tcPr>
          <w:p w:rsidR="003F4EC6" w:rsidRDefault="003F4EC6" w:rsidP="006A283F">
            <w:pPr>
              <w:spacing w:after="0" w:line="240" w:lineRule="auto"/>
              <w:rPr>
                <w:b/>
                <w:color w:val="000000"/>
              </w:rPr>
            </w:pPr>
          </w:p>
        </w:tc>
      </w:tr>
      <w:tr w:rsidR="003F4EC6" w:rsidTr="006A283F">
        <w:trPr>
          <w:trHeight w:val="1710"/>
        </w:trPr>
        <w:tc>
          <w:tcPr>
            <w:tcW w:w="13892" w:type="dxa"/>
            <w:gridSpan w:val="2"/>
            <w:tcMar>
              <w:top w:w="0" w:type="dxa"/>
              <w:left w:w="38" w:type="dxa"/>
              <w:bottom w:w="0" w:type="dxa"/>
              <w:right w:w="38" w:type="dxa"/>
            </w:tcMar>
            <w:vAlign w:val="center"/>
          </w:tcPr>
          <w:p w:rsidR="003F4EC6" w:rsidRDefault="003F4EC6" w:rsidP="006A283F">
            <w:pPr>
              <w:spacing w:after="0" w:line="240" w:lineRule="auto"/>
              <w:rPr>
                <w:b/>
                <w:color w:val="000000"/>
              </w:rPr>
            </w:pPr>
            <w:r>
              <w:rPr>
                <w:b/>
                <w:color w:val="000000"/>
              </w:rPr>
              <w:t xml:space="preserve">UNIDADE TEMÁTICA: </w:t>
            </w:r>
            <w:r w:rsidRPr="003F4EC6">
              <w:rPr>
                <w:color w:val="000000"/>
              </w:rPr>
              <w:t>Danças</w:t>
            </w:r>
          </w:p>
          <w:p w:rsidR="003F4EC6" w:rsidRDefault="003F4EC6" w:rsidP="006A283F">
            <w:pPr>
              <w:spacing w:after="0" w:line="240" w:lineRule="auto"/>
              <w:rPr>
                <w:color w:val="000000"/>
              </w:rPr>
            </w:pPr>
            <w:r>
              <w:rPr>
                <w:b/>
                <w:color w:val="000000"/>
              </w:rPr>
              <w:t xml:space="preserve">OBJETO DE CONHECIMENTO: </w:t>
            </w:r>
            <w:r w:rsidRPr="003F4EC6">
              <w:rPr>
                <w:color w:val="000000"/>
              </w:rPr>
              <w:t>Danças do Brasil e do mundo</w:t>
            </w:r>
            <w:r w:rsidRPr="003F4EC6">
              <w:rPr>
                <w:color w:val="000000"/>
              </w:rPr>
              <w:br/>
              <w:t>Danças de matriz indígena</w:t>
            </w:r>
          </w:p>
          <w:p w:rsidR="003F4EC6" w:rsidRPr="003F4EC6" w:rsidRDefault="003F4EC6" w:rsidP="006A283F">
            <w:pPr>
              <w:spacing w:after="0" w:line="240" w:lineRule="auto"/>
              <w:rPr>
                <w:color w:val="000000"/>
              </w:rPr>
            </w:pPr>
          </w:p>
          <w:p w:rsidR="003F4EC6" w:rsidRDefault="003F4EC6" w:rsidP="006A283F">
            <w:pPr>
              <w:spacing w:after="0" w:line="240" w:lineRule="auto"/>
              <w:rPr>
                <w:b/>
              </w:rPr>
            </w:pPr>
            <w:r>
              <w:rPr>
                <w:b/>
              </w:rPr>
              <w:t>HABILIDADES</w:t>
            </w:r>
          </w:p>
          <w:p w:rsidR="003F4EC6" w:rsidRDefault="003F4EC6" w:rsidP="006A283F">
            <w:pPr>
              <w:spacing w:after="0" w:line="240" w:lineRule="auto"/>
              <w:rPr>
                <w:b/>
                <w:color w:val="000000"/>
              </w:rPr>
            </w:pPr>
            <w:r>
              <w:rPr>
                <w:color w:val="000000"/>
              </w:rPr>
              <w:t xml:space="preserve"> (EF35EF12P3) Identificar situações de injustiça e preconceito geradas e/ou presentes no contexto das danças, buscando superá-las, por meio de estratégias solidárias, inclusivas e norteadas pelo respeito e pela empatia, nas práticas escolares e sociais</w:t>
            </w:r>
          </w:p>
        </w:tc>
        <w:tc>
          <w:tcPr>
            <w:tcW w:w="1843" w:type="dxa"/>
          </w:tcPr>
          <w:p w:rsidR="003F4EC6" w:rsidRDefault="003F4EC6" w:rsidP="006A283F">
            <w:pPr>
              <w:spacing w:after="0" w:line="240" w:lineRule="auto"/>
              <w:rPr>
                <w:b/>
                <w:color w:val="000000"/>
              </w:rPr>
            </w:pPr>
          </w:p>
        </w:tc>
      </w:tr>
      <w:tr w:rsidR="003F4EC6" w:rsidTr="006A283F">
        <w:trPr>
          <w:trHeight w:val="1880"/>
        </w:trPr>
        <w:tc>
          <w:tcPr>
            <w:tcW w:w="13892" w:type="dxa"/>
            <w:gridSpan w:val="2"/>
            <w:tcMar>
              <w:top w:w="0" w:type="dxa"/>
              <w:left w:w="38" w:type="dxa"/>
              <w:bottom w:w="0" w:type="dxa"/>
              <w:right w:w="38" w:type="dxa"/>
            </w:tcMar>
            <w:vAlign w:val="center"/>
          </w:tcPr>
          <w:p w:rsidR="003F4EC6" w:rsidRDefault="003F4EC6" w:rsidP="006A283F">
            <w:pPr>
              <w:spacing w:after="0" w:line="240" w:lineRule="auto"/>
              <w:rPr>
                <w:b/>
                <w:color w:val="000000"/>
              </w:rPr>
            </w:pPr>
            <w:r>
              <w:rPr>
                <w:b/>
                <w:color w:val="000000"/>
              </w:rPr>
              <w:t xml:space="preserve">UNIDADE TEMÁTICA: </w:t>
            </w:r>
            <w:r w:rsidRPr="003F4EC6">
              <w:rPr>
                <w:color w:val="000000"/>
              </w:rPr>
              <w:t>Esportes</w:t>
            </w:r>
          </w:p>
          <w:p w:rsidR="003F4EC6" w:rsidRDefault="003F4EC6" w:rsidP="006A283F">
            <w:pPr>
              <w:spacing w:after="0" w:line="240" w:lineRule="auto"/>
              <w:rPr>
                <w:color w:val="000000"/>
              </w:rPr>
            </w:pPr>
            <w:r>
              <w:rPr>
                <w:b/>
                <w:color w:val="000000"/>
              </w:rPr>
              <w:t xml:space="preserve">OBJETO DE CONHECIMENTO: </w:t>
            </w:r>
            <w:r w:rsidRPr="003F4EC6">
              <w:rPr>
                <w:color w:val="000000"/>
              </w:rPr>
              <w:t>Esportes de campo e taco (tais como tacobol, beisebol, críquete, golfe, entre outros)</w:t>
            </w:r>
            <w:r w:rsidRPr="003F4EC6">
              <w:rPr>
                <w:color w:val="000000"/>
              </w:rPr>
              <w:br/>
              <w:t>Esportes de rede/parede (tais como voleibol, tênis, badminton, peteca, squash, entre outros)</w:t>
            </w:r>
            <w:r w:rsidRPr="003F4EC6">
              <w:rPr>
                <w:color w:val="000000"/>
              </w:rPr>
              <w:br/>
              <w:t>Esportes de invasão (tais como basquetebol, futebol de campo, futsal, handebol e polo aquático, entre outros)</w:t>
            </w:r>
          </w:p>
          <w:p w:rsidR="003F4EC6" w:rsidRPr="003F4EC6" w:rsidRDefault="003F4EC6" w:rsidP="006A283F">
            <w:pPr>
              <w:spacing w:after="0" w:line="240" w:lineRule="auto"/>
              <w:rPr>
                <w:b/>
                <w:color w:val="000000"/>
              </w:rPr>
            </w:pPr>
          </w:p>
          <w:p w:rsidR="003F4EC6" w:rsidRDefault="003F4EC6" w:rsidP="006A283F">
            <w:pPr>
              <w:spacing w:after="0" w:line="240" w:lineRule="auto"/>
              <w:rPr>
                <w:b/>
              </w:rPr>
            </w:pPr>
            <w:r>
              <w:rPr>
                <w:b/>
              </w:rPr>
              <w:t>HABILIDADES:</w:t>
            </w:r>
          </w:p>
          <w:p w:rsidR="003F4EC6" w:rsidRDefault="003F4EC6" w:rsidP="006A283F">
            <w:pPr>
              <w:spacing w:after="0" w:line="240" w:lineRule="auto"/>
              <w:rPr>
                <w:b/>
                <w:color w:val="000000"/>
              </w:rPr>
            </w:pPr>
            <w:r>
              <w:rPr>
                <w:color w:val="000000"/>
              </w:rPr>
              <w:t xml:space="preserve"> (EF35EF06P3) Reconhecer os conceitos de jogo e esporte identificando as formas de construção e aplicação de combinados e regras em cada uma destas práticas corporais</w:t>
            </w:r>
          </w:p>
        </w:tc>
        <w:tc>
          <w:tcPr>
            <w:tcW w:w="1843" w:type="dxa"/>
          </w:tcPr>
          <w:p w:rsidR="003F4EC6" w:rsidRDefault="003F4EC6" w:rsidP="006A283F">
            <w:pPr>
              <w:spacing w:after="0" w:line="240" w:lineRule="auto"/>
              <w:rPr>
                <w:b/>
                <w:color w:val="000000"/>
              </w:rPr>
            </w:pPr>
          </w:p>
        </w:tc>
      </w:tr>
    </w:tbl>
    <w:p w:rsidR="00B76614" w:rsidRDefault="00B76614"/>
    <w:sectPr w:rsidR="00B76614" w:rsidSect="00DF2089">
      <w:headerReference w:type="default" r:id="rId9"/>
      <w:pgSz w:w="16840" w:h="11907" w:orient="landscape" w:code="9"/>
      <w:pgMar w:top="720" w:right="720" w:bottom="720" w:left="720"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D9F" w:rsidRDefault="00805D9F" w:rsidP="005F3217">
      <w:pPr>
        <w:spacing w:after="0" w:line="240" w:lineRule="auto"/>
      </w:pPr>
      <w:r>
        <w:separator/>
      </w:r>
    </w:p>
  </w:endnote>
  <w:endnote w:type="continuationSeparator" w:id="1">
    <w:p w:rsidR="00805D9F" w:rsidRDefault="00805D9F" w:rsidP="005F3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Light">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D9F" w:rsidRDefault="00805D9F" w:rsidP="005F3217">
      <w:pPr>
        <w:spacing w:after="0" w:line="240" w:lineRule="auto"/>
      </w:pPr>
      <w:r>
        <w:separator/>
      </w:r>
    </w:p>
  </w:footnote>
  <w:footnote w:type="continuationSeparator" w:id="1">
    <w:p w:rsidR="00805D9F" w:rsidRDefault="00805D9F" w:rsidP="005F3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83F" w:rsidRPr="00B77362" w:rsidRDefault="006A283F" w:rsidP="006C0AD8">
    <w:pPr>
      <w:spacing w:after="0" w:line="240" w:lineRule="auto"/>
      <w:jc w:val="center"/>
      <w:rPr>
        <w:b/>
        <w:sz w:val="32"/>
      </w:rPr>
    </w:pPr>
    <w:r w:rsidRPr="00B77362">
      <w:rPr>
        <w:b/>
        <w:noProof/>
        <w:sz w:val="32"/>
      </w:rPr>
      <w:drawing>
        <wp:anchor distT="0" distB="0" distL="114300" distR="114300" simplePos="0" relativeHeight="251659264" behindDoc="0" locked="0" layoutInCell="1" allowOverlap="1">
          <wp:simplePos x="0" y="0"/>
          <wp:positionH relativeFrom="column">
            <wp:posOffset>1651907</wp:posOffset>
          </wp:positionH>
          <wp:positionV relativeFrom="paragraph">
            <wp:posOffset>-141456</wp:posOffset>
          </wp:positionV>
          <wp:extent cx="574716" cy="700644"/>
          <wp:effectExtent l="19050" t="0" r="0" b="0"/>
          <wp:wrapNone/>
          <wp:docPr id="7" name="Imagem 1" descr="C:\Users\Diego\Desktop\mg-bias-forte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Desktop\mg-bias-fortes-brasao.jpg"/>
                  <pic:cNvPicPr>
                    <a:picLocks noChangeAspect="1" noChangeArrowheads="1"/>
                  </pic:cNvPicPr>
                </pic:nvPicPr>
                <pic:blipFill>
                  <a:blip r:embed="rId1"/>
                  <a:srcRect/>
                  <a:stretch>
                    <a:fillRect/>
                  </a:stretch>
                </pic:blipFill>
                <pic:spPr bwMode="auto">
                  <a:xfrm>
                    <a:off x="0" y="0"/>
                    <a:ext cx="574716" cy="700644"/>
                  </a:xfrm>
                  <a:prstGeom prst="rect">
                    <a:avLst/>
                  </a:prstGeom>
                  <a:noFill/>
                  <a:ln w="9525">
                    <a:noFill/>
                    <a:miter lim="800000"/>
                    <a:headEnd/>
                    <a:tailEnd/>
                  </a:ln>
                </pic:spPr>
              </pic:pic>
            </a:graphicData>
          </a:graphic>
        </wp:anchor>
      </w:drawing>
    </w:r>
    <w:r w:rsidRPr="00B77362">
      <w:rPr>
        <w:b/>
        <w:sz w:val="32"/>
      </w:rPr>
      <w:t>DEPARTAMENTO MUNICIPAL DE EDUCAÇÃO DE BIAS FORTES</w:t>
    </w:r>
  </w:p>
  <w:p w:rsidR="006A283F" w:rsidRPr="00B77362" w:rsidRDefault="006A283F" w:rsidP="006C0AD8">
    <w:pPr>
      <w:spacing w:after="0" w:line="240" w:lineRule="auto"/>
      <w:jc w:val="center"/>
      <w:rPr>
        <w:b/>
        <w:sz w:val="32"/>
      </w:rPr>
    </w:pPr>
    <w:r w:rsidRPr="00B77362">
      <w:rPr>
        <w:b/>
        <w:sz w:val="28"/>
      </w:rPr>
      <w:t>PLANO DE CURSO EMERGENCIAL DE ENSINO REMOTO - 2020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0E9"/>
    <w:multiLevelType w:val="multilevel"/>
    <w:tmpl w:val="D03E9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3D4B34"/>
    <w:multiLevelType w:val="multilevel"/>
    <w:tmpl w:val="A4F6D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C604A4"/>
    <w:multiLevelType w:val="multilevel"/>
    <w:tmpl w:val="762AB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43174DC"/>
    <w:multiLevelType w:val="multilevel"/>
    <w:tmpl w:val="D0784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75E530A"/>
    <w:multiLevelType w:val="multilevel"/>
    <w:tmpl w:val="004CE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CC347CB"/>
    <w:multiLevelType w:val="multilevel"/>
    <w:tmpl w:val="17ECF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DCE5577"/>
    <w:multiLevelType w:val="multilevel"/>
    <w:tmpl w:val="E5544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B4C70A4"/>
    <w:multiLevelType w:val="multilevel"/>
    <w:tmpl w:val="0D027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D477384"/>
    <w:multiLevelType w:val="multilevel"/>
    <w:tmpl w:val="AFBA24F4"/>
    <w:lvl w:ilvl="0">
      <w:start w:val="1"/>
      <w:numFmt w:val="bullet"/>
      <w:lvlText w:val="✔"/>
      <w:lvlJc w:val="left"/>
      <w:pPr>
        <w:ind w:left="733" w:hanging="360"/>
      </w:pPr>
      <w:rPr>
        <w:rFonts w:ascii="Noto Sans Symbols" w:eastAsia="Noto Sans Symbols" w:hAnsi="Noto Sans Symbols" w:cs="Noto Sans Symbols"/>
      </w:rPr>
    </w:lvl>
    <w:lvl w:ilvl="1">
      <w:start w:val="1"/>
      <w:numFmt w:val="bullet"/>
      <w:lvlText w:val="o"/>
      <w:lvlJc w:val="left"/>
      <w:pPr>
        <w:ind w:left="1453" w:hanging="360"/>
      </w:pPr>
      <w:rPr>
        <w:rFonts w:ascii="Courier New" w:eastAsia="Courier New" w:hAnsi="Courier New" w:cs="Courier New"/>
      </w:rPr>
    </w:lvl>
    <w:lvl w:ilvl="2">
      <w:start w:val="1"/>
      <w:numFmt w:val="bullet"/>
      <w:lvlText w:val="▪"/>
      <w:lvlJc w:val="left"/>
      <w:pPr>
        <w:ind w:left="2173" w:hanging="360"/>
      </w:pPr>
      <w:rPr>
        <w:rFonts w:ascii="Noto Sans Symbols" w:eastAsia="Noto Sans Symbols" w:hAnsi="Noto Sans Symbols" w:cs="Noto Sans Symbols"/>
      </w:rPr>
    </w:lvl>
    <w:lvl w:ilvl="3">
      <w:start w:val="1"/>
      <w:numFmt w:val="bullet"/>
      <w:lvlText w:val="●"/>
      <w:lvlJc w:val="left"/>
      <w:pPr>
        <w:ind w:left="2893" w:hanging="360"/>
      </w:pPr>
      <w:rPr>
        <w:rFonts w:ascii="Noto Sans Symbols" w:eastAsia="Noto Sans Symbols" w:hAnsi="Noto Sans Symbols" w:cs="Noto Sans Symbols"/>
      </w:rPr>
    </w:lvl>
    <w:lvl w:ilvl="4">
      <w:start w:val="1"/>
      <w:numFmt w:val="bullet"/>
      <w:lvlText w:val="o"/>
      <w:lvlJc w:val="left"/>
      <w:pPr>
        <w:ind w:left="3613" w:hanging="360"/>
      </w:pPr>
      <w:rPr>
        <w:rFonts w:ascii="Courier New" w:eastAsia="Courier New" w:hAnsi="Courier New" w:cs="Courier New"/>
      </w:rPr>
    </w:lvl>
    <w:lvl w:ilvl="5">
      <w:start w:val="1"/>
      <w:numFmt w:val="bullet"/>
      <w:lvlText w:val="▪"/>
      <w:lvlJc w:val="left"/>
      <w:pPr>
        <w:ind w:left="4333" w:hanging="360"/>
      </w:pPr>
      <w:rPr>
        <w:rFonts w:ascii="Noto Sans Symbols" w:eastAsia="Noto Sans Symbols" w:hAnsi="Noto Sans Symbols" w:cs="Noto Sans Symbols"/>
      </w:rPr>
    </w:lvl>
    <w:lvl w:ilvl="6">
      <w:start w:val="1"/>
      <w:numFmt w:val="bullet"/>
      <w:lvlText w:val="●"/>
      <w:lvlJc w:val="left"/>
      <w:pPr>
        <w:ind w:left="5053" w:hanging="360"/>
      </w:pPr>
      <w:rPr>
        <w:rFonts w:ascii="Noto Sans Symbols" w:eastAsia="Noto Sans Symbols" w:hAnsi="Noto Sans Symbols" w:cs="Noto Sans Symbols"/>
      </w:rPr>
    </w:lvl>
    <w:lvl w:ilvl="7">
      <w:start w:val="1"/>
      <w:numFmt w:val="bullet"/>
      <w:lvlText w:val="o"/>
      <w:lvlJc w:val="left"/>
      <w:pPr>
        <w:ind w:left="5773" w:hanging="360"/>
      </w:pPr>
      <w:rPr>
        <w:rFonts w:ascii="Courier New" w:eastAsia="Courier New" w:hAnsi="Courier New" w:cs="Courier New"/>
      </w:rPr>
    </w:lvl>
    <w:lvl w:ilvl="8">
      <w:start w:val="1"/>
      <w:numFmt w:val="bullet"/>
      <w:lvlText w:val="▪"/>
      <w:lvlJc w:val="left"/>
      <w:pPr>
        <w:ind w:left="6493" w:hanging="360"/>
      </w:pPr>
      <w:rPr>
        <w:rFonts w:ascii="Noto Sans Symbols" w:eastAsia="Noto Sans Symbols" w:hAnsi="Noto Sans Symbols" w:cs="Noto Sans Symbols"/>
      </w:rPr>
    </w:lvl>
  </w:abstractNum>
  <w:abstractNum w:abstractNumId="9">
    <w:nsid w:val="5E0119E8"/>
    <w:multiLevelType w:val="multilevel"/>
    <w:tmpl w:val="FB7C6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0085E0B"/>
    <w:multiLevelType w:val="multilevel"/>
    <w:tmpl w:val="2B06F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0"/>
  </w:num>
  <w:num w:numId="4">
    <w:abstractNumId w:val="2"/>
  </w:num>
  <w:num w:numId="5">
    <w:abstractNumId w:val="4"/>
  </w:num>
  <w:num w:numId="6">
    <w:abstractNumId w:val="5"/>
  </w:num>
  <w:num w:numId="7">
    <w:abstractNumId w:val="7"/>
  </w:num>
  <w:num w:numId="8">
    <w:abstractNumId w:val="10"/>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F3217"/>
    <w:rsid w:val="000049B0"/>
    <w:rsid w:val="000268A6"/>
    <w:rsid w:val="000A2103"/>
    <w:rsid w:val="000A3077"/>
    <w:rsid w:val="001463D8"/>
    <w:rsid w:val="00155195"/>
    <w:rsid w:val="00172302"/>
    <w:rsid w:val="00185B69"/>
    <w:rsid w:val="001E6728"/>
    <w:rsid w:val="002A020D"/>
    <w:rsid w:val="002C0BC4"/>
    <w:rsid w:val="002D1E7F"/>
    <w:rsid w:val="002F260C"/>
    <w:rsid w:val="003501CE"/>
    <w:rsid w:val="003D3CBB"/>
    <w:rsid w:val="003F4EC6"/>
    <w:rsid w:val="00437846"/>
    <w:rsid w:val="004710ED"/>
    <w:rsid w:val="004C50D7"/>
    <w:rsid w:val="004D6080"/>
    <w:rsid w:val="00530D06"/>
    <w:rsid w:val="00534915"/>
    <w:rsid w:val="005B73AB"/>
    <w:rsid w:val="005F3217"/>
    <w:rsid w:val="00637CD6"/>
    <w:rsid w:val="006A283F"/>
    <w:rsid w:val="006C0AD8"/>
    <w:rsid w:val="006E253E"/>
    <w:rsid w:val="006F6CD5"/>
    <w:rsid w:val="00805D9F"/>
    <w:rsid w:val="00826810"/>
    <w:rsid w:val="00847B1A"/>
    <w:rsid w:val="00967271"/>
    <w:rsid w:val="00972861"/>
    <w:rsid w:val="00976E9F"/>
    <w:rsid w:val="009C0351"/>
    <w:rsid w:val="009C3E40"/>
    <w:rsid w:val="009F355B"/>
    <w:rsid w:val="00A540B3"/>
    <w:rsid w:val="00A73C23"/>
    <w:rsid w:val="00A80244"/>
    <w:rsid w:val="00A80955"/>
    <w:rsid w:val="00A81FB8"/>
    <w:rsid w:val="00AC03CB"/>
    <w:rsid w:val="00B61464"/>
    <w:rsid w:val="00B61C53"/>
    <w:rsid w:val="00B76614"/>
    <w:rsid w:val="00B91B8B"/>
    <w:rsid w:val="00BB3E1F"/>
    <w:rsid w:val="00BC3008"/>
    <w:rsid w:val="00BF0CC8"/>
    <w:rsid w:val="00BF22F2"/>
    <w:rsid w:val="00C30483"/>
    <w:rsid w:val="00C5366C"/>
    <w:rsid w:val="00C57EB1"/>
    <w:rsid w:val="00C72A28"/>
    <w:rsid w:val="00C7767A"/>
    <w:rsid w:val="00C952B3"/>
    <w:rsid w:val="00C971C8"/>
    <w:rsid w:val="00CB11CA"/>
    <w:rsid w:val="00D6594F"/>
    <w:rsid w:val="00D8180A"/>
    <w:rsid w:val="00DA7A17"/>
    <w:rsid w:val="00DB6133"/>
    <w:rsid w:val="00DE3914"/>
    <w:rsid w:val="00DF2089"/>
    <w:rsid w:val="00DF4004"/>
    <w:rsid w:val="00E61078"/>
    <w:rsid w:val="00E631A9"/>
    <w:rsid w:val="00E713E3"/>
    <w:rsid w:val="00F32260"/>
    <w:rsid w:val="00F85CFE"/>
    <w:rsid w:val="00F96C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B8"/>
  </w:style>
  <w:style w:type="paragraph" w:styleId="Ttulo1">
    <w:name w:val="heading 1"/>
    <w:basedOn w:val="normal0"/>
    <w:next w:val="normal0"/>
    <w:rsid w:val="005F3217"/>
    <w:pPr>
      <w:keepNext/>
      <w:keepLines/>
      <w:spacing w:before="480" w:after="120"/>
      <w:outlineLvl w:val="0"/>
    </w:pPr>
    <w:rPr>
      <w:b/>
      <w:sz w:val="48"/>
      <w:szCs w:val="48"/>
    </w:rPr>
  </w:style>
  <w:style w:type="paragraph" w:styleId="Ttulo2">
    <w:name w:val="heading 2"/>
    <w:basedOn w:val="normal0"/>
    <w:next w:val="normal0"/>
    <w:rsid w:val="005F3217"/>
    <w:pPr>
      <w:keepNext/>
      <w:keepLines/>
      <w:spacing w:before="360" w:after="80"/>
      <w:outlineLvl w:val="1"/>
    </w:pPr>
    <w:rPr>
      <w:b/>
      <w:sz w:val="36"/>
      <w:szCs w:val="36"/>
    </w:rPr>
  </w:style>
  <w:style w:type="paragraph" w:styleId="Ttulo3">
    <w:name w:val="heading 3"/>
    <w:basedOn w:val="normal0"/>
    <w:next w:val="normal0"/>
    <w:rsid w:val="005F3217"/>
    <w:pPr>
      <w:keepNext/>
      <w:keepLines/>
      <w:spacing w:before="280" w:after="80"/>
      <w:outlineLvl w:val="2"/>
    </w:pPr>
    <w:rPr>
      <w:b/>
      <w:sz w:val="28"/>
      <w:szCs w:val="28"/>
    </w:rPr>
  </w:style>
  <w:style w:type="paragraph" w:styleId="Ttulo4">
    <w:name w:val="heading 4"/>
    <w:basedOn w:val="normal0"/>
    <w:next w:val="normal0"/>
    <w:rsid w:val="005F3217"/>
    <w:pPr>
      <w:keepNext/>
      <w:keepLines/>
      <w:spacing w:before="240" w:after="40"/>
      <w:outlineLvl w:val="3"/>
    </w:pPr>
    <w:rPr>
      <w:b/>
      <w:sz w:val="24"/>
      <w:szCs w:val="24"/>
    </w:rPr>
  </w:style>
  <w:style w:type="paragraph" w:styleId="Ttulo5">
    <w:name w:val="heading 5"/>
    <w:basedOn w:val="normal0"/>
    <w:next w:val="normal0"/>
    <w:rsid w:val="005F3217"/>
    <w:pPr>
      <w:keepNext/>
      <w:keepLines/>
      <w:spacing w:before="220" w:after="40"/>
      <w:outlineLvl w:val="4"/>
    </w:pPr>
    <w:rPr>
      <w:b/>
    </w:rPr>
  </w:style>
  <w:style w:type="paragraph" w:styleId="Ttulo6">
    <w:name w:val="heading 6"/>
    <w:basedOn w:val="normal0"/>
    <w:next w:val="normal0"/>
    <w:rsid w:val="005F321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5F3217"/>
  </w:style>
  <w:style w:type="table" w:customStyle="1" w:styleId="TableNormal">
    <w:name w:val="Table Normal"/>
    <w:rsid w:val="005F3217"/>
    <w:tblPr>
      <w:tblCellMar>
        <w:top w:w="0" w:type="dxa"/>
        <w:left w:w="0" w:type="dxa"/>
        <w:bottom w:w="0" w:type="dxa"/>
        <w:right w:w="0" w:type="dxa"/>
      </w:tblCellMar>
    </w:tblPr>
  </w:style>
  <w:style w:type="paragraph" w:styleId="Ttulo">
    <w:name w:val="Title"/>
    <w:basedOn w:val="normal0"/>
    <w:next w:val="normal0"/>
    <w:rsid w:val="005F3217"/>
    <w:pPr>
      <w:keepNext/>
      <w:keepLines/>
      <w:spacing w:before="480" w:after="120"/>
    </w:pPr>
    <w:rPr>
      <w:b/>
      <w:sz w:val="72"/>
      <w:szCs w:val="72"/>
    </w:rPr>
  </w:style>
  <w:style w:type="paragraph" w:styleId="PargrafodaLista">
    <w:name w:val="List Paragraph"/>
    <w:basedOn w:val="Normal"/>
    <w:uiPriority w:val="34"/>
    <w:qFormat/>
    <w:rsid w:val="004B4C35"/>
    <w:pPr>
      <w:ind w:left="720"/>
      <w:contextualSpacing/>
    </w:pPr>
  </w:style>
  <w:style w:type="table" w:styleId="Tabelacomgrade">
    <w:name w:val="Table Grid"/>
    <w:basedOn w:val="Tabelanormal"/>
    <w:uiPriority w:val="39"/>
    <w:rsid w:val="004B4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6828"/>
    <w:pPr>
      <w:autoSpaceDE w:val="0"/>
      <w:autoSpaceDN w:val="0"/>
      <w:adjustRightInd w:val="0"/>
      <w:spacing w:after="0" w:line="240" w:lineRule="auto"/>
    </w:pPr>
    <w:rPr>
      <w:color w:val="000000"/>
      <w:sz w:val="24"/>
      <w:szCs w:val="24"/>
    </w:rPr>
  </w:style>
  <w:style w:type="character" w:customStyle="1" w:styleId="fontstyle01">
    <w:name w:val="fontstyle01"/>
    <w:basedOn w:val="Fontepargpadro"/>
    <w:rsid w:val="006777B0"/>
    <w:rPr>
      <w:rFonts w:ascii="Calibri-Light" w:hAnsi="Calibri-Light" w:hint="default"/>
      <w:b w:val="0"/>
      <w:bCs w:val="0"/>
      <w:i w:val="0"/>
      <w:iCs w:val="0"/>
      <w:color w:val="242021"/>
      <w:sz w:val="20"/>
      <w:szCs w:val="20"/>
    </w:rPr>
  </w:style>
  <w:style w:type="paragraph" w:styleId="Textodebalo">
    <w:name w:val="Balloon Text"/>
    <w:basedOn w:val="Normal"/>
    <w:link w:val="TextodebaloChar"/>
    <w:uiPriority w:val="99"/>
    <w:semiHidden/>
    <w:unhideWhenUsed/>
    <w:rsid w:val="00BE06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E068E"/>
    <w:rPr>
      <w:rFonts w:ascii="Segoe UI" w:hAnsi="Segoe UI" w:cs="Segoe UI"/>
      <w:sz w:val="18"/>
      <w:szCs w:val="18"/>
    </w:rPr>
  </w:style>
  <w:style w:type="paragraph" w:styleId="Subttulo">
    <w:name w:val="Subtitle"/>
    <w:basedOn w:val="Normal"/>
    <w:next w:val="Normal"/>
    <w:rsid w:val="005F3217"/>
    <w:pPr>
      <w:keepNext/>
      <w:keepLines/>
      <w:spacing w:before="360" w:after="80"/>
    </w:pPr>
    <w:rPr>
      <w:rFonts w:ascii="Georgia" w:eastAsia="Georgia" w:hAnsi="Georgia" w:cs="Georgia"/>
      <w:i/>
      <w:color w:val="666666"/>
      <w:sz w:val="48"/>
      <w:szCs w:val="48"/>
    </w:rPr>
  </w:style>
  <w:style w:type="table" w:customStyle="1" w:styleId="a">
    <w:basedOn w:val="TableNormal"/>
    <w:rsid w:val="005F3217"/>
    <w:tblPr>
      <w:tblStyleRowBandSize w:val="1"/>
      <w:tblStyleColBandSize w:val="1"/>
      <w:tblCellMar>
        <w:top w:w="0" w:type="dxa"/>
        <w:left w:w="108" w:type="dxa"/>
        <w:bottom w:w="0" w:type="dxa"/>
        <w:right w:w="108" w:type="dxa"/>
      </w:tblCellMar>
    </w:tblPr>
  </w:style>
  <w:style w:type="table" w:customStyle="1" w:styleId="a0">
    <w:basedOn w:val="TableNormal"/>
    <w:rsid w:val="005F3217"/>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5F3217"/>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5F3217"/>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5F3217"/>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5F3217"/>
    <w:pPr>
      <w:spacing w:after="0" w:line="240" w:lineRule="auto"/>
    </w:pPr>
    <w:tblPr>
      <w:tblStyleRowBandSize w:val="1"/>
      <w:tblStyleColBandSize w:val="1"/>
      <w:tblCellMar>
        <w:top w:w="0" w:type="dxa"/>
        <w:left w:w="108" w:type="dxa"/>
        <w:bottom w:w="0" w:type="dxa"/>
        <w:right w:w="108" w:type="dxa"/>
      </w:tblCellMar>
    </w:tblPr>
  </w:style>
  <w:style w:type="paragraph" w:styleId="Cabealho">
    <w:name w:val="header"/>
    <w:basedOn w:val="Normal"/>
    <w:link w:val="CabealhoChar"/>
    <w:uiPriority w:val="99"/>
    <w:unhideWhenUsed/>
    <w:rsid w:val="006C0A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0AD8"/>
  </w:style>
  <w:style w:type="paragraph" w:styleId="Rodap">
    <w:name w:val="footer"/>
    <w:basedOn w:val="Normal"/>
    <w:link w:val="RodapChar"/>
    <w:uiPriority w:val="99"/>
    <w:semiHidden/>
    <w:unhideWhenUsed/>
    <w:rsid w:val="006C0AD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C0AD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PMurQ6JSG8+pRpN3D13GOvoXjg==">AMUW2mXH/Vw15Up2CjhtNs+sl5nuDEsxWUq+rx0OX+qK0jHcNVrpaXqwMyJSW/V0JApiGZa2wM625u/Y/ETkO3eQlhgYZEjmJnJNktUPEFX0OFHnsL04LFnQIlPdMY45WM0Cbmdwa+qfN1At1btAo//9/vHF0K9+kA==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0C5565-A998-4638-A3F2-14A20C36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26</Pages>
  <Words>7866</Words>
  <Characters>42478</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Gleidson Carlos Pinto</dc:creator>
  <cp:lastModifiedBy>Diego</cp:lastModifiedBy>
  <cp:revision>49</cp:revision>
  <cp:lastPrinted>2020-08-06T19:49:00Z</cp:lastPrinted>
  <dcterms:created xsi:type="dcterms:W3CDTF">2020-02-04T20:03:00Z</dcterms:created>
  <dcterms:modified xsi:type="dcterms:W3CDTF">2020-08-24T17:03:00Z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524930882</vt:i4>
  </property>
</Properties>
</file>