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1F" w:rsidRDefault="00D9621F" w:rsidP="00D9621F">
      <w:pPr>
        <w:spacing w:after="0" w:line="240" w:lineRule="auto"/>
        <w:jc w:val="center"/>
        <w:rPr>
          <w:rFonts w:ascii="Calibri" w:eastAsia="MS Mincho" w:hAnsi="Calibri" w:cs="Calibri"/>
          <w:b/>
          <w:kern w:val="2"/>
          <w:sz w:val="36"/>
          <w:szCs w:val="18"/>
          <w:lang w:eastAsia="ja-JP"/>
        </w:rPr>
      </w:pPr>
      <w:r>
        <w:rPr>
          <w:rFonts w:ascii="Calibri" w:eastAsia="MS Mincho" w:hAnsi="Calibri" w:cs="Calibri"/>
          <w:b/>
          <w:noProof/>
          <w:kern w:val="2"/>
          <w:sz w:val="36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-57150</wp:posOffset>
            </wp:positionV>
            <wp:extent cx="762000" cy="762000"/>
            <wp:effectExtent l="19050" t="0" r="0" b="0"/>
            <wp:wrapThrough wrapText="bothSides">
              <wp:wrapPolygon edited="0">
                <wp:start x="-540" y="0"/>
                <wp:lineTo x="-540" y="21060"/>
                <wp:lineTo x="21600" y="21060"/>
                <wp:lineTo x="21600" y="0"/>
                <wp:lineTo x="-540" y="0"/>
              </wp:wrapPolygon>
            </wp:wrapThrough>
            <wp:docPr id="1" name="Imagem 1" descr="C:\Users\xx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621F">
        <w:rPr>
          <w:rFonts w:ascii="Calibri" w:eastAsia="MS Mincho" w:hAnsi="Calibri" w:cs="Calibri"/>
          <w:b/>
          <w:kern w:val="2"/>
          <w:sz w:val="36"/>
          <w:szCs w:val="18"/>
          <w:lang w:eastAsia="ja-JP"/>
        </w:rPr>
        <w:t>DEPAR</w:t>
      </w:r>
      <w:r>
        <w:rPr>
          <w:rFonts w:ascii="Calibri" w:eastAsia="MS Mincho" w:hAnsi="Calibri" w:cs="Calibri"/>
          <w:b/>
          <w:kern w:val="2"/>
          <w:sz w:val="36"/>
          <w:szCs w:val="18"/>
          <w:lang w:eastAsia="ja-JP"/>
        </w:rPr>
        <w:t xml:space="preserve">TAMENTO MUNICIPAL DE EDUCAÇÃO </w:t>
      </w:r>
    </w:p>
    <w:p w:rsidR="00D9621F" w:rsidRPr="00D9621F" w:rsidRDefault="00D9621F" w:rsidP="00D9621F">
      <w:pPr>
        <w:spacing w:after="0" w:line="240" w:lineRule="auto"/>
        <w:jc w:val="center"/>
        <w:rPr>
          <w:rFonts w:ascii="Calibri" w:eastAsia="MS Mincho" w:hAnsi="Calibri" w:cs="Calibri"/>
          <w:b/>
          <w:kern w:val="2"/>
          <w:sz w:val="36"/>
          <w:szCs w:val="18"/>
          <w:lang w:eastAsia="ja-JP"/>
        </w:rPr>
      </w:pPr>
      <w:r w:rsidRPr="00D9621F">
        <w:rPr>
          <w:rFonts w:ascii="Calibri" w:eastAsia="MS Mincho" w:hAnsi="Calibri" w:cs="Calibri"/>
          <w:b/>
          <w:kern w:val="2"/>
          <w:sz w:val="36"/>
          <w:szCs w:val="18"/>
          <w:lang w:eastAsia="ja-JP"/>
        </w:rPr>
        <w:t xml:space="preserve"> BIAS FORTES-MG</w:t>
      </w:r>
    </w:p>
    <w:p w:rsidR="00D9621F" w:rsidRDefault="00D9621F" w:rsidP="009F7290">
      <w:pPr>
        <w:spacing w:after="0" w:line="240" w:lineRule="auto"/>
        <w:rPr>
          <w:rFonts w:ascii="Calibri" w:eastAsia="MS Mincho" w:hAnsi="Calibri" w:cs="Calibri"/>
          <w:b/>
          <w:kern w:val="2"/>
          <w:sz w:val="24"/>
          <w:szCs w:val="18"/>
          <w:lang w:eastAsia="ja-JP"/>
        </w:rPr>
      </w:pPr>
    </w:p>
    <w:p w:rsidR="00D9621F" w:rsidRDefault="00D9621F" w:rsidP="009F7290">
      <w:pPr>
        <w:spacing w:after="0" w:line="240" w:lineRule="auto"/>
        <w:rPr>
          <w:rFonts w:ascii="Calibri" w:eastAsia="MS Mincho" w:hAnsi="Calibri" w:cs="Calibri"/>
          <w:b/>
          <w:kern w:val="2"/>
          <w:sz w:val="24"/>
          <w:szCs w:val="18"/>
          <w:lang w:eastAsia="ja-JP"/>
        </w:rPr>
      </w:pPr>
    </w:p>
    <w:p w:rsidR="009F7290" w:rsidRDefault="009F7290" w:rsidP="00BB7A9D">
      <w:pPr>
        <w:spacing w:after="0" w:line="240" w:lineRule="auto"/>
        <w:jc w:val="both"/>
        <w:rPr>
          <w:rFonts w:ascii="Calibri" w:eastAsia="MS Mincho" w:hAnsi="Calibri" w:cs="Calibri"/>
          <w:b/>
          <w:kern w:val="2"/>
          <w:sz w:val="24"/>
          <w:szCs w:val="18"/>
          <w:lang w:eastAsia="ja-JP"/>
        </w:rPr>
      </w:pPr>
      <w:r>
        <w:rPr>
          <w:rFonts w:ascii="Calibri" w:eastAsia="MS Mincho" w:hAnsi="Calibri" w:cs="Calibri"/>
          <w:b/>
          <w:kern w:val="2"/>
          <w:sz w:val="24"/>
          <w:szCs w:val="18"/>
          <w:lang w:eastAsia="ja-JP"/>
        </w:rPr>
        <w:t>CRONOGRAMA DE ENTREGA</w:t>
      </w:r>
      <w:r w:rsidR="00D9621F">
        <w:rPr>
          <w:rFonts w:ascii="Calibri" w:eastAsia="MS Mincho" w:hAnsi="Calibri" w:cs="Calibri"/>
          <w:b/>
          <w:kern w:val="2"/>
          <w:sz w:val="24"/>
          <w:szCs w:val="18"/>
          <w:lang w:eastAsia="ja-JP"/>
        </w:rPr>
        <w:t>/RECEBIMENTO</w:t>
      </w:r>
      <w:r>
        <w:rPr>
          <w:rFonts w:ascii="Calibri" w:eastAsia="MS Mincho" w:hAnsi="Calibri" w:cs="Calibri"/>
          <w:b/>
          <w:kern w:val="2"/>
          <w:sz w:val="24"/>
          <w:szCs w:val="18"/>
          <w:lang w:eastAsia="ja-JP"/>
        </w:rPr>
        <w:t xml:space="preserve"> DE APOSTILAS</w:t>
      </w:r>
      <w:r w:rsidR="00D9621F">
        <w:rPr>
          <w:rFonts w:ascii="Calibri" w:eastAsia="MS Mincho" w:hAnsi="Calibri" w:cs="Calibri"/>
          <w:b/>
          <w:kern w:val="2"/>
          <w:sz w:val="24"/>
          <w:szCs w:val="18"/>
          <w:lang w:eastAsia="ja-JP"/>
        </w:rPr>
        <w:t xml:space="preserve"> REFERENTES AO “ESTUDO EM CASA”</w:t>
      </w:r>
      <w:r>
        <w:rPr>
          <w:rFonts w:ascii="Calibri" w:eastAsia="MS Mincho" w:hAnsi="Calibri" w:cs="Calibri"/>
          <w:b/>
          <w:kern w:val="2"/>
          <w:sz w:val="24"/>
          <w:szCs w:val="18"/>
          <w:lang w:eastAsia="ja-JP"/>
        </w:rPr>
        <w:t xml:space="preserve"> DAS ESCOLAS MUNICIPAIS </w:t>
      </w:r>
      <w:r w:rsidR="00BB7A9D">
        <w:rPr>
          <w:rFonts w:ascii="Calibri" w:eastAsia="MS Mincho" w:hAnsi="Calibri" w:cs="Calibri"/>
          <w:b/>
          <w:kern w:val="2"/>
          <w:sz w:val="24"/>
          <w:szCs w:val="18"/>
          <w:lang w:eastAsia="ja-JP"/>
        </w:rPr>
        <w:t xml:space="preserve">ANO LETIVO </w:t>
      </w:r>
      <w:r>
        <w:rPr>
          <w:rFonts w:ascii="Calibri" w:eastAsia="MS Mincho" w:hAnsi="Calibri" w:cs="Calibri"/>
          <w:b/>
          <w:kern w:val="2"/>
          <w:sz w:val="24"/>
          <w:szCs w:val="18"/>
          <w:lang w:eastAsia="ja-JP"/>
        </w:rPr>
        <w:t>2021</w:t>
      </w:r>
      <w:r w:rsidR="00B7730E">
        <w:rPr>
          <w:rFonts w:ascii="Calibri" w:eastAsia="MS Mincho" w:hAnsi="Calibri" w:cs="Calibri"/>
          <w:b/>
          <w:kern w:val="2"/>
          <w:sz w:val="24"/>
          <w:szCs w:val="18"/>
          <w:lang w:eastAsia="ja-JP"/>
        </w:rPr>
        <w:t>, CONFORME RESOLUÇÃO SEE Nº 4.494 DE 05 DE FEVEREIRO DE 2021.</w:t>
      </w:r>
    </w:p>
    <w:p w:rsidR="00D9621F" w:rsidRDefault="00D9621F" w:rsidP="00D9621F">
      <w:pPr>
        <w:spacing w:after="0" w:line="240" w:lineRule="auto"/>
        <w:rPr>
          <w:rFonts w:ascii="Calibri" w:eastAsia="MS Mincho" w:hAnsi="Calibri" w:cs="Calibri"/>
          <w:b/>
          <w:kern w:val="2"/>
          <w:sz w:val="24"/>
          <w:szCs w:val="18"/>
          <w:lang w:eastAsia="ja-JP"/>
        </w:rPr>
      </w:pPr>
    </w:p>
    <w:p w:rsidR="00D9621F" w:rsidRDefault="00D9621F" w:rsidP="00D9621F">
      <w:pPr>
        <w:spacing w:after="0" w:line="240" w:lineRule="auto"/>
        <w:jc w:val="both"/>
        <w:rPr>
          <w:rFonts w:ascii="Calibri" w:eastAsia="MS Mincho" w:hAnsi="Calibri" w:cs="Calibri"/>
          <w:b/>
          <w:kern w:val="2"/>
          <w:sz w:val="24"/>
          <w:szCs w:val="18"/>
          <w:lang w:eastAsia="ja-JP"/>
        </w:rPr>
      </w:pPr>
      <w:r>
        <w:rPr>
          <w:rFonts w:ascii="Calibri" w:eastAsia="MS Mincho" w:hAnsi="Calibri" w:cs="Calibri"/>
          <w:b/>
          <w:kern w:val="2"/>
          <w:sz w:val="24"/>
          <w:szCs w:val="18"/>
          <w:lang w:eastAsia="ja-JP"/>
        </w:rPr>
        <w:t xml:space="preserve">O material ( apostilas, livros didáticos, livros de Literatura </w:t>
      </w:r>
      <w:proofErr w:type="spellStart"/>
      <w:r>
        <w:rPr>
          <w:rFonts w:ascii="Calibri" w:eastAsia="MS Mincho" w:hAnsi="Calibri" w:cs="Calibri"/>
          <w:b/>
          <w:kern w:val="2"/>
          <w:sz w:val="24"/>
          <w:szCs w:val="18"/>
          <w:lang w:eastAsia="ja-JP"/>
        </w:rPr>
        <w:t>Infanto</w:t>
      </w:r>
      <w:proofErr w:type="spellEnd"/>
      <w:r>
        <w:rPr>
          <w:rFonts w:ascii="Calibri" w:eastAsia="MS Mincho" w:hAnsi="Calibri" w:cs="Calibri"/>
          <w:b/>
          <w:kern w:val="2"/>
          <w:sz w:val="24"/>
          <w:szCs w:val="18"/>
          <w:lang w:eastAsia="ja-JP"/>
        </w:rPr>
        <w:t xml:space="preserve"> Juvenil e atividades do Programa Saúde na Escola(PSE)), serão entregues aos Pais e/ou Responsáveis nas Unidades Escolares, seguindo o cronograma abaixo:</w:t>
      </w:r>
    </w:p>
    <w:p w:rsidR="009F7290" w:rsidRDefault="009F7290" w:rsidP="009F7290">
      <w:pPr>
        <w:spacing w:after="0" w:line="240" w:lineRule="auto"/>
        <w:rPr>
          <w:rFonts w:ascii="Calibri" w:eastAsia="MS Mincho" w:hAnsi="Calibri" w:cs="Calibri"/>
          <w:b/>
          <w:kern w:val="2"/>
          <w:sz w:val="24"/>
          <w:szCs w:val="18"/>
          <w:lang w:eastAsia="ja-JP"/>
        </w:rPr>
      </w:pP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b/>
          <w:kern w:val="2"/>
          <w:sz w:val="24"/>
          <w:szCs w:val="18"/>
          <w:lang w:eastAsia="ja-JP"/>
        </w:rPr>
      </w:pPr>
      <w:bookmarkStart w:id="0" w:name="_GoBack"/>
      <w:bookmarkEnd w:id="0"/>
      <w:r w:rsidRPr="009F7290">
        <w:rPr>
          <w:rFonts w:ascii="Calibri" w:eastAsia="MS Mincho" w:hAnsi="Calibri" w:cs="Calibri"/>
          <w:b/>
          <w:kern w:val="2"/>
          <w:sz w:val="24"/>
          <w:szCs w:val="18"/>
          <w:lang w:eastAsia="ja-JP"/>
        </w:rPr>
        <w:t>1º BIMESTRE – 45 DIAS LETIVOS – 180:00</w:t>
      </w: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kern w:val="2"/>
          <w:szCs w:val="18"/>
          <w:lang w:eastAsia="ja-JP"/>
        </w:rPr>
      </w:pPr>
      <w:r w:rsidRPr="009F7290">
        <w:rPr>
          <w:rFonts w:ascii="Calibri" w:eastAsia="MS Mincho" w:hAnsi="Calibri" w:cs="Calibri"/>
          <w:kern w:val="2"/>
          <w:szCs w:val="18"/>
          <w:lang w:eastAsia="ja-JP"/>
        </w:rPr>
        <w:t>APOSTILA 01 – 08/03 A 19/03 – 10 DIAS – 40 HORAS</w:t>
      </w: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kern w:val="2"/>
          <w:szCs w:val="18"/>
          <w:lang w:eastAsia="ja-JP"/>
        </w:rPr>
      </w:pPr>
      <w:r w:rsidRPr="009F7290">
        <w:rPr>
          <w:rFonts w:ascii="Calibri" w:eastAsia="MS Mincho" w:hAnsi="Calibri" w:cs="Calibri"/>
          <w:kern w:val="2"/>
          <w:szCs w:val="18"/>
          <w:lang w:eastAsia="ja-JP"/>
        </w:rPr>
        <w:t>APOSTILA 02 – 22/03 A 03/04 – 10 DIAS – 40 HORAS (SÁBADO LETIVO - 5ª E 6ª – 27/03 E 03/04)</w:t>
      </w: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kern w:val="2"/>
          <w:szCs w:val="18"/>
          <w:lang w:eastAsia="ja-JP"/>
        </w:rPr>
      </w:pPr>
      <w:r w:rsidRPr="009F7290">
        <w:rPr>
          <w:rFonts w:ascii="Calibri" w:eastAsia="MS Mincho" w:hAnsi="Calibri" w:cs="Calibri"/>
          <w:kern w:val="2"/>
          <w:szCs w:val="18"/>
          <w:lang w:eastAsia="ja-JP"/>
        </w:rPr>
        <w:t>APOSTILA 03 – 05/04 A 16/04 – 10 DIAS – 40 HORAS</w:t>
      </w: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kern w:val="2"/>
          <w:szCs w:val="18"/>
          <w:lang w:eastAsia="ja-JP"/>
        </w:rPr>
      </w:pPr>
      <w:r w:rsidRPr="009F7290">
        <w:rPr>
          <w:rFonts w:ascii="Calibri" w:eastAsia="MS Mincho" w:hAnsi="Calibri" w:cs="Calibri"/>
          <w:kern w:val="2"/>
          <w:szCs w:val="18"/>
          <w:lang w:eastAsia="ja-JP"/>
        </w:rPr>
        <w:t>APOSTILA 04 – 19/04 A 30/04 – 10 DIAS – 40 HORAS (SÁBADO LETIVO  - 4ª – 24/04)</w:t>
      </w: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kern w:val="2"/>
          <w:szCs w:val="18"/>
          <w:lang w:eastAsia="ja-JP"/>
        </w:rPr>
      </w:pPr>
      <w:r w:rsidRPr="009F7290">
        <w:rPr>
          <w:rFonts w:ascii="Calibri" w:eastAsia="MS Mincho" w:hAnsi="Calibri" w:cs="Calibri"/>
          <w:kern w:val="2"/>
          <w:szCs w:val="18"/>
          <w:lang w:eastAsia="ja-JP"/>
        </w:rPr>
        <w:t xml:space="preserve">APOSTILA 05 – 03/05 A 07/05 – 05 DIAS – 20 HORAS </w:t>
      </w: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kern w:val="2"/>
          <w:szCs w:val="18"/>
          <w:lang w:eastAsia="ja-JP"/>
        </w:rPr>
      </w:pP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b/>
          <w:kern w:val="2"/>
          <w:szCs w:val="18"/>
          <w:lang w:eastAsia="ja-JP"/>
        </w:rPr>
      </w:pPr>
      <w:r w:rsidRPr="009F7290">
        <w:rPr>
          <w:rFonts w:ascii="Calibri" w:eastAsia="MS Mincho" w:hAnsi="Calibri" w:cs="Calibri"/>
          <w:b/>
          <w:kern w:val="2"/>
          <w:szCs w:val="18"/>
          <w:lang w:eastAsia="ja-JP"/>
        </w:rPr>
        <w:t>2º BIMESTRE – 55 DIAS LETIVOS – 220:00</w:t>
      </w: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kern w:val="2"/>
          <w:szCs w:val="18"/>
          <w:lang w:eastAsia="ja-JP"/>
        </w:rPr>
      </w:pPr>
      <w:r w:rsidRPr="009F7290">
        <w:rPr>
          <w:rFonts w:ascii="Calibri" w:eastAsia="MS Mincho" w:hAnsi="Calibri" w:cs="Calibri"/>
          <w:kern w:val="2"/>
          <w:szCs w:val="18"/>
          <w:lang w:eastAsia="ja-JP"/>
        </w:rPr>
        <w:t>APOSTILA 06 – 10/05 A 21/05 – 10 DIAS – 40 HORAS (SÁBADO LETIVO  - 5ª – 15/05)</w:t>
      </w: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kern w:val="2"/>
          <w:szCs w:val="18"/>
          <w:lang w:eastAsia="ja-JP"/>
        </w:rPr>
      </w:pPr>
      <w:r w:rsidRPr="009F7290">
        <w:rPr>
          <w:rFonts w:ascii="Calibri" w:eastAsia="MS Mincho" w:hAnsi="Calibri" w:cs="Calibri"/>
          <w:kern w:val="2"/>
          <w:szCs w:val="18"/>
          <w:lang w:eastAsia="ja-JP"/>
        </w:rPr>
        <w:t>APOSTILA 07 – 24/05 A 05/06 – 12 DIAS – 48 HORAS (SÁBADO LETI</w:t>
      </w:r>
      <w:r w:rsidR="00D9621F">
        <w:rPr>
          <w:rFonts w:ascii="Calibri" w:eastAsia="MS Mincho" w:hAnsi="Calibri" w:cs="Calibri"/>
          <w:kern w:val="2"/>
          <w:szCs w:val="18"/>
          <w:lang w:eastAsia="ja-JP"/>
        </w:rPr>
        <w:t xml:space="preserve">VO  - 2ª E 3ª – 29/05 E 05/06) </w:t>
      </w: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kern w:val="2"/>
          <w:szCs w:val="18"/>
          <w:lang w:eastAsia="ja-JP"/>
        </w:rPr>
      </w:pPr>
      <w:r w:rsidRPr="009F7290">
        <w:rPr>
          <w:rFonts w:ascii="Calibri" w:eastAsia="MS Mincho" w:hAnsi="Calibri" w:cs="Calibri"/>
          <w:kern w:val="2"/>
          <w:szCs w:val="18"/>
          <w:lang w:eastAsia="ja-JP"/>
        </w:rPr>
        <w:t>APOSTILA 08 – 07/06 A 19/06 – 12 DIAS – 48 HORAS (SÁBADO LETIVO  - 4ª E 5ª – 12/06 E 19/06)</w:t>
      </w: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kern w:val="2"/>
          <w:szCs w:val="18"/>
          <w:lang w:eastAsia="ja-JP"/>
        </w:rPr>
      </w:pPr>
      <w:r w:rsidRPr="009F7290">
        <w:rPr>
          <w:rFonts w:ascii="Calibri" w:eastAsia="MS Mincho" w:hAnsi="Calibri" w:cs="Calibri"/>
          <w:kern w:val="2"/>
          <w:szCs w:val="18"/>
          <w:lang w:eastAsia="ja-JP"/>
        </w:rPr>
        <w:t xml:space="preserve">APOSTILA 09 – 21/06 A 02/07 – 10 DIAS – 40 HORAS </w:t>
      </w: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kern w:val="2"/>
          <w:szCs w:val="18"/>
          <w:lang w:eastAsia="ja-JP"/>
        </w:rPr>
      </w:pPr>
      <w:r w:rsidRPr="009F7290">
        <w:rPr>
          <w:rFonts w:ascii="Calibri" w:eastAsia="MS Mincho" w:hAnsi="Calibri" w:cs="Calibri"/>
          <w:kern w:val="2"/>
          <w:szCs w:val="18"/>
          <w:lang w:eastAsia="ja-JP"/>
        </w:rPr>
        <w:t xml:space="preserve">APOSTILA 10 – 05/07 A 16/07 – 11 DIAS – 44 HORAS </w:t>
      </w:r>
      <w:r w:rsidR="00D9621F">
        <w:rPr>
          <w:rFonts w:ascii="Calibri" w:eastAsia="MS Mincho" w:hAnsi="Calibri" w:cs="Calibri"/>
          <w:kern w:val="2"/>
          <w:szCs w:val="18"/>
          <w:lang w:eastAsia="ja-JP"/>
        </w:rPr>
        <w:t xml:space="preserve"> (SÁBADO LETIVO  - 6ª – 10/07) </w:t>
      </w: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b/>
          <w:kern w:val="2"/>
          <w:szCs w:val="18"/>
          <w:lang w:eastAsia="ja-JP"/>
        </w:rPr>
      </w:pP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b/>
          <w:kern w:val="2"/>
          <w:szCs w:val="18"/>
          <w:lang w:eastAsia="ja-JP"/>
        </w:rPr>
      </w:pPr>
      <w:r w:rsidRPr="009F7290">
        <w:rPr>
          <w:rFonts w:ascii="Calibri" w:eastAsia="MS Mincho" w:hAnsi="Calibri" w:cs="Calibri"/>
          <w:b/>
          <w:kern w:val="2"/>
          <w:szCs w:val="18"/>
          <w:lang w:eastAsia="ja-JP"/>
        </w:rPr>
        <w:t>3º BIMESTRE – 52 DIAS LETIVOS – 208:00</w:t>
      </w:r>
    </w:p>
    <w:p w:rsidR="009F7290" w:rsidRPr="009F7290" w:rsidRDefault="009F7290" w:rsidP="009F7290">
      <w:pPr>
        <w:spacing w:after="0" w:line="240" w:lineRule="auto"/>
        <w:rPr>
          <w:rFonts w:ascii="Arial" w:eastAsia="MS Mincho" w:hAnsi="Arial" w:cs="Arial"/>
          <w:kern w:val="2"/>
          <w:szCs w:val="18"/>
          <w:lang w:eastAsia="ja-JP"/>
        </w:rPr>
      </w:pPr>
      <w:r w:rsidRPr="009F7290">
        <w:rPr>
          <w:rFonts w:ascii="Calibri" w:eastAsia="MS Mincho" w:hAnsi="Calibri" w:cs="Calibri"/>
          <w:kern w:val="2"/>
          <w:szCs w:val="18"/>
          <w:lang w:eastAsia="ja-JP"/>
        </w:rPr>
        <w:t>APOSTILA 11 – 03/08 A 13/08 – 10 DIAS – 40 HORAS (SÁBADO LETIVO  - 2</w:t>
      </w:r>
      <w:r w:rsidRPr="009F7290">
        <w:rPr>
          <w:rFonts w:ascii="Arial" w:eastAsia="MS Mincho" w:hAnsi="Arial" w:cs="Arial"/>
          <w:kern w:val="2"/>
          <w:szCs w:val="18"/>
          <w:lang w:eastAsia="ja-JP"/>
        </w:rPr>
        <w:t>ª – 07/08)</w:t>
      </w: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kern w:val="2"/>
          <w:szCs w:val="18"/>
          <w:lang w:eastAsia="ja-JP"/>
        </w:rPr>
      </w:pPr>
      <w:r w:rsidRPr="009F7290">
        <w:rPr>
          <w:rFonts w:ascii="Calibri" w:eastAsia="MS Mincho" w:hAnsi="Calibri" w:cs="Calibri"/>
          <w:kern w:val="2"/>
          <w:szCs w:val="18"/>
          <w:lang w:eastAsia="ja-JP"/>
        </w:rPr>
        <w:t>APOSTILA 12 – 16/08 A 28/08 – 12 DIAS – 48 HORAS  (SÁBADO LETI</w:t>
      </w:r>
      <w:r w:rsidR="00D9621F">
        <w:rPr>
          <w:rFonts w:ascii="Calibri" w:eastAsia="MS Mincho" w:hAnsi="Calibri" w:cs="Calibri"/>
          <w:kern w:val="2"/>
          <w:szCs w:val="18"/>
          <w:lang w:eastAsia="ja-JP"/>
        </w:rPr>
        <w:t xml:space="preserve">VO  - 3ª E 4ª – 21/08 E 28/08) </w:t>
      </w:r>
      <w:r w:rsidRPr="009F7290">
        <w:rPr>
          <w:rFonts w:ascii="Calibri" w:eastAsia="MS Mincho" w:hAnsi="Calibri" w:cs="Calibri"/>
          <w:kern w:val="2"/>
          <w:szCs w:val="18"/>
          <w:lang w:eastAsia="ja-JP"/>
        </w:rPr>
        <w:t xml:space="preserve"> </w:t>
      </w: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kern w:val="2"/>
          <w:szCs w:val="18"/>
          <w:lang w:eastAsia="ja-JP"/>
        </w:rPr>
      </w:pPr>
      <w:r w:rsidRPr="009F7290">
        <w:rPr>
          <w:rFonts w:ascii="Calibri" w:eastAsia="MS Mincho" w:hAnsi="Calibri" w:cs="Calibri"/>
          <w:kern w:val="2"/>
          <w:szCs w:val="18"/>
          <w:lang w:eastAsia="ja-JP"/>
        </w:rPr>
        <w:t>APOSTILA 13 – 30/08 A 11/09 – 10 DIAS – 40 HORAS (SÁBADO LETIVO  - 2ª E 3ª – 04/09 E 11/09)</w:t>
      </w: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kern w:val="2"/>
          <w:szCs w:val="18"/>
          <w:lang w:eastAsia="ja-JP"/>
        </w:rPr>
      </w:pPr>
      <w:r w:rsidRPr="009F7290">
        <w:rPr>
          <w:rFonts w:ascii="Calibri" w:eastAsia="MS Mincho" w:hAnsi="Calibri" w:cs="Calibri"/>
          <w:kern w:val="2"/>
          <w:szCs w:val="18"/>
          <w:lang w:eastAsia="ja-JP"/>
        </w:rPr>
        <w:t>APOSTILA 14 – 13/09 A 24/09 – 10 DIAS – 40 HORAS (SÁBADO LETIVO  - 4ª – 18/09)</w:t>
      </w: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kern w:val="2"/>
          <w:szCs w:val="18"/>
          <w:lang w:eastAsia="ja-JP"/>
        </w:rPr>
      </w:pPr>
      <w:r w:rsidRPr="009F7290">
        <w:rPr>
          <w:rFonts w:ascii="Calibri" w:eastAsia="MS Mincho" w:hAnsi="Calibri" w:cs="Calibri"/>
          <w:kern w:val="2"/>
          <w:szCs w:val="18"/>
          <w:lang w:eastAsia="ja-JP"/>
        </w:rPr>
        <w:t xml:space="preserve">APOSTILA 15 – 27/09 A 08/10 – 10 DIAS – 40 HORAS </w:t>
      </w: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b/>
          <w:kern w:val="2"/>
          <w:szCs w:val="18"/>
          <w:lang w:eastAsia="ja-JP"/>
        </w:rPr>
      </w:pP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b/>
          <w:kern w:val="2"/>
          <w:szCs w:val="18"/>
          <w:lang w:eastAsia="ja-JP"/>
        </w:rPr>
      </w:pPr>
      <w:r w:rsidRPr="009F7290">
        <w:rPr>
          <w:rFonts w:ascii="Calibri" w:eastAsia="MS Mincho" w:hAnsi="Calibri" w:cs="Calibri"/>
          <w:b/>
          <w:kern w:val="2"/>
          <w:szCs w:val="18"/>
          <w:lang w:eastAsia="ja-JP"/>
        </w:rPr>
        <w:t>4º BIMESTRE – 48 DIAS LETIVOS</w:t>
      </w: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kern w:val="2"/>
          <w:szCs w:val="18"/>
          <w:lang w:eastAsia="ja-JP"/>
        </w:rPr>
      </w:pPr>
      <w:r w:rsidRPr="009F7290">
        <w:rPr>
          <w:rFonts w:ascii="Calibri" w:eastAsia="MS Mincho" w:hAnsi="Calibri" w:cs="Calibri"/>
          <w:kern w:val="2"/>
          <w:szCs w:val="18"/>
          <w:lang w:eastAsia="ja-JP"/>
        </w:rPr>
        <w:t>APOSTILA 16 – 18/10 A 30/10 – 12 DIAS – 48 HORAS (SÁBADO LET</w:t>
      </w:r>
      <w:r w:rsidR="00D9621F">
        <w:rPr>
          <w:rFonts w:ascii="Calibri" w:eastAsia="MS Mincho" w:hAnsi="Calibri" w:cs="Calibri"/>
          <w:kern w:val="2"/>
          <w:szCs w:val="18"/>
          <w:lang w:eastAsia="ja-JP"/>
        </w:rPr>
        <w:t>IVO  - 2ª E 6ª – 23/10 E 30/10)</w:t>
      </w: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kern w:val="2"/>
          <w:szCs w:val="18"/>
          <w:lang w:eastAsia="ja-JP"/>
        </w:rPr>
      </w:pPr>
      <w:r w:rsidRPr="009F7290">
        <w:rPr>
          <w:rFonts w:ascii="Calibri" w:eastAsia="MS Mincho" w:hAnsi="Calibri" w:cs="Calibri"/>
          <w:kern w:val="2"/>
          <w:szCs w:val="18"/>
          <w:lang w:eastAsia="ja-JP"/>
        </w:rPr>
        <w:t>APOSTILA 17 – 03/11 A 13/11 – 10 DIAS  - 40 HORAS (SÁBADO LETIVO  - 2ª E 3ª – 06/11 E 13/11)</w:t>
      </w: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kern w:val="2"/>
          <w:szCs w:val="18"/>
          <w:lang w:eastAsia="ja-JP"/>
        </w:rPr>
      </w:pPr>
      <w:r w:rsidRPr="009F7290">
        <w:rPr>
          <w:rFonts w:ascii="Calibri" w:eastAsia="MS Mincho" w:hAnsi="Calibri" w:cs="Calibri"/>
          <w:kern w:val="2"/>
          <w:szCs w:val="18"/>
          <w:lang w:eastAsia="ja-JP"/>
        </w:rPr>
        <w:t>APOSTILA 18 – 16/11 A 26/11 – 10 DIAS – 40 HORAS (SÁBADO LETIVO  - 2ª – 20/11)</w:t>
      </w: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kern w:val="2"/>
          <w:szCs w:val="18"/>
          <w:lang w:eastAsia="ja-JP"/>
        </w:rPr>
      </w:pPr>
      <w:r w:rsidRPr="009F7290">
        <w:rPr>
          <w:rFonts w:ascii="Calibri" w:eastAsia="MS Mincho" w:hAnsi="Calibri" w:cs="Calibri"/>
          <w:kern w:val="2"/>
          <w:szCs w:val="18"/>
          <w:lang w:eastAsia="ja-JP"/>
        </w:rPr>
        <w:t>APOSTILA 19 – 29/11 A 11/12 – 12 DIAS – 48 HORAS (SÁBADO LETI</w:t>
      </w:r>
      <w:r w:rsidR="00D9621F">
        <w:rPr>
          <w:rFonts w:ascii="Calibri" w:eastAsia="MS Mincho" w:hAnsi="Calibri" w:cs="Calibri"/>
          <w:kern w:val="2"/>
          <w:szCs w:val="18"/>
          <w:lang w:eastAsia="ja-JP"/>
        </w:rPr>
        <w:t xml:space="preserve">VO  - 5ª E 6ª – 04/12 E 11/12) </w:t>
      </w:r>
    </w:p>
    <w:p w:rsidR="009F7290" w:rsidRPr="009F7290" w:rsidRDefault="009F7290" w:rsidP="009F7290">
      <w:pPr>
        <w:spacing w:after="0" w:line="240" w:lineRule="auto"/>
        <w:rPr>
          <w:rFonts w:ascii="Calibri" w:eastAsia="MS Mincho" w:hAnsi="Calibri" w:cs="Calibri"/>
          <w:kern w:val="2"/>
          <w:szCs w:val="18"/>
          <w:lang w:eastAsia="ja-JP"/>
        </w:rPr>
      </w:pPr>
      <w:r w:rsidRPr="009F7290">
        <w:rPr>
          <w:rFonts w:ascii="Calibri" w:eastAsia="MS Mincho" w:hAnsi="Calibri" w:cs="Calibri"/>
          <w:kern w:val="2"/>
          <w:szCs w:val="18"/>
          <w:lang w:eastAsia="ja-JP"/>
        </w:rPr>
        <w:t>APOSTILA 20 – 13/12 A 16/12 – 04 DIAS – 16 HORAS</w:t>
      </w:r>
    </w:p>
    <w:p w:rsidR="000A6AEC" w:rsidRDefault="000A6AEC"/>
    <w:p w:rsidR="00B7730E" w:rsidRDefault="00B7730E" w:rsidP="00B7730E">
      <w:pPr>
        <w:jc w:val="both"/>
      </w:pPr>
      <w:r w:rsidRPr="00B7730E">
        <w:rPr>
          <w:b/>
        </w:rPr>
        <w:t>OBSERVAÇÃO</w:t>
      </w:r>
      <w:r>
        <w:t>: O cronograma acima foi organizado de forma a garantir o mínimo de 200(duzentos) dias letivos e a carga horária anual prevista  de 800(oitocentos) horas, distribuídas ao longo de 40(quarenta) semanas letivas para organização anual e das 20(vinte) semanas letivas para organização semestral.(LDB 9394/96).</w:t>
      </w:r>
    </w:p>
    <w:p w:rsidR="00D9621F" w:rsidRDefault="00D9621F"/>
    <w:p w:rsidR="00D9621F" w:rsidRDefault="00D9621F"/>
    <w:p w:rsidR="00D9621F" w:rsidRDefault="00D9621F">
      <w:r>
        <w:t>Bias Fortes 19 de fevereiro de 2021</w:t>
      </w:r>
    </w:p>
    <w:p w:rsidR="00D9621F" w:rsidRDefault="00D9621F"/>
    <w:p w:rsidR="00D9621F" w:rsidRPr="00D9621F" w:rsidRDefault="00D9621F" w:rsidP="00D9621F">
      <w:pPr>
        <w:jc w:val="right"/>
        <w:rPr>
          <w:b/>
        </w:rPr>
      </w:pPr>
      <w:r w:rsidRPr="00D9621F">
        <w:rPr>
          <w:b/>
        </w:rPr>
        <w:t>Departamento Municipal de Educação.</w:t>
      </w:r>
    </w:p>
    <w:sectPr w:rsidR="00D9621F" w:rsidRPr="00D9621F" w:rsidSect="00D9621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7290"/>
    <w:rsid w:val="000A6AEC"/>
    <w:rsid w:val="00904A0B"/>
    <w:rsid w:val="009F7290"/>
    <w:rsid w:val="00A84D31"/>
    <w:rsid w:val="00B7730E"/>
    <w:rsid w:val="00BB7A9D"/>
    <w:rsid w:val="00D9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xx</cp:lastModifiedBy>
  <cp:revision>4</cp:revision>
  <dcterms:created xsi:type="dcterms:W3CDTF">2021-04-14T20:11:00Z</dcterms:created>
  <dcterms:modified xsi:type="dcterms:W3CDTF">2021-04-15T14:29:00Z</dcterms:modified>
</cp:coreProperties>
</file>