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2" w:rsidRPr="00272292" w:rsidRDefault="00272292" w:rsidP="00272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27229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Carta aos Pais</w:t>
      </w:r>
      <w:r w:rsidRPr="00272292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272292" w:rsidRDefault="00272292" w:rsidP="00272292">
      <w:pPr>
        <w:pStyle w:val="mtextofundocinzamaiusculasnegri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Bias Fortes, 05 de março de 2022</w:t>
      </w:r>
    </w:p>
    <w:p w:rsidR="00272292" w:rsidRDefault="00272292" w:rsidP="00272292">
      <w:pPr>
        <w:pStyle w:val="mtextojustificadorecuoprimeiralinhaespsimples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VACINAÇÃO DE CRIANÇAS E ADOLESCENTES</w:t>
      </w:r>
    </w:p>
    <w:p w:rsidR="00272292" w:rsidRDefault="00272292" w:rsidP="00272292">
      <w:pPr>
        <w:pStyle w:val="mtextojustificadorecuoprimeiralinhaespsimples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Senhores Pais, ou responsáveis,</w:t>
      </w:r>
    </w:p>
    <w:p w:rsidR="00272292" w:rsidRDefault="00272292" w:rsidP="00272292">
      <w:pPr>
        <w:pStyle w:val="mtextojustificadorecuoprimeiralinhaespsimples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 Ministério da Saúde, por meio do Programa Nacional de Imunizações (PNI), vem ampliando o Calendário Nacional de Vacinação para a criança e </w:t>
      </w:r>
      <w:proofErr w:type="spellStart"/>
      <w:r>
        <w:rPr>
          <w:color w:val="000000"/>
          <w:sz w:val="27"/>
          <w:szCs w:val="27"/>
        </w:rPr>
        <w:t>o</w:t>
      </w:r>
      <w:proofErr w:type="spellEnd"/>
      <w:r>
        <w:rPr>
          <w:color w:val="000000"/>
          <w:sz w:val="27"/>
          <w:szCs w:val="27"/>
        </w:rPr>
        <w:t xml:space="preserve"> adolescente ao longo dos anos, e em 2022 foi introduzida a vacina contra a COVID-19 no Sistema Único de Saúde (SUS) para as crianças e adolescentes de 5 a 17 anos.</w:t>
      </w:r>
    </w:p>
    <w:p w:rsidR="00272292" w:rsidRDefault="00272292" w:rsidP="00272292">
      <w:pPr>
        <w:pStyle w:val="mtextojustificadorecuoprimeiralinhaespsimples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Todas as vacinas ofertadas pelo PNI são seguras e eficazes na prevenção das doenças. E também são gratuitas e estão disponíveis nas Unidades de Atenção Primária à Saúde durante todo o ano.</w:t>
      </w:r>
    </w:p>
    <w:p w:rsidR="00272292" w:rsidRDefault="00272292" w:rsidP="00272292">
      <w:pPr>
        <w:pStyle w:val="mtextojustificadorecuoprimeiralinhaespsimples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Ao longo dos anos, as crianças têm-se beneficiado das vacinas como um meio eficaz de prevenção de doenças transmissíveis, e até mesmo de erradicação de algumas delas, como foi o caso da poliomielite (paralisia infantil), por exemplo.</w:t>
      </w:r>
    </w:p>
    <w:p w:rsidR="00272292" w:rsidRDefault="00272292" w:rsidP="00272292">
      <w:pPr>
        <w:pStyle w:val="mtextojustificadorecuoprimeiralinhaespsimples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Assim, mais uma vez a comunidade escolar vem relembrar aos senhores Pais e responsáveis, quanto a importância desse bem que é individual, mas também é coletivo; uma criança ou adolescente estará mais seguro e imune quanto mais crianças e adolescentes estiverem vacinados.</w:t>
      </w:r>
    </w:p>
    <w:p w:rsidR="00272292" w:rsidRDefault="00272292" w:rsidP="00272292">
      <w:pPr>
        <w:pStyle w:val="mtextojustificadorecuoprimeiralinhaespsimples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Todas as crianças e adolescentes que não tiverem contraindicações médicas para tomá-las, devem ser levados a uma unidade de saúde com seu cartão vacinal para ser avaliado e atualizado, colocando em dia as vacinas que estiverem faltando ou em atraso. Será avaliado todo o cartão de vacinação do seu (sua) filho (a).</w:t>
      </w:r>
    </w:p>
    <w:p w:rsidR="00272292" w:rsidRDefault="00272292" w:rsidP="00272292">
      <w:pPr>
        <w:pStyle w:val="mtextojustificadorecuoprimeiralinhaespsimples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 vacina contra a COVID-19, assim como as outras medidas de prevenção não farmacológicas, é uma das formas de manter a comunidade escolar segura para retornar as suas atividades, bem como para auxiliar no combate dessa doença que tanto nos tem afetado.</w:t>
      </w:r>
    </w:p>
    <w:p w:rsidR="00272292" w:rsidRDefault="00272292" w:rsidP="00272292">
      <w:pPr>
        <w:pStyle w:val="mtextojustificadorecuoprimeiralinhaespsimples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Certos de podermos contar com a atenção e compromisso dos senhores, estamos abrindo as portas da nossa escola com muita satisfação para receber seus (suas) filhos (as).</w:t>
      </w:r>
    </w:p>
    <w:p w:rsidR="00272292" w:rsidRDefault="00272292" w:rsidP="00272292">
      <w:pPr>
        <w:pStyle w:val="mtextojustificadorecuoprimeiralinhaespsimples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Salientamos ainda, a necessidade seus (suas) filhos (as), caso apresente algum sintoma gripal ou gastrointestinal, ser necessário a avaliação médica, dessa forma a criança terá mais segurança para retornar à escola e também terá sua ausência justificada mediante a apresentação do </w:t>
      </w:r>
      <w:r>
        <w:rPr>
          <w:b/>
          <w:color w:val="000000"/>
          <w:sz w:val="27"/>
          <w:szCs w:val="27"/>
        </w:rPr>
        <w:t>ATESTADO MÉDICO</w:t>
      </w:r>
      <w:r>
        <w:rPr>
          <w:color w:val="000000"/>
          <w:sz w:val="27"/>
          <w:szCs w:val="27"/>
        </w:rPr>
        <w:t xml:space="preserve"> na escola.</w:t>
      </w:r>
    </w:p>
    <w:p w:rsidR="00272292" w:rsidRDefault="00272292" w:rsidP="00272292">
      <w:pPr>
        <w:pStyle w:val="mtextojustificadorecuoprimeiralinhaespsimples"/>
        <w:spacing w:after="0" w:afterAutospacing="0"/>
        <w:jc w:val="right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Marcília Oliveira</w:t>
      </w:r>
    </w:p>
    <w:p w:rsidR="00272292" w:rsidRDefault="00272292" w:rsidP="00272292">
      <w:pPr>
        <w:pStyle w:val="mtextojustificadorecuoprimeiralinhaespsimples"/>
        <w:spacing w:after="0" w:afterAutospacing="0"/>
        <w:jc w:val="right"/>
        <w:rPr>
          <w:b/>
          <w:color w:val="000000"/>
          <w:sz w:val="27"/>
          <w:szCs w:val="27"/>
        </w:rPr>
      </w:pPr>
      <w:bookmarkStart w:id="0" w:name="_GoBack"/>
      <w:bookmarkEnd w:id="0"/>
      <w:r>
        <w:rPr>
          <w:b/>
          <w:color w:val="000000"/>
          <w:sz w:val="27"/>
          <w:szCs w:val="27"/>
        </w:rPr>
        <w:t>Secretária de Educação</w:t>
      </w:r>
    </w:p>
    <w:p w:rsidR="00A05147" w:rsidRDefault="00A05147" w:rsidP="00272292">
      <w:pPr>
        <w:spacing w:after="0"/>
      </w:pPr>
    </w:p>
    <w:sectPr w:rsidR="00A05147" w:rsidSect="00272292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116" w:rsidRDefault="00EC0116" w:rsidP="00272292">
      <w:pPr>
        <w:spacing w:after="0" w:line="240" w:lineRule="auto"/>
      </w:pPr>
      <w:r>
        <w:separator/>
      </w:r>
    </w:p>
  </w:endnote>
  <w:endnote w:type="continuationSeparator" w:id="0">
    <w:p w:rsidR="00EC0116" w:rsidRDefault="00EC0116" w:rsidP="0027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116" w:rsidRDefault="00EC0116" w:rsidP="00272292">
      <w:pPr>
        <w:spacing w:after="0" w:line="240" w:lineRule="auto"/>
      </w:pPr>
      <w:r>
        <w:separator/>
      </w:r>
    </w:p>
  </w:footnote>
  <w:footnote w:type="continuationSeparator" w:id="0">
    <w:p w:rsidR="00EC0116" w:rsidRDefault="00EC0116" w:rsidP="0027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292" w:rsidRDefault="00272292" w:rsidP="00272292">
    <w:pPr>
      <w:pStyle w:val="Cabealho"/>
      <w:rPr>
        <w:b/>
        <w:sz w:val="28"/>
      </w:rPr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5687FB1" wp14:editId="04F769F8">
          <wp:simplePos x="0" y="0"/>
          <wp:positionH relativeFrom="margin">
            <wp:posOffset>-213360</wp:posOffset>
          </wp:positionH>
          <wp:positionV relativeFrom="paragraph">
            <wp:posOffset>-211455</wp:posOffset>
          </wp:positionV>
          <wp:extent cx="1333500" cy="895350"/>
          <wp:effectExtent l="0" t="0" r="0" b="0"/>
          <wp:wrapThrough wrapText="bothSides">
            <wp:wrapPolygon edited="0">
              <wp:start x="0" y="0"/>
              <wp:lineTo x="0" y="21140"/>
              <wp:lineTo x="21291" y="21140"/>
              <wp:lineTo x="21291" y="0"/>
              <wp:lineTo x="0" y="0"/>
            </wp:wrapPolygon>
          </wp:wrapThrough>
          <wp:docPr id="1" name="Imagem 1" descr="C:\Users\xx\Desktop\PHOTO-2021-04-21-17-19-28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:\Users\xx\Desktop\PHOTO-2021-04-21-17-19-2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0" t="21053" r="11538" b="22105"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 xml:space="preserve">  </w:t>
    </w:r>
    <w:r w:rsidRPr="00E92F61">
      <w:rPr>
        <w:b/>
        <w:sz w:val="28"/>
      </w:rPr>
      <w:t>DEPARTAMENTO MUNICIPAL DE EDUCAÇÃO DE BIAS FORTES-MG</w:t>
    </w:r>
  </w:p>
  <w:p w:rsidR="00272292" w:rsidRPr="005C5452" w:rsidRDefault="00272292" w:rsidP="00272292">
    <w:pPr>
      <w:spacing w:after="0"/>
      <w:jc w:val="center"/>
      <w:rPr>
        <w:rFonts w:cstheme="minorHAnsi"/>
        <w:b/>
        <w:sz w:val="18"/>
        <w:szCs w:val="24"/>
      </w:rPr>
    </w:pPr>
    <w:r w:rsidRPr="005C5452">
      <w:rPr>
        <w:rFonts w:cstheme="minorHAnsi"/>
        <w:b/>
        <w:sz w:val="18"/>
        <w:szCs w:val="24"/>
      </w:rPr>
      <w:t>RUA CELSO SUL FERREIRA, 41</w:t>
    </w:r>
  </w:p>
  <w:p w:rsidR="00272292" w:rsidRPr="005C5452" w:rsidRDefault="00272292" w:rsidP="00272292">
    <w:pPr>
      <w:spacing w:after="0"/>
      <w:jc w:val="center"/>
      <w:rPr>
        <w:rFonts w:cstheme="minorHAnsi"/>
        <w:b/>
        <w:sz w:val="18"/>
        <w:szCs w:val="24"/>
      </w:rPr>
    </w:pPr>
    <w:r w:rsidRPr="005C5452">
      <w:rPr>
        <w:rFonts w:cstheme="minorHAnsi"/>
        <w:b/>
        <w:sz w:val="18"/>
        <w:szCs w:val="24"/>
      </w:rPr>
      <w:t>BAIRRO NOSSA SENHORA DE FÁTIMA</w:t>
    </w:r>
  </w:p>
  <w:p w:rsidR="00272292" w:rsidRPr="005C5452" w:rsidRDefault="00272292" w:rsidP="00272292">
    <w:pPr>
      <w:spacing w:after="0"/>
      <w:jc w:val="center"/>
      <w:rPr>
        <w:rFonts w:cstheme="minorHAnsi"/>
        <w:b/>
        <w:sz w:val="18"/>
        <w:szCs w:val="24"/>
      </w:rPr>
    </w:pPr>
    <w:r w:rsidRPr="005C5452">
      <w:rPr>
        <w:rFonts w:cstheme="minorHAnsi"/>
        <w:b/>
        <w:sz w:val="18"/>
        <w:szCs w:val="24"/>
      </w:rPr>
      <w:t>BIAS FORTES-MG</w:t>
    </w:r>
  </w:p>
  <w:p w:rsidR="00272292" w:rsidRPr="005C5452" w:rsidRDefault="00272292" w:rsidP="00272292">
    <w:pPr>
      <w:spacing w:after="0"/>
      <w:jc w:val="center"/>
      <w:rPr>
        <w:rFonts w:cstheme="minorHAnsi"/>
        <w:b/>
        <w:sz w:val="18"/>
        <w:szCs w:val="24"/>
      </w:rPr>
    </w:pPr>
    <w:r>
      <w:rPr>
        <w:rFonts w:cstheme="minorHAnsi"/>
        <w:b/>
        <w:sz w:val="18"/>
        <w:szCs w:val="24"/>
      </w:rPr>
      <w:t xml:space="preserve">                                            </w:t>
    </w:r>
    <w:r w:rsidRPr="005C5452">
      <w:rPr>
        <w:rFonts w:cstheme="minorHAnsi"/>
        <w:b/>
        <w:sz w:val="18"/>
        <w:szCs w:val="24"/>
      </w:rPr>
      <w:t xml:space="preserve">e-mail </w:t>
    </w:r>
    <w:hyperlink r:id="rId2" w:history="1">
      <w:r w:rsidRPr="005C5452">
        <w:rPr>
          <w:rStyle w:val="Hyperlink"/>
          <w:rFonts w:cstheme="minorHAnsi"/>
          <w:b/>
          <w:sz w:val="18"/>
          <w:szCs w:val="24"/>
        </w:rPr>
        <w:t>educacao@biasfortes.mg.gov.br</w:t>
      </w:r>
    </w:hyperlink>
  </w:p>
  <w:p w:rsidR="00272292" w:rsidRPr="002E6083" w:rsidRDefault="00272292" w:rsidP="00272292">
    <w:pPr>
      <w:spacing w:after="0"/>
      <w:jc w:val="center"/>
      <w:rPr>
        <w:rFonts w:cstheme="minorHAnsi"/>
        <w:b/>
        <w:sz w:val="18"/>
        <w:szCs w:val="24"/>
      </w:rPr>
    </w:pPr>
    <w:r>
      <w:rPr>
        <w:rFonts w:cstheme="minorHAnsi"/>
        <w:b/>
        <w:sz w:val="18"/>
        <w:szCs w:val="24"/>
      </w:rPr>
      <w:t xml:space="preserve">                                               </w:t>
    </w:r>
    <w:proofErr w:type="spellStart"/>
    <w:r>
      <w:rPr>
        <w:rFonts w:cstheme="minorHAnsi"/>
        <w:b/>
        <w:sz w:val="18"/>
        <w:szCs w:val="24"/>
      </w:rPr>
      <w:t>Tel</w:t>
    </w:r>
    <w:proofErr w:type="spellEnd"/>
    <w:r>
      <w:rPr>
        <w:rFonts w:cstheme="minorHAnsi"/>
        <w:b/>
        <w:sz w:val="18"/>
        <w:szCs w:val="24"/>
      </w:rPr>
      <w:t>: (32) 3344-1223</w:t>
    </w:r>
  </w:p>
  <w:p w:rsidR="00272292" w:rsidRDefault="0027229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292"/>
    <w:rsid w:val="00272292"/>
    <w:rsid w:val="00A05147"/>
    <w:rsid w:val="00EC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3E2DE"/>
  <w15:chartTrackingRefBased/>
  <w15:docId w15:val="{B17A9BD6-93D3-4A8D-A8D0-2FD77EA5F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textofundocinzamaiusculasnegrito">
    <w:name w:val="m_texto_fundo_cinza_maiusculas_negrito"/>
    <w:basedOn w:val="Normal"/>
    <w:rsid w:val="0027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textojustificadorecuoprimeiralinhaespsimples">
    <w:name w:val="m_texto_justificado_recuo_primeira_linha_esp_simples"/>
    <w:basedOn w:val="Normal"/>
    <w:rsid w:val="00272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2292"/>
  </w:style>
  <w:style w:type="paragraph" w:styleId="Rodap">
    <w:name w:val="footer"/>
    <w:basedOn w:val="Normal"/>
    <w:link w:val="RodapChar"/>
    <w:uiPriority w:val="99"/>
    <w:unhideWhenUsed/>
    <w:rsid w:val="0027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2292"/>
  </w:style>
  <w:style w:type="character" w:styleId="Hyperlink">
    <w:name w:val="Hyperlink"/>
    <w:basedOn w:val="Fontepargpadro"/>
    <w:uiPriority w:val="99"/>
    <w:unhideWhenUsed/>
    <w:rsid w:val="002722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1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biasfortes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Marcilia</dc:creator>
  <cp:keywords/>
  <dc:description/>
  <cp:lastModifiedBy>Marcilia</cp:lastModifiedBy>
  <cp:revision>1</cp:revision>
  <dcterms:created xsi:type="dcterms:W3CDTF">2022-03-10T18:10:00Z</dcterms:created>
  <dcterms:modified xsi:type="dcterms:W3CDTF">2022-03-10T18:12:00Z</dcterms:modified>
</cp:coreProperties>
</file>